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439F" w14:textId="77777777" w:rsidR="00CD2AA2" w:rsidRDefault="00000000">
      <w:pPr>
        <w:pStyle w:val="Heading2"/>
        <w:spacing w:before="0" w:after="200"/>
        <w:rPr>
          <w:b/>
        </w:rPr>
      </w:pPr>
      <w:bookmarkStart w:id="0" w:name="_ihwllubjcqy5" w:colFirst="0" w:colLast="0"/>
      <w:bookmarkEnd w:id="0"/>
      <w:r>
        <w:rPr>
          <w:b/>
        </w:rPr>
        <w:t>Terms and definitions from Course 1</w:t>
      </w:r>
    </w:p>
    <w:p w14:paraId="457DFAA3" w14:textId="77777777" w:rsidR="00CD2AA2" w:rsidRDefault="00CD2AA2"/>
    <w:p w14:paraId="0D050AD2" w14:textId="77777777" w:rsidR="00CD2AA2" w:rsidRDefault="00000000">
      <w:pPr>
        <w:pStyle w:val="Heading2"/>
        <w:spacing w:after="200"/>
        <w:rPr>
          <w:color w:val="0000FF"/>
        </w:rPr>
      </w:pPr>
      <w:bookmarkStart w:id="1" w:name="_yqmfnnq52vdi" w:colFirst="0" w:colLast="0"/>
      <w:bookmarkEnd w:id="1"/>
      <w:r>
        <w:rPr>
          <w:color w:val="0000FF"/>
        </w:rPr>
        <w:t>A</w:t>
      </w:r>
    </w:p>
    <w:p w14:paraId="157CD855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Application programming interface (API): </w:t>
      </w:r>
      <w:r>
        <w:rPr>
          <w:rFonts w:ascii="Google Sans" w:eastAsia="Google Sans" w:hAnsi="Google Sans" w:cs="Google Sans"/>
          <w:color w:val="434343"/>
        </w:rPr>
        <w:t xml:space="preserve">A set of functions and procedures that integrate computer programs, forming a connection that enables them to communicate </w:t>
      </w:r>
    </w:p>
    <w:p w14:paraId="7183F7A3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Applications software developer: </w:t>
      </w:r>
      <w:r>
        <w:rPr>
          <w:rFonts w:ascii="Google Sans" w:eastAsia="Google Sans" w:hAnsi="Google Sans" w:cs="Google Sans"/>
          <w:color w:val="434343"/>
        </w:rPr>
        <w:t>A person who designs computer or mobile applications, generally for consumers</w:t>
      </w:r>
    </w:p>
    <w:p w14:paraId="6EC02258" w14:textId="77777777" w:rsidR="00CD2AA2" w:rsidRDefault="00000000">
      <w:pPr>
        <w:pStyle w:val="Heading2"/>
        <w:spacing w:after="200"/>
        <w:rPr>
          <w:color w:val="0000FF"/>
        </w:rPr>
      </w:pPr>
      <w:bookmarkStart w:id="2" w:name="_hl21zaxbwhbh" w:colFirst="0" w:colLast="0"/>
      <w:bookmarkEnd w:id="2"/>
      <w:r>
        <w:rPr>
          <w:color w:val="0000FF"/>
        </w:rPr>
        <w:t>B</w:t>
      </w:r>
    </w:p>
    <w:p w14:paraId="5BF28D04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Business intelligence (BI):</w:t>
      </w:r>
      <w:r>
        <w:rPr>
          <w:rFonts w:ascii="Google Sans" w:eastAsia="Google Sans" w:hAnsi="Google Sans" w:cs="Google Sans"/>
          <w:color w:val="434343"/>
        </w:rPr>
        <w:t xml:space="preserve"> Automating processes and information channels in order to transform relevant data into actionable insights that are easily available to decision-makers</w:t>
      </w:r>
    </w:p>
    <w:p w14:paraId="0318C6D2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Business intelligence governance:</w:t>
      </w:r>
      <w:r>
        <w:rPr>
          <w:rFonts w:ascii="Google Sans" w:eastAsia="Google Sans" w:hAnsi="Google Sans" w:cs="Google Sans"/>
          <w:color w:val="434343"/>
        </w:rPr>
        <w:t xml:space="preserve"> A process for defining and implementing business intelligence systems and frameworks within an organization</w:t>
      </w:r>
    </w:p>
    <w:p w14:paraId="68901D22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Business intelligence monitoring: </w:t>
      </w:r>
      <w:r>
        <w:rPr>
          <w:rFonts w:ascii="Google Sans" w:eastAsia="Google Sans" w:hAnsi="Google Sans" w:cs="Google Sans"/>
          <w:color w:val="434343"/>
        </w:rPr>
        <w:t>Building and using hardware and software tools to easily and rapidly analyze data and enable stakeholders to make impactful business decisions</w:t>
      </w:r>
    </w:p>
    <w:p w14:paraId="7BBAA00E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Business intelligence stages: </w:t>
      </w:r>
      <w:r>
        <w:rPr>
          <w:rFonts w:ascii="Google Sans" w:eastAsia="Google Sans" w:hAnsi="Google Sans" w:cs="Google Sans"/>
          <w:color w:val="434343"/>
        </w:rPr>
        <w:t>The sequence of stages that determine both BI business value and organizational data maturity, which are capture, analyze, and monitor</w:t>
      </w:r>
    </w:p>
    <w:p w14:paraId="419B2FD9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Business intelligence strategy: </w:t>
      </w:r>
      <w:r>
        <w:rPr>
          <w:rFonts w:ascii="Google Sans" w:eastAsia="Google Sans" w:hAnsi="Google Sans" w:cs="Google Sans"/>
          <w:color w:val="434343"/>
        </w:rPr>
        <w:t>The management of the people, processes, and tools used in the business intelligence process</w:t>
      </w:r>
    </w:p>
    <w:p w14:paraId="79876DEC" w14:textId="77777777" w:rsidR="00CD2AA2" w:rsidRDefault="00000000">
      <w:pPr>
        <w:pStyle w:val="Heading2"/>
        <w:spacing w:after="200"/>
        <w:rPr>
          <w:color w:val="0000FF"/>
        </w:rPr>
      </w:pPr>
      <w:bookmarkStart w:id="3" w:name="_kced6cbtumlm" w:colFirst="0" w:colLast="0"/>
      <w:bookmarkEnd w:id="3"/>
      <w:r>
        <w:rPr>
          <w:color w:val="0000FF"/>
        </w:rPr>
        <w:t>D</w:t>
      </w:r>
    </w:p>
    <w:p w14:paraId="5B90EB9F" w14:textId="77777777" w:rsidR="00CD2AA2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analysts: </w:t>
      </w:r>
      <w:r>
        <w:rPr>
          <w:rFonts w:ascii="Google Sans" w:eastAsia="Google Sans" w:hAnsi="Google Sans" w:cs="Google Sans"/>
          <w:color w:val="434343"/>
        </w:rPr>
        <w:t>People who collect, transform, and organize data</w:t>
      </w:r>
    </w:p>
    <w:p w14:paraId="61AC1A63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Data availability: </w:t>
      </w:r>
      <w:r>
        <w:rPr>
          <w:rFonts w:ascii="Google Sans" w:eastAsia="Google Sans" w:hAnsi="Google Sans" w:cs="Google Sans"/>
          <w:color w:val="434343"/>
        </w:rPr>
        <w:t>The degree or extent to which timely and relevant information is readily accessible and able to be put to use</w:t>
      </w:r>
    </w:p>
    <w:p w14:paraId="227D29D3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governance professionals: </w:t>
      </w:r>
      <w:r>
        <w:rPr>
          <w:rFonts w:ascii="Google Sans" w:eastAsia="Google Sans" w:hAnsi="Google Sans" w:cs="Google Sans"/>
          <w:color w:val="434343"/>
        </w:rPr>
        <w:t>People who are responsible for the formal management of an organization’s data assets</w:t>
      </w:r>
    </w:p>
    <w:p w14:paraId="36BA3FAC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integrity: </w:t>
      </w:r>
      <w:r>
        <w:rPr>
          <w:rFonts w:ascii="Google Sans" w:eastAsia="Google Sans" w:hAnsi="Google Sans" w:cs="Google Sans"/>
          <w:color w:val="434343"/>
        </w:rPr>
        <w:t>The accuracy, completeness, consistency, and trustworthiness of data throughout its life cycle</w:t>
      </w:r>
    </w:p>
    <w:p w14:paraId="22296FEB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maturity: </w:t>
      </w:r>
      <w:r>
        <w:rPr>
          <w:rFonts w:ascii="Google Sans" w:eastAsia="Google Sans" w:hAnsi="Google Sans" w:cs="Google Sans"/>
          <w:color w:val="434343"/>
        </w:rPr>
        <w:t>The extent to which an organization is able to effectively use its data in order to extract actionable insights</w:t>
      </w:r>
    </w:p>
    <w:p w14:paraId="2AB75A52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model: </w:t>
      </w:r>
      <w:r>
        <w:rPr>
          <w:rFonts w:ascii="Google Sans" w:eastAsia="Google Sans" w:hAnsi="Google Sans" w:cs="Google Sans"/>
          <w:color w:val="434343"/>
        </w:rPr>
        <w:t>A tool for organizing data elements and how they relate to one another</w:t>
      </w:r>
    </w:p>
    <w:p w14:paraId="5710CE5C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pipeline:</w:t>
      </w:r>
      <w:r>
        <w:rPr>
          <w:rFonts w:ascii="Google Sans" w:eastAsia="Google Sans" w:hAnsi="Google Sans" w:cs="Google Sans"/>
          <w:color w:val="434343"/>
        </w:rPr>
        <w:t xml:space="preserve"> A series of processes that transports data from different sources to their final destination for storage and analysis</w:t>
      </w:r>
    </w:p>
    <w:p w14:paraId="3AC97FB5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visibility: </w:t>
      </w:r>
      <w:r>
        <w:rPr>
          <w:rFonts w:ascii="Google Sans" w:eastAsia="Google Sans" w:hAnsi="Google Sans" w:cs="Google Sans"/>
          <w:color w:val="434343"/>
        </w:rPr>
        <w:t>The degree or extent to which information can be identified, monitored, and integrated from disparate internal and external sources</w:t>
      </w:r>
    </w:p>
    <w:p w14:paraId="5F3505E3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warehousing specialists: </w:t>
      </w:r>
      <w:r>
        <w:rPr>
          <w:rFonts w:ascii="Google Sans" w:eastAsia="Google Sans" w:hAnsi="Google Sans" w:cs="Google Sans"/>
          <w:color w:val="434343"/>
        </w:rPr>
        <w:t>People who develop processes and procedures to effectively store and organize data</w:t>
      </w:r>
    </w:p>
    <w:p w14:paraId="102FCC14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Deliverable: </w:t>
      </w:r>
      <w:r>
        <w:rPr>
          <w:rFonts w:ascii="Google Sans" w:eastAsia="Google Sans" w:hAnsi="Google Sans" w:cs="Google Sans"/>
          <w:color w:val="434343"/>
        </w:rPr>
        <w:t>Any product, service, or result that must be achieved in order to complete a project</w:t>
      </w:r>
    </w:p>
    <w:p w14:paraId="14B4E35A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Developer:</w:t>
      </w:r>
      <w:r>
        <w:rPr>
          <w:rFonts w:ascii="Google Sans" w:eastAsia="Google Sans" w:hAnsi="Google Sans" w:cs="Google Sans"/>
          <w:color w:val="434343"/>
        </w:rPr>
        <w:t xml:space="preserve"> A person who uses programming languages to create, execute, test, and troubleshoot software applications</w:t>
      </w:r>
    </w:p>
    <w:p w14:paraId="7A829D21" w14:textId="77777777" w:rsidR="00CD2AA2" w:rsidRDefault="00000000">
      <w:pPr>
        <w:pStyle w:val="Heading2"/>
        <w:spacing w:after="200"/>
        <w:rPr>
          <w:color w:val="0000FF"/>
        </w:rPr>
      </w:pPr>
      <w:bookmarkStart w:id="4" w:name="_4tb5i8hznenv" w:colFirst="0" w:colLast="0"/>
      <w:bookmarkEnd w:id="4"/>
      <w:r>
        <w:rPr>
          <w:color w:val="0000FF"/>
        </w:rPr>
        <w:t>E</w:t>
      </w:r>
    </w:p>
    <w:p w14:paraId="7FD2E5FB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ETL (extract, transform, and load):</w:t>
      </w:r>
      <w:r>
        <w:rPr>
          <w:rFonts w:ascii="Google Sans" w:eastAsia="Google Sans" w:hAnsi="Google Sans" w:cs="Google Sans"/>
          <w:color w:val="434343"/>
        </w:rPr>
        <w:t xml:space="preserve"> A type of data pipeline that enables data to be gathered from source systems, converted into a useful format, and brought into a data warehouse or other unified destination system</w:t>
      </w:r>
    </w:p>
    <w:p w14:paraId="58CDDD12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Experiential learning: </w:t>
      </w:r>
      <w:r>
        <w:rPr>
          <w:rFonts w:ascii="Google Sans" w:eastAsia="Google Sans" w:hAnsi="Google Sans" w:cs="Google Sans"/>
          <w:color w:val="434343"/>
        </w:rPr>
        <w:t>Understanding through doing</w:t>
      </w:r>
    </w:p>
    <w:p w14:paraId="6CA6E45D" w14:textId="77777777" w:rsidR="00CD2AA2" w:rsidRDefault="00000000">
      <w:pPr>
        <w:pStyle w:val="Heading2"/>
        <w:spacing w:after="200"/>
        <w:rPr>
          <w:color w:val="0000FF"/>
        </w:rPr>
      </w:pPr>
      <w:bookmarkStart w:id="5" w:name="_uf9tkk2jujx7" w:colFirst="0" w:colLast="0"/>
      <w:bookmarkEnd w:id="5"/>
      <w:r>
        <w:rPr>
          <w:color w:val="0000FF"/>
        </w:rPr>
        <w:t>I</w:t>
      </w:r>
    </w:p>
    <w:p w14:paraId="5993A20B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Information technology professionals: </w:t>
      </w:r>
      <w:r>
        <w:rPr>
          <w:rFonts w:ascii="Google Sans" w:eastAsia="Google Sans" w:hAnsi="Google Sans" w:cs="Google Sans"/>
          <w:color w:val="434343"/>
        </w:rPr>
        <w:t>People who test, install, repair, upgrade, and maintain hardware and software solutions</w:t>
      </w:r>
    </w:p>
    <w:p w14:paraId="0FBC6D2B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Iteration: </w:t>
      </w:r>
      <w:r>
        <w:rPr>
          <w:rFonts w:ascii="Google Sans" w:eastAsia="Google Sans" w:hAnsi="Google Sans" w:cs="Google Sans"/>
          <w:color w:val="434343"/>
        </w:rPr>
        <w:t>Repeating a procedure over and over again in order to keep getting closer to the desired result</w:t>
      </w:r>
    </w:p>
    <w:p w14:paraId="4AB4D70C" w14:textId="77777777" w:rsidR="00CD2AA2" w:rsidRDefault="00000000">
      <w:pPr>
        <w:pStyle w:val="Heading2"/>
        <w:spacing w:after="200"/>
        <w:rPr>
          <w:color w:val="0000FF"/>
        </w:rPr>
      </w:pPr>
      <w:bookmarkStart w:id="6" w:name="_8w7ltyzc6hfq" w:colFirst="0" w:colLast="0"/>
      <w:bookmarkEnd w:id="6"/>
      <w:r>
        <w:rPr>
          <w:color w:val="0000FF"/>
        </w:rPr>
        <w:t>K</w:t>
      </w:r>
    </w:p>
    <w:p w14:paraId="16AACBB1" w14:textId="77777777" w:rsidR="00CD2AA2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  <w:color w:val="434343"/>
        </w:rPr>
        <w:t xml:space="preserve">Key performance indicator (KPI): </w:t>
      </w:r>
      <w:r>
        <w:rPr>
          <w:rFonts w:ascii="Google Sans" w:eastAsia="Google Sans" w:hAnsi="Google Sans" w:cs="Google Sans"/>
          <w:color w:val="434343"/>
        </w:rPr>
        <w:t>A quantifiable value, closely linked to business strategy, which is used to track progress toward a goal</w:t>
      </w:r>
    </w:p>
    <w:p w14:paraId="31550118" w14:textId="77777777" w:rsidR="00CD2AA2" w:rsidRDefault="00000000">
      <w:pPr>
        <w:pStyle w:val="Heading2"/>
        <w:spacing w:after="200"/>
        <w:rPr>
          <w:color w:val="0000FF"/>
        </w:rPr>
      </w:pPr>
      <w:bookmarkStart w:id="7" w:name="_fnb6svqos3op" w:colFirst="0" w:colLast="0"/>
      <w:bookmarkEnd w:id="7"/>
      <w:r>
        <w:rPr>
          <w:color w:val="0000FF"/>
        </w:rPr>
        <w:t>M</w:t>
      </w:r>
    </w:p>
    <w:p w14:paraId="2517CD9D" w14:textId="77777777" w:rsidR="00CD2AA2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Metric: </w:t>
      </w:r>
      <w:r>
        <w:rPr>
          <w:rFonts w:ascii="Google Sans" w:eastAsia="Google Sans" w:hAnsi="Google Sans" w:cs="Google Sans"/>
          <w:color w:val="434343"/>
        </w:rPr>
        <w:t>A single, quantifiable data point that is used to evaluate performance</w:t>
      </w:r>
    </w:p>
    <w:p w14:paraId="1D37B5FC" w14:textId="77777777" w:rsidR="00CD2AA2" w:rsidRDefault="00000000">
      <w:pPr>
        <w:pStyle w:val="Heading2"/>
        <w:spacing w:after="200"/>
        <w:rPr>
          <w:color w:val="0000FF"/>
        </w:rPr>
      </w:pPr>
      <w:bookmarkStart w:id="8" w:name="_r42crbkmocv5" w:colFirst="0" w:colLast="0"/>
      <w:bookmarkEnd w:id="8"/>
      <w:r>
        <w:rPr>
          <w:color w:val="0000FF"/>
        </w:rPr>
        <w:t>P</w:t>
      </w:r>
    </w:p>
    <w:p w14:paraId="7D4D55FE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Portfolio: </w:t>
      </w:r>
      <w:r>
        <w:rPr>
          <w:rFonts w:ascii="Google Sans" w:eastAsia="Google Sans" w:hAnsi="Google Sans" w:cs="Google Sans"/>
          <w:color w:val="434343"/>
        </w:rPr>
        <w:t>A collection of materials that can be shared with potential employers</w:t>
      </w:r>
    </w:p>
    <w:p w14:paraId="1AE8DC20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Project manager: </w:t>
      </w:r>
      <w:r>
        <w:rPr>
          <w:rFonts w:ascii="Google Sans" w:eastAsia="Google Sans" w:hAnsi="Google Sans" w:cs="Google Sans"/>
          <w:color w:val="434343"/>
        </w:rPr>
        <w:t>A person who handles a project’s day-to-day steps, scope, schedule, budget, and resources</w:t>
      </w:r>
    </w:p>
    <w:p w14:paraId="72516BD9" w14:textId="77777777" w:rsidR="00CD2AA2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Project sponsor: </w:t>
      </w:r>
      <w:r>
        <w:rPr>
          <w:rFonts w:ascii="Google Sans" w:eastAsia="Google Sans" w:hAnsi="Google Sans" w:cs="Google Sans"/>
          <w:color w:val="434343"/>
        </w:rPr>
        <w:t>A person who has overall accountability for a project and establishes the criteria for its success</w:t>
      </w:r>
    </w:p>
    <w:p w14:paraId="38A354D3" w14:textId="77777777" w:rsidR="00CD2AA2" w:rsidRDefault="00000000">
      <w:pPr>
        <w:pStyle w:val="Heading2"/>
        <w:spacing w:after="200"/>
        <w:rPr>
          <w:color w:val="0000FF"/>
        </w:rPr>
      </w:pPr>
      <w:bookmarkStart w:id="9" w:name="_agwqat4mo41p" w:colFirst="0" w:colLast="0"/>
      <w:bookmarkEnd w:id="9"/>
      <w:r>
        <w:rPr>
          <w:color w:val="0000FF"/>
        </w:rPr>
        <w:t>S</w:t>
      </w:r>
    </w:p>
    <w:p w14:paraId="6CF9F931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Strategy:</w:t>
      </w:r>
      <w:r>
        <w:rPr>
          <w:rFonts w:ascii="Google Sans" w:eastAsia="Google Sans" w:hAnsi="Google Sans" w:cs="Google Sans"/>
          <w:color w:val="434343"/>
        </w:rPr>
        <w:t xml:space="preserve"> A plan for achieving a goal or arriving at a desired future state</w:t>
      </w:r>
    </w:p>
    <w:p w14:paraId="4CD9C523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Systems analyst: </w:t>
      </w:r>
      <w:r>
        <w:rPr>
          <w:rFonts w:ascii="Google Sans" w:eastAsia="Google Sans" w:hAnsi="Google Sans" w:cs="Google Sans"/>
          <w:color w:val="434343"/>
        </w:rPr>
        <w:t>A person who identifies ways to design, implement, and advance information systems in order to ensure that they help make it possible to achieve business goals</w:t>
      </w:r>
    </w:p>
    <w:p w14:paraId="596C9E9D" w14:textId="77777777" w:rsidR="00CD2AA2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Systems software developer:</w:t>
      </w:r>
      <w:r>
        <w:rPr>
          <w:rFonts w:ascii="Google Sans" w:eastAsia="Google Sans" w:hAnsi="Google Sans" w:cs="Google Sans"/>
          <w:color w:val="434343"/>
        </w:rPr>
        <w:t xml:space="preserve"> A person who develops applications and programs for the backend processing systems used in organizations</w:t>
      </w:r>
    </w:p>
    <w:p w14:paraId="370DD124" w14:textId="77777777" w:rsidR="00CD2AA2" w:rsidRDefault="00000000">
      <w:pPr>
        <w:pStyle w:val="Heading2"/>
        <w:spacing w:after="200"/>
        <w:rPr>
          <w:color w:val="0000FF"/>
        </w:rPr>
      </w:pPr>
      <w:bookmarkStart w:id="10" w:name="_9q6qgta79669" w:colFirst="0" w:colLast="0"/>
      <w:bookmarkEnd w:id="10"/>
      <w:r>
        <w:rPr>
          <w:color w:val="0000FF"/>
        </w:rPr>
        <w:t>T</w:t>
      </w:r>
    </w:p>
    <w:p w14:paraId="281D1F55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Tactic: </w:t>
      </w:r>
      <w:r>
        <w:rPr>
          <w:rFonts w:ascii="Google Sans" w:eastAsia="Google Sans" w:hAnsi="Google Sans" w:cs="Google Sans"/>
          <w:color w:val="434343"/>
        </w:rPr>
        <w:t>A method used to enable an accomplishment</w:t>
      </w:r>
    </w:p>
    <w:p w14:paraId="0047BDC6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Transferable skill: </w:t>
      </w:r>
      <w:r>
        <w:rPr>
          <w:rFonts w:ascii="Google Sans" w:eastAsia="Google Sans" w:hAnsi="Google Sans" w:cs="Google Sans"/>
          <w:color w:val="434343"/>
        </w:rPr>
        <w:t>A capability or proficiency that can be applied from one job to another</w:t>
      </w:r>
    </w:p>
    <w:p w14:paraId="5B4809C1" w14:textId="77777777" w:rsidR="00CD2AA2" w:rsidRDefault="00000000">
      <w:pPr>
        <w:pStyle w:val="Heading2"/>
        <w:spacing w:after="200"/>
        <w:rPr>
          <w:color w:val="0000FF"/>
        </w:rPr>
      </w:pPr>
      <w:bookmarkStart w:id="11" w:name="_rf80al4x0n5u" w:colFirst="0" w:colLast="0"/>
      <w:bookmarkEnd w:id="11"/>
      <w:r>
        <w:rPr>
          <w:color w:val="0000FF"/>
        </w:rPr>
        <w:t>V</w:t>
      </w:r>
    </w:p>
    <w:p w14:paraId="75AB0D20" w14:textId="77777777" w:rsidR="00CD2AA2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Vanity metric: </w:t>
      </w:r>
      <w:r>
        <w:rPr>
          <w:rFonts w:ascii="Google Sans" w:eastAsia="Google Sans" w:hAnsi="Google Sans" w:cs="Google Sans"/>
          <w:color w:val="434343"/>
        </w:rPr>
        <w:t>Data points that are intended to impress others, but are not indicative of actual performance and, therefore, cannot reveal any meaningful business insights</w:t>
      </w:r>
    </w:p>
    <w:p w14:paraId="3E236EF3" w14:textId="77777777" w:rsidR="00CD2AA2" w:rsidRDefault="00CD2AA2">
      <w:pPr>
        <w:spacing w:after="200"/>
        <w:rPr>
          <w:rFonts w:ascii="Google Sans" w:eastAsia="Google Sans" w:hAnsi="Google Sans" w:cs="Google Sans"/>
          <w:color w:val="434343"/>
        </w:rPr>
      </w:pPr>
    </w:p>
    <w:p w14:paraId="70643086" w14:textId="77777777" w:rsidR="00CD2AA2" w:rsidRDefault="00CD2AA2">
      <w:pPr>
        <w:spacing w:after="200"/>
        <w:rPr>
          <w:rFonts w:ascii="Google Sans" w:eastAsia="Google Sans" w:hAnsi="Google Sans" w:cs="Google Sans"/>
          <w:color w:val="434343"/>
        </w:rPr>
      </w:pPr>
    </w:p>
    <w:p w14:paraId="4EA67320" w14:textId="77777777" w:rsidR="00CD2AA2" w:rsidRDefault="00187848">
      <w:pPr>
        <w:spacing w:after="200" w:line="360" w:lineRule="auto"/>
        <w:rPr>
          <w:rFonts w:ascii="Google Sans" w:eastAsia="Google Sans" w:hAnsi="Google Sans" w:cs="Google Sans"/>
          <w:color w:val="434343"/>
        </w:rPr>
      </w:pPr>
      <w:bookmarkStart w:id="12" w:name="_cs16xf4c1eag" w:colFirst="0" w:colLast="0"/>
      <w:bookmarkEnd w:id="12"/>
      <w:r>
        <w:rPr>
          <w:noProof/>
        </w:rPr>
        <w:pict w14:anchorId="629B626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CD2AA2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F0B70" w14:textId="77777777" w:rsidR="00187848" w:rsidRDefault="00187848">
      <w:pPr>
        <w:spacing w:line="240" w:lineRule="auto"/>
      </w:pPr>
      <w:r>
        <w:separator/>
      </w:r>
    </w:p>
  </w:endnote>
  <w:endnote w:type="continuationSeparator" w:id="0">
    <w:p w14:paraId="2DA01AFA" w14:textId="77777777" w:rsidR="00187848" w:rsidRDefault="00187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9042F" w14:textId="77777777" w:rsidR="00CD2AA2" w:rsidRDefault="00CD2A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E1BF5" w14:textId="77777777" w:rsidR="00187848" w:rsidRDefault="00187848">
      <w:pPr>
        <w:spacing w:line="240" w:lineRule="auto"/>
      </w:pPr>
      <w:r>
        <w:separator/>
      </w:r>
    </w:p>
  </w:footnote>
  <w:footnote w:type="continuationSeparator" w:id="0">
    <w:p w14:paraId="11AF41D9" w14:textId="77777777" w:rsidR="00187848" w:rsidRDefault="001878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ED2C0" w14:textId="77777777" w:rsidR="00CD2AA2" w:rsidRDefault="00CD2AA2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7683A" w14:textId="77777777" w:rsidR="00CD2AA2" w:rsidRDefault="00000000">
    <w:pPr>
      <w:rPr>
        <w:rFonts w:ascii="Google Sans" w:eastAsia="Google Sans" w:hAnsi="Google Sans" w:cs="Google Sans"/>
        <w:color w:val="1155CC"/>
        <w:sz w:val="90"/>
        <w:szCs w:val="90"/>
      </w:rPr>
    </w:pPr>
    <w:r>
      <w:rPr>
        <w:rFonts w:ascii="Google Sans" w:eastAsia="Google Sans" w:hAnsi="Google Sans" w:cs="Google Sans"/>
        <w:sz w:val="90"/>
        <w:szCs w:val="90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1155CC"/>
        <w:sz w:val="42"/>
        <w:szCs w:val="42"/>
      </w:rPr>
      <w:t>Google Business Intelligence Certificate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17AF28C" wp14:editId="54B7A2C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3EB7AF1" wp14:editId="1BD82534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4E17F177" wp14:editId="07973734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5653A9" w14:textId="77777777" w:rsidR="00CD2AA2" w:rsidRDefault="00000000">
    <w:pPr>
      <w:rPr>
        <w:color w:val="434343"/>
        <w:sz w:val="28"/>
        <w:szCs w:val="28"/>
      </w:rPr>
    </w:pPr>
    <w:r>
      <w:rPr>
        <w:noProof/>
      </w:rPr>
    </w:r>
    <w:r>
      <w:rPr>
        <w:noProof/>
      </w:rPr>
      <w:pict w14:anchorId="4F2D789E">
        <v:rect id="_x0000_i1026" alt="" style="width:468pt;height:.05pt;mso-width-percent:0;mso-height-percent:0;mso-width-percent:0;mso-height-percent:0" o:hralign="center" o:hrstd="t" o:hr="t" fillcolor="#a0a0a0" stroked="f"/>
      </w:pict>
    </w:r>
  </w:p>
  <w:p w14:paraId="06D44507" w14:textId="77777777" w:rsidR="00CD2AA2" w:rsidRDefault="00CD2AA2">
    <w:pPr>
      <w:rPr>
        <w:color w:val="434343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A2"/>
    <w:rsid w:val="00187848"/>
    <w:rsid w:val="004B31C7"/>
    <w:rsid w:val="00CD2AA2"/>
    <w:rsid w:val="00FA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0E869"/>
  <w15:docId w15:val="{375C1853-E3D2-584A-A20F-834022BB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Young</cp:lastModifiedBy>
  <cp:revision>2</cp:revision>
  <dcterms:created xsi:type="dcterms:W3CDTF">2023-07-20T20:06:00Z</dcterms:created>
  <dcterms:modified xsi:type="dcterms:W3CDTF">2023-07-20T20:06:00Z</dcterms:modified>
</cp:coreProperties>
</file>