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952D" w14:textId="77777777" w:rsidR="00865B95" w:rsidRPr="00865B95" w:rsidRDefault="00865B95" w:rsidP="00865B95">
      <w:pPr>
        <w:outlineLvl w:val="0"/>
        <w:rPr>
          <w:rFonts w:ascii="Times New Roman" w:eastAsia="Times New Roman" w:hAnsi="Times New Roman" w:cs="Times New Roman"/>
          <w:b/>
          <w:bCs/>
          <w:kern w:val="36"/>
          <w:sz w:val="48"/>
          <w:szCs w:val="48"/>
          <w14:ligatures w14:val="none"/>
        </w:rPr>
      </w:pPr>
      <w:r w:rsidRPr="00865B95">
        <w:rPr>
          <w:rFonts w:ascii="Times New Roman" w:eastAsia="Times New Roman" w:hAnsi="Times New Roman" w:cs="Times New Roman"/>
          <w:b/>
          <w:bCs/>
          <w:kern w:val="36"/>
          <w:sz w:val="48"/>
          <w:szCs w:val="48"/>
          <w14:ligatures w14:val="none"/>
        </w:rPr>
        <w:t>Guide to Dataflow</w:t>
      </w:r>
    </w:p>
    <w:p w14:paraId="4F42A7E1"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As you have been learning, Dataflow is a serverless data-processing service that reads data from the source, transforms it, and writes it in the destination location. Dataflow creates pipelines with open source libraries, with which you can interact using different languages, including Python and SQL. This reading provides information about accessing Dataflow and its functionality. </w:t>
      </w:r>
    </w:p>
    <w:p w14:paraId="4B2F35FC" w14:textId="77777777" w:rsidR="00865B95" w:rsidRPr="00865B95" w:rsidRDefault="00865B95" w:rsidP="00865B95">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865B95">
        <w:rPr>
          <w:rFonts w:ascii="Times New Roman" w:eastAsia="Times New Roman" w:hAnsi="Times New Roman" w:cs="Times New Roman"/>
          <w:b/>
          <w:bCs/>
          <w:color w:val="1F1F1F"/>
          <w:kern w:val="0"/>
          <w:sz w:val="36"/>
          <w:szCs w:val="36"/>
          <w14:ligatures w14:val="none"/>
        </w:rPr>
        <w:t>Navigate the homepage</w:t>
      </w:r>
    </w:p>
    <w:p w14:paraId="6D36D6D1"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 xml:space="preserve">If you completed the optional </w:t>
      </w:r>
      <w:hyperlink r:id="rId4" w:tgtFrame="_blank" w:history="1">
        <w:r w:rsidRPr="00865B95">
          <w:rPr>
            <w:rFonts w:ascii="Times New Roman" w:eastAsia="Times New Roman" w:hAnsi="Times New Roman" w:cs="Times New Roman"/>
            <w:color w:val="0000FF"/>
            <w:kern w:val="0"/>
            <w:u w:val="single"/>
            <w14:ligatures w14:val="none"/>
          </w:rPr>
          <w:t xml:space="preserve">Create a Google Cloud account </w:t>
        </w:r>
      </w:hyperlink>
      <w:r w:rsidRPr="00865B95">
        <w:rPr>
          <w:rFonts w:ascii="Times New Roman" w:eastAsia="Times New Roman" w:hAnsi="Times New Roman" w:cs="Times New Roman"/>
          <w:color w:val="1F1F1F"/>
          <w:kern w:val="0"/>
          <w14:ligatures w14:val="none"/>
        </w:rPr>
        <w:t xml:space="preserve"> activity, you can follow along with the steps of this reading in your Dataflow console. Go to the </w:t>
      </w:r>
      <w:hyperlink r:id="rId5" w:tgtFrame="_blank" w:history="1">
        <w:r w:rsidRPr="00865B95">
          <w:rPr>
            <w:rFonts w:ascii="Times New Roman" w:eastAsia="Times New Roman" w:hAnsi="Times New Roman" w:cs="Times New Roman"/>
            <w:color w:val="0000FF"/>
            <w:kern w:val="0"/>
            <w:u w:val="single"/>
            <w14:ligatures w14:val="none"/>
          </w:rPr>
          <w:t>Dataflow Google Cloud</w:t>
        </w:r>
      </w:hyperlink>
      <w:r w:rsidRPr="00865B95">
        <w:rPr>
          <w:rFonts w:ascii="Times New Roman" w:eastAsia="Times New Roman" w:hAnsi="Times New Roman" w:cs="Times New Roman"/>
          <w:color w:val="1F1F1F"/>
          <w:kern w:val="0"/>
          <w14:ligatures w14:val="none"/>
        </w:rPr>
        <w:t xml:space="preserve"> homepage and sign in to your account to access Dataflow. Then click  the </w:t>
      </w:r>
      <w:r w:rsidRPr="00865B95">
        <w:rPr>
          <w:rFonts w:ascii="unset" w:eastAsia="Times New Roman" w:hAnsi="unset" w:cs="Times New Roman"/>
          <w:b/>
          <w:bCs/>
          <w:color w:val="1F1F1F"/>
          <w:kern w:val="0"/>
          <w14:ligatures w14:val="none"/>
        </w:rPr>
        <w:t>Go to Console</w:t>
      </w:r>
      <w:r w:rsidRPr="00865B95">
        <w:rPr>
          <w:rFonts w:ascii="Times New Roman" w:eastAsia="Times New Roman" w:hAnsi="Times New Roman" w:cs="Times New Roman"/>
          <w:color w:val="1F1F1F"/>
          <w:kern w:val="0"/>
          <w14:ligatures w14:val="none"/>
        </w:rPr>
        <w:t xml:space="preserve"> button or the </w:t>
      </w:r>
      <w:r w:rsidRPr="00865B95">
        <w:rPr>
          <w:rFonts w:ascii="unset" w:eastAsia="Times New Roman" w:hAnsi="unset" w:cs="Times New Roman"/>
          <w:b/>
          <w:bCs/>
          <w:color w:val="1F1F1F"/>
          <w:kern w:val="0"/>
          <w14:ligatures w14:val="none"/>
        </w:rPr>
        <w:t>Console</w:t>
      </w:r>
      <w:r w:rsidRPr="00865B95">
        <w:rPr>
          <w:rFonts w:ascii="Times New Roman" w:eastAsia="Times New Roman" w:hAnsi="Times New Roman" w:cs="Times New Roman"/>
          <w:color w:val="1F1F1F"/>
          <w:kern w:val="0"/>
          <w14:ligatures w14:val="none"/>
        </w:rPr>
        <w:t xml:space="preserve"> button. Here, you will be able to create new jobs and access Dataflow tools.</w:t>
      </w:r>
    </w:p>
    <w:p w14:paraId="6BDBFAB2" w14:textId="77777777" w:rsidR="00865B95" w:rsidRPr="00865B95" w:rsidRDefault="00865B95" w:rsidP="00865B95">
      <w:pPr>
        <w:shd w:val="clear" w:color="auto" w:fill="FFFFFF"/>
        <w:rPr>
          <w:rFonts w:ascii="Arial" w:eastAsia="Times New Roman" w:hAnsi="Arial" w:cs="Arial"/>
          <w:color w:val="1F1F1F"/>
          <w:kern w:val="0"/>
          <w:sz w:val="21"/>
          <w:szCs w:val="21"/>
          <w14:ligatures w14:val="none"/>
        </w:rPr>
      </w:pPr>
      <w:r w:rsidRPr="00865B95">
        <w:rPr>
          <w:rFonts w:ascii="Arial" w:eastAsia="Times New Roman" w:hAnsi="Arial" w:cs="Arial"/>
          <w:color w:val="1F1F1F"/>
          <w:kern w:val="0"/>
          <w:sz w:val="21"/>
          <w:szCs w:val="21"/>
          <w14:ligatures w14:val="none"/>
        </w:rPr>
        <w:fldChar w:fldCharType="begin"/>
      </w:r>
      <w:r w:rsidRPr="00865B95">
        <w:rPr>
          <w:rFonts w:ascii="Arial" w:eastAsia="Times New Roman" w:hAnsi="Arial" w:cs="Arial"/>
          <w:color w:val="1F1F1F"/>
          <w:kern w:val="0"/>
          <w:sz w:val="21"/>
          <w:szCs w:val="21"/>
          <w14:ligatures w14:val="none"/>
        </w:rPr>
        <w:instrText xml:space="preserve"> INCLUDEPICTURE "https://d3c33hcgiwev3.cloudfront.net/imageAssetProxy.v1/hJVubohbQF-Nuomz2wXQ8w_6c831f0498284da3bcb360ddad9471f1_BI_R-038_Google_cloud_platform.png?expiry=1689984000000&amp;hmac=wi4Jw9qj2OwFiwHat9-glU2NX17woMPwvUF1WF4fh4A" \* MERGEFORMATINET </w:instrText>
      </w:r>
      <w:r w:rsidRPr="00865B95">
        <w:rPr>
          <w:rFonts w:ascii="Arial" w:eastAsia="Times New Roman" w:hAnsi="Arial" w:cs="Arial"/>
          <w:color w:val="1F1F1F"/>
          <w:kern w:val="0"/>
          <w:sz w:val="21"/>
          <w:szCs w:val="21"/>
          <w14:ligatures w14:val="none"/>
        </w:rPr>
        <w:fldChar w:fldCharType="separate"/>
      </w:r>
      <w:r w:rsidRPr="00865B95">
        <w:rPr>
          <w:rFonts w:ascii="Arial" w:eastAsia="Times New Roman" w:hAnsi="Arial" w:cs="Arial"/>
          <w:noProof/>
          <w:color w:val="1F1F1F"/>
          <w:kern w:val="0"/>
          <w:sz w:val="21"/>
          <w:szCs w:val="21"/>
          <w14:ligatures w14:val="none"/>
        </w:rPr>
        <w:drawing>
          <wp:inline distT="0" distB="0" distL="0" distR="0" wp14:anchorId="240E445F" wp14:editId="5261ABA1">
            <wp:extent cx="5943600" cy="2522855"/>
            <wp:effectExtent l="0" t="0" r="0" b="4445"/>
            <wp:docPr id="109173893" name="Picture 6" descr="Google Cloud platform with &quot;Go to console&quo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with &quot;Go to console&quot;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2855"/>
                    </a:xfrm>
                    <a:prstGeom prst="rect">
                      <a:avLst/>
                    </a:prstGeom>
                    <a:noFill/>
                    <a:ln>
                      <a:noFill/>
                    </a:ln>
                  </pic:spPr>
                </pic:pic>
              </a:graphicData>
            </a:graphic>
          </wp:inline>
        </w:drawing>
      </w:r>
      <w:r w:rsidRPr="00865B95">
        <w:rPr>
          <w:rFonts w:ascii="Arial" w:eastAsia="Times New Roman" w:hAnsi="Arial" w:cs="Arial"/>
          <w:color w:val="1F1F1F"/>
          <w:kern w:val="0"/>
          <w:sz w:val="21"/>
          <w:szCs w:val="21"/>
          <w14:ligatures w14:val="none"/>
        </w:rPr>
        <w:fldChar w:fldCharType="end"/>
      </w:r>
    </w:p>
    <w:p w14:paraId="712D78B8" w14:textId="77777777" w:rsidR="00865B95" w:rsidRPr="00865B95" w:rsidRDefault="00865B95" w:rsidP="00865B95">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865B95">
        <w:rPr>
          <w:rFonts w:ascii="unset" w:eastAsia="Times New Roman" w:hAnsi="unset" w:cs="Times New Roman"/>
          <w:b/>
          <w:bCs/>
          <w:color w:val="1F1F1F"/>
          <w:kern w:val="0"/>
          <w:sz w:val="36"/>
          <w:szCs w:val="36"/>
          <w14:ligatures w14:val="none"/>
        </w:rPr>
        <w:t>Jobs</w:t>
      </w:r>
      <w:r w:rsidRPr="00865B95">
        <w:rPr>
          <w:rFonts w:ascii="Times New Roman" w:eastAsia="Times New Roman" w:hAnsi="Times New Roman" w:cs="Times New Roman"/>
          <w:b/>
          <w:bCs/>
          <w:color w:val="1F1F1F"/>
          <w:kern w:val="0"/>
          <w:sz w:val="36"/>
          <w:szCs w:val="36"/>
          <w14:ligatures w14:val="none"/>
        </w:rPr>
        <w:t> </w:t>
      </w:r>
    </w:p>
    <w:p w14:paraId="787D26FF"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 xml:space="preserve">When you first open the console, you will find the </w:t>
      </w:r>
      <w:r w:rsidRPr="00865B95">
        <w:rPr>
          <w:rFonts w:ascii="unset" w:eastAsia="Times New Roman" w:hAnsi="unset" w:cs="Times New Roman"/>
          <w:b/>
          <w:bCs/>
          <w:color w:val="1F1F1F"/>
          <w:kern w:val="0"/>
          <w14:ligatures w14:val="none"/>
        </w:rPr>
        <w:t>Jobs</w:t>
      </w:r>
      <w:r w:rsidRPr="00865B95">
        <w:rPr>
          <w:rFonts w:ascii="Times New Roman" w:eastAsia="Times New Roman" w:hAnsi="Times New Roman" w:cs="Times New Roman"/>
          <w:color w:val="1F1F1F"/>
          <w:kern w:val="0"/>
          <w14:ligatures w14:val="none"/>
        </w:rPr>
        <w:t xml:space="preserve"> page. The </w:t>
      </w:r>
      <w:r w:rsidRPr="00865B95">
        <w:rPr>
          <w:rFonts w:ascii="unset" w:eastAsia="Times New Roman" w:hAnsi="unset" w:cs="Times New Roman"/>
          <w:b/>
          <w:bCs/>
          <w:color w:val="1F1F1F"/>
          <w:kern w:val="0"/>
          <w14:ligatures w14:val="none"/>
        </w:rPr>
        <w:t>Jobs</w:t>
      </w:r>
      <w:r w:rsidRPr="00865B95">
        <w:rPr>
          <w:rFonts w:ascii="Times New Roman" w:eastAsia="Times New Roman" w:hAnsi="Times New Roman" w:cs="Times New Roman"/>
          <w:color w:val="1F1F1F"/>
          <w:kern w:val="0"/>
          <w14:ligatures w14:val="none"/>
        </w:rPr>
        <w:t xml:space="preserve"> page is where your current jobs are in your project space. There are also options to CREATE JOB FROM TEMPLATE or CREATE MANAGED DATA PIPELINE from this page, so that you can get started on a new project in your Dataflow console. This is where you will go anytime you want to start something new. </w:t>
      </w:r>
    </w:p>
    <w:p w14:paraId="744E0416" w14:textId="77777777" w:rsidR="00865B95" w:rsidRPr="00865B95" w:rsidRDefault="00865B95" w:rsidP="00865B95">
      <w:pPr>
        <w:shd w:val="clear" w:color="auto" w:fill="FFFFFF"/>
        <w:rPr>
          <w:rFonts w:ascii="Arial" w:eastAsia="Times New Roman" w:hAnsi="Arial" w:cs="Arial"/>
          <w:color w:val="1F1F1F"/>
          <w:kern w:val="0"/>
          <w:sz w:val="21"/>
          <w:szCs w:val="21"/>
          <w14:ligatures w14:val="none"/>
        </w:rPr>
      </w:pPr>
      <w:r w:rsidRPr="00865B95">
        <w:rPr>
          <w:rFonts w:ascii="Arial" w:eastAsia="Times New Roman" w:hAnsi="Arial" w:cs="Arial"/>
          <w:color w:val="1F1F1F"/>
          <w:kern w:val="0"/>
          <w:sz w:val="21"/>
          <w:szCs w:val="21"/>
          <w14:ligatures w14:val="none"/>
        </w:rPr>
        <w:lastRenderedPageBreak/>
        <w:fldChar w:fldCharType="begin"/>
      </w:r>
      <w:r w:rsidRPr="00865B95">
        <w:rPr>
          <w:rFonts w:ascii="Arial" w:eastAsia="Times New Roman" w:hAnsi="Arial" w:cs="Arial"/>
          <w:color w:val="1F1F1F"/>
          <w:kern w:val="0"/>
          <w:sz w:val="21"/>
          <w:szCs w:val="21"/>
          <w14:ligatures w14:val="none"/>
        </w:rPr>
        <w:instrText xml:space="preserve"> INCLUDEPICTURE "https://d3c33hcgiwev3.cloudfront.net/imageAssetProxy.v1/xMsDj-WpTTiRjp90w_clUQ_95b6157e58424ba1bb9ed1ff65982df1_BI_R-038_Dataflow_jobs.png?expiry=1689984000000&amp;hmac=8lbcfCRoLRL5NWnCU41w0OOTHssCypkrobFLw_LDEJc" \* MERGEFORMATINET </w:instrText>
      </w:r>
      <w:r w:rsidRPr="00865B95">
        <w:rPr>
          <w:rFonts w:ascii="Arial" w:eastAsia="Times New Roman" w:hAnsi="Arial" w:cs="Arial"/>
          <w:color w:val="1F1F1F"/>
          <w:kern w:val="0"/>
          <w:sz w:val="21"/>
          <w:szCs w:val="21"/>
          <w14:ligatures w14:val="none"/>
        </w:rPr>
        <w:fldChar w:fldCharType="separate"/>
      </w:r>
      <w:r w:rsidRPr="00865B95">
        <w:rPr>
          <w:rFonts w:ascii="Arial" w:eastAsia="Times New Roman" w:hAnsi="Arial" w:cs="Arial"/>
          <w:noProof/>
          <w:color w:val="1F1F1F"/>
          <w:kern w:val="0"/>
          <w:sz w:val="21"/>
          <w:szCs w:val="21"/>
          <w14:ligatures w14:val="none"/>
        </w:rPr>
        <w:drawing>
          <wp:inline distT="0" distB="0" distL="0" distR="0" wp14:anchorId="08022565" wp14:editId="5561485D">
            <wp:extent cx="5943600" cy="2639695"/>
            <wp:effectExtent l="0" t="0" r="0" b="1905"/>
            <wp:docPr id="1013656905" name="Picture 5" descr="Dataflow Job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flow Jobs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r w:rsidRPr="00865B95">
        <w:rPr>
          <w:rFonts w:ascii="Arial" w:eastAsia="Times New Roman" w:hAnsi="Arial" w:cs="Arial"/>
          <w:color w:val="1F1F1F"/>
          <w:kern w:val="0"/>
          <w:sz w:val="21"/>
          <w:szCs w:val="21"/>
          <w14:ligatures w14:val="none"/>
        </w:rPr>
        <w:fldChar w:fldCharType="end"/>
      </w:r>
    </w:p>
    <w:p w14:paraId="6FFFBF25" w14:textId="77777777" w:rsidR="00865B95" w:rsidRPr="00865B95" w:rsidRDefault="00865B95" w:rsidP="00865B95">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865B95">
        <w:rPr>
          <w:rFonts w:ascii="unset" w:eastAsia="Times New Roman" w:hAnsi="unset" w:cs="Times New Roman"/>
          <w:b/>
          <w:bCs/>
          <w:color w:val="1F1F1F"/>
          <w:kern w:val="0"/>
          <w:sz w:val="36"/>
          <w:szCs w:val="36"/>
          <w14:ligatures w14:val="none"/>
        </w:rPr>
        <w:t>Pipelines</w:t>
      </w:r>
    </w:p>
    <w:p w14:paraId="4154D1B9"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 xml:space="preserve">Open the menu pane to navigate through the console and find the other pages in Dataflow. The </w:t>
      </w:r>
      <w:r w:rsidRPr="00865B95">
        <w:rPr>
          <w:rFonts w:ascii="unset" w:eastAsia="Times New Roman" w:hAnsi="unset" w:cs="Times New Roman"/>
          <w:b/>
          <w:bCs/>
          <w:color w:val="1F1F1F"/>
          <w:kern w:val="0"/>
          <w14:ligatures w14:val="none"/>
        </w:rPr>
        <w:t>Pipelines</w:t>
      </w:r>
      <w:r w:rsidRPr="00865B95">
        <w:rPr>
          <w:rFonts w:ascii="Times New Roman" w:eastAsia="Times New Roman" w:hAnsi="Times New Roman" w:cs="Times New Roman"/>
          <w:color w:val="1F1F1F"/>
          <w:kern w:val="0"/>
          <w14:ligatures w14:val="none"/>
        </w:rPr>
        <w:t xml:space="preserve"> menu contains a list of all the pipelines you have created. If this is your first time using Dataflow, it will also display the processes you need to enable before you can start building pipelines. If you haven’t already enabled the APIs, click </w:t>
      </w:r>
      <w:r w:rsidRPr="00865B95">
        <w:rPr>
          <w:rFonts w:ascii="unset" w:eastAsia="Times New Roman" w:hAnsi="unset" w:cs="Times New Roman"/>
          <w:b/>
          <w:bCs/>
          <w:color w:val="1F1F1F"/>
          <w:kern w:val="0"/>
          <w14:ligatures w14:val="none"/>
        </w:rPr>
        <w:t xml:space="preserve">Fix All </w:t>
      </w:r>
      <w:r w:rsidRPr="00865B95">
        <w:rPr>
          <w:rFonts w:ascii="Times New Roman" w:eastAsia="Times New Roman" w:hAnsi="Times New Roman" w:cs="Times New Roman"/>
          <w:color w:val="1F1F1F"/>
          <w:kern w:val="0"/>
          <w14:ligatures w14:val="none"/>
        </w:rPr>
        <w:t>to enable the API features and set your location. </w:t>
      </w:r>
    </w:p>
    <w:p w14:paraId="6DFE739B" w14:textId="77777777" w:rsidR="00865B95" w:rsidRPr="00865B95" w:rsidRDefault="00865B95" w:rsidP="00865B95">
      <w:pPr>
        <w:shd w:val="clear" w:color="auto" w:fill="FFFFFF"/>
        <w:rPr>
          <w:rFonts w:ascii="Arial" w:eastAsia="Times New Roman" w:hAnsi="Arial" w:cs="Arial"/>
          <w:color w:val="1F1F1F"/>
          <w:kern w:val="0"/>
          <w:sz w:val="21"/>
          <w:szCs w:val="21"/>
          <w14:ligatures w14:val="none"/>
        </w:rPr>
      </w:pPr>
      <w:r w:rsidRPr="00865B95">
        <w:rPr>
          <w:rFonts w:ascii="Arial" w:eastAsia="Times New Roman" w:hAnsi="Arial" w:cs="Arial"/>
          <w:color w:val="1F1F1F"/>
          <w:kern w:val="0"/>
          <w:sz w:val="21"/>
          <w:szCs w:val="21"/>
          <w14:ligatures w14:val="none"/>
        </w:rPr>
        <w:fldChar w:fldCharType="begin"/>
      </w:r>
      <w:r w:rsidRPr="00865B95">
        <w:rPr>
          <w:rFonts w:ascii="Arial" w:eastAsia="Times New Roman" w:hAnsi="Arial" w:cs="Arial"/>
          <w:color w:val="1F1F1F"/>
          <w:kern w:val="0"/>
          <w:sz w:val="21"/>
          <w:szCs w:val="21"/>
          <w14:ligatures w14:val="none"/>
        </w:rPr>
        <w:instrText xml:space="preserve"> INCLUDEPICTURE "https://d3c33hcgiwev3.cloudfront.net/imageAssetProxy.v1/c7I8s6pLSby4cHoQzhO2Dw_bd7906f24fd94fd1a7ec409b6abf3cf1_BI_R-038_Dataflow_pipelines.png?expiry=1689984000000&amp;hmac=gJafZNwCnWmJppCOWWWKagpFb63XpyLWv8hhCDWiJEs" \* MERGEFORMATINET </w:instrText>
      </w:r>
      <w:r w:rsidRPr="00865B95">
        <w:rPr>
          <w:rFonts w:ascii="Arial" w:eastAsia="Times New Roman" w:hAnsi="Arial" w:cs="Arial"/>
          <w:color w:val="1F1F1F"/>
          <w:kern w:val="0"/>
          <w:sz w:val="21"/>
          <w:szCs w:val="21"/>
          <w14:ligatures w14:val="none"/>
        </w:rPr>
        <w:fldChar w:fldCharType="separate"/>
      </w:r>
      <w:r w:rsidRPr="00865B95">
        <w:rPr>
          <w:rFonts w:ascii="Arial" w:eastAsia="Times New Roman" w:hAnsi="Arial" w:cs="Arial"/>
          <w:noProof/>
          <w:color w:val="1F1F1F"/>
          <w:kern w:val="0"/>
          <w:sz w:val="21"/>
          <w:szCs w:val="21"/>
          <w14:ligatures w14:val="none"/>
        </w:rPr>
        <w:drawing>
          <wp:inline distT="0" distB="0" distL="0" distR="0" wp14:anchorId="10220C3A" wp14:editId="053BCAE4">
            <wp:extent cx="5943600" cy="2652395"/>
            <wp:effectExtent l="0" t="0" r="0" b="1905"/>
            <wp:docPr id="619315432" name="Picture 4" descr="The Dataflow Pipelines menu in a Dataflow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flow Pipelines menu in a Dataflow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r w:rsidRPr="00865B95">
        <w:rPr>
          <w:rFonts w:ascii="Arial" w:eastAsia="Times New Roman" w:hAnsi="Arial" w:cs="Arial"/>
          <w:color w:val="1F1F1F"/>
          <w:kern w:val="0"/>
          <w:sz w:val="21"/>
          <w:szCs w:val="21"/>
          <w14:ligatures w14:val="none"/>
        </w:rPr>
        <w:fldChar w:fldCharType="end"/>
      </w:r>
    </w:p>
    <w:p w14:paraId="55A5F380" w14:textId="77777777" w:rsidR="00865B95" w:rsidRPr="00865B95" w:rsidRDefault="00865B95" w:rsidP="00865B95">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865B95">
        <w:rPr>
          <w:rFonts w:ascii="unset" w:eastAsia="Times New Roman" w:hAnsi="unset" w:cs="Times New Roman"/>
          <w:b/>
          <w:bCs/>
          <w:color w:val="1F1F1F"/>
          <w:kern w:val="0"/>
          <w:sz w:val="36"/>
          <w:szCs w:val="36"/>
          <w14:ligatures w14:val="none"/>
        </w:rPr>
        <w:t>Workbench </w:t>
      </w:r>
    </w:p>
    <w:p w14:paraId="5A7B4872"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 xml:space="preserve">The </w:t>
      </w:r>
      <w:r w:rsidRPr="00865B95">
        <w:rPr>
          <w:rFonts w:ascii="unset" w:eastAsia="Times New Roman" w:hAnsi="unset" w:cs="Times New Roman"/>
          <w:b/>
          <w:bCs/>
          <w:color w:val="1F1F1F"/>
          <w:kern w:val="0"/>
          <w14:ligatures w14:val="none"/>
        </w:rPr>
        <w:t>Workbench</w:t>
      </w:r>
      <w:r w:rsidRPr="00865B95">
        <w:rPr>
          <w:rFonts w:ascii="Times New Roman" w:eastAsia="Times New Roman" w:hAnsi="Times New Roman" w:cs="Times New Roman"/>
          <w:color w:val="1F1F1F"/>
          <w:kern w:val="0"/>
          <w14:ligatures w14:val="none"/>
        </w:rPr>
        <w:t xml:space="preserve"> section is where you can create and save shareable Jupyter notebooks with live code. This is helpful for first-time ETL tool users to check out examples and visualize the transformations. </w:t>
      </w:r>
    </w:p>
    <w:p w14:paraId="46971A2D" w14:textId="77777777" w:rsidR="00865B95" w:rsidRPr="00865B95" w:rsidRDefault="00865B95" w:rsidP="00865B95">
      <w:pPr>
        <w:shd w:val="clear" w:color="auto" w:fill="FFFFFF"/>
        <w:rPr>
          <w:rFonts w:ascii="Arial" w:eastAsia="Times New Roman" w:hAnsi="Arial" w:cs="Arial"/>
          <w:color w:val="1F1F1F"/>
          <w:kern w:val="0"/>
          <w:sz w:val="21"/>
          <w:szCs w:val="21"/>
          <w14:ligatures w14:val="none"/>
        </w:rPr>
      </w:pPr>
      <w:r w:rsidRPr="00865B95">
        <w:rPr>
          <w:rFonts w:ascii="Arial" w:eastAsia="Times New Roman" w:hAnsi="Arial" w:cs="Arial"/>
          <w:color w:val="1F1F1F"/>
          <w:kern w:val="0"/>
          <w:sz w:val="21"/>
          <w:szCs w:val="21"/>
          <w14:ligatures w14:val="none"/>
        </w:rPr>
        <w:fldChar w:fldCharType="begin"/>
      </w:r>
      <w:r w:rsidRPr="00865B95">
        <w:rPr>
          <w:rFonts w:ascii="Arial" w:eastAsia="Times New Roman" w:hAnsi="Arial" w:cs="Arial"/>
          <w:color w:val="1F1F1F"/>
          <w:kern w:val="0"/>
          <w:sz w:val="21"/>
          <w:szCs w:val="21"/>
          <w14:ligatures w14:val="none"/>
        </w:rPr>
        <w:instrText xml:space="preserve"> INCLUDEPICTURE "https://d3c33hcgiwev3.cloudfront.net/imageAssetProxy.v1/SMvkEaWZR8evfgk4cSllTA_b364909fa1be4d7986a9599ae66aa0f1_BI_R-038_Dataflow_workbench.png?expiry=1689984000000&amp;hmac=NMgHXlm-6trLPLe2PwdNSvY3ukkNgMeRjDu1ABaE15s" \* MERGEFORMATINET </w:instrText>
      </w:r>
      <w:r w:rsidRPr="00865B95">
        <w:rPr>
          <w:rFonts w:ascii="Arial" w:eastAsia="Times New Roman" w:hAnsi="Arial" w:cs="Arial"/>
          <w:color w:val="1F1F1F"/>
          <w:kern w:val="0"/>
          <w:sz w:val="21"/>
          <w:szCs w:val="21"/>
          <w14:ligatures w14:val="none"/>
        </w:rPr>
        <w:fldChar w:fldCharType="separate"/>
      </w:r>
      <w:r w:rsidRPr="00865B95">
        <w:rPr>
          <w:rFonts w:ascii="Arial" w:eastAsia="Times New Roman" w:hAnsi="Arial" w:cs="Arial"/>
          <w:noProof/>
          <w:color w:val="1F1F1F"/>
          <w:kern w:val="0"/>
          <w:sz w:val="21"/>
          <w:szCs w:val="21"/>
          <w14:ligatures w14:val="none"/>
        </w:rPr>
        <w:drawing>
          <wp:inline distT="0" distB="0" distL="0" distR="0" wp14:anchorId="61E33AAF" wp14:editId="654F2BB5">
            <wp:extent cx="5943600" cy="2632710"/>
            <wp:effectExtent l="0" t="0" r="0" b="0"/>
            <wp:docPr id="206905628" name="Picture 3" descr="The Dataflow Workbench menu in a Dataflow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ataflow Workbench menu in a Dataflow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r w:rsidRPr="00865B95">
        <w:rPr>
          <w:rFonts w:ascii="Arial" w:eastAsia="Times New Roman" w:hAnsi="Arial" w:cs="Arial"/>
          <w:color w:val="1F1F1F"/>
          <w:kern w:val="0"/>
          <w:sz w:val="21"/>
          <w:szCs w:val="21"/>
          <w14:ligatures w14:val="none"/>
        </w:rPr>
        <w:fldChar w:fldCharType="end"/>
      </w:r>
    </w:p>
    <w:p w14:paraId="2DD4053E" w14:textId="77777777" w:rsidR="00865B95" w:rsidRPr="00865B95" w:rsidRDefault="00865B95" w:rsidP="00865B95">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865B95">
        <w:rPr>
          <w:rFonts w:ascii="unset" w:eastAsia="Times New Roman" w:hAnsi="unset" w:cs="Times New Roman"/>
          <w:b/>
          <w:bCs/>
          <w:color w:val="1F1F1F"/>
          <w:kern w:val="0"/>
          <w:sz w:val="36"/>
          <w:szCs w:val="36"/>
          <w14:ligatures w14:val="none"/>
        </w:rPr>
        <w:t>Snapshots</w:t>
      </w:r>
    </w:p>
    <w:p w14:paraId="39D9EDA5"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unset" w:eastAsia="Times New Roman" w:hAnsi="unset" w:cs="Times New Roman"/>
          <w:b/>
          <w:bCs/>
          <w:color w:val="1F1F1F"/>
          <w:kern w:val="0"/>
          <w14:ligatures w14:val="none"/>
        </w:rPr>
        <w:t>Snapshots</w:t>
      </w:r>
      <w:r w:rsidRPr="00865B95">
        <w:rPr>
          <w:rFonts w:ascii="Times New Roman" w:eastAsia="Times New Roman" w:hAnsi="Times New Roman" w:cs="Times New Roman"/>
          <w:color w:val="1F1F1F"/>
          <w:kern w:val="0"/>
          <w14:ligatures w14:val="none"/>
        </w:rPr>
        <w:t xml:space="preserve"> save the current state of a pipeline to create new versions without losing the current state. This is useful when you are testing or updating current pipelines so that you aren’t disrupting the system. This feature also allows you to back up and recover old project versions. You may need to enable APIs to view the </w:t>
      </w:r>
      <w:r w:rsidRPr="00865B95">
        <w:rPr>
          <w:rFonts w:ascii="unset" w:eastAsia="Times New Roman" w:hAnsi="unset" w:cs="Times New Roman"/>
          <w:b/>
          <w:bCs/>
          <w:color w:val="1F1F1F"/>
          <w:kern w:val="0"/>
          <w14:ligatures w14:val="none"/>
        </w:rPr>
        <w:t>Snapshots</w:t>
      </w:r>
      <w:r w:rsidRPr="00865B95">
        <w:rPr>
          <w:rFonts w:ascii="Times New Roman" w:eastAsia="Times New Roman" w:hAnsi="Times New Roman" w:cs="Times New Roman"/>
          <w:color w:val="1F1F1F"/>
          <w:kern w:val="0"/>
          <w14:ligatures w14:val="none"/>
        </w:rPr>
        <w:t xml:space="preserve"> page; you will learn more about APIs in an upcoming activity. </w:t>
      </w:r>
    </w:p>
    <w:p w14:paraId="787EAFC6" w14:textId="77777777" w:rsidR="00865B95" w:rsidRPr="00865B95" w:rsidRDefault="00865B95" w:rsidP="00865B95">
      <w:pPr>
        <w:shd w:val="clear" w:color="auto" w:fill="FFFFFF"/>
        <w:rPr>
          <w:rFonts w:ascii="Arial" w:eastAsia="Times New Roman" w:hAnsi="Arial" w:cs="Arial"/>
          <w:color w:val="1F1F1F"/>
          <w:kern w:val="0"/>
          <w:sz w:val="21"/>
          <w:szCs w:val="21"/>
          <w14:ligatures w14:val="none"/>
        </w:rPr>
      </w:pPr>
      <w:r w:rsidRPr="00865B95">
        <w:rPr>
          <w:rFonts w:ascii="Arial" w:eastAsia="Times New Roman" w:hAnsi="Arial" w:cs="Arial"/>
          <w:color w:val="1F1F1F"/>
          <w:kern w:val="0"/>
          <w:sz w:val="21"/>
          <w:szCs w:val="21"/>
          <w14:ligatures w14:val="none"/>
        </w:rPr>
        <w:fldChar w:fldCharType="begin"/>
      </w:r>
      <w:r w:rsidRPr="00865B95">
        <w:rPr>
          <w:rFonts w:ascii="Arial" w:eastAsia="Times New Roman" w:hAnsi="Arial" w:cs="Arial"/>
          <w:color w:val="1F1F1F"/>
          <w:kern w:val="0"/>
          <w:sz w:val="21"/>
          <w:szCs w:val="21"/>
          <w14:ligatures w14:val="none"/>
        </w:rPr>
        <w:instrText xml:space="preserve"> INCLUDEPICTURE "https://d3c33hcgiwev3.cloudfront.net/imageAssetProxy.v1/aE5_JJxfSTGVfvu5AJejGQ_2609d74da0d24e6a8a92e0392babbaf1_BI_R-038_Dataflow_snapshots.png?expiry=1689984000000&amp;hmac=3oo27mKL5q58bKsGTC09pIeNP2AN6GrUpbLnr78o_6Q" \* MERGEFORMATINET </w:instrText>
      </w:r>
      <w:r w:rsidRPr="00865B95">
        <w:rPr>
          <w:rFonts w:ascii="Arial" w:eastAsia="Times New Roman" w:hAnsi="Arial" w:cs="Arial"/>
          <w:color w:val="1F1F1F"/>
          <w:kern w:val="0"/>
          <w:sz w:val="21"/>
          <w:szCs w:val="21"/>
          <w14:ligatures w14:val="none"/>
        </w:rPr>
        <w:fldChar w:fldCharType="separate"/>
      </w:r>
      <w:r w:rsidRPr="00865B95">
        <w:rPr>
          <w:rFonts w:ascii="Arial" w:eastAsia="Times New Roman" w:hAnsi="Arial" w:cs="Arial"/>
          <w:noProof/>
          <w:color w:val="1F1F1F"/>
          <w:kern w:val="0"/>
          <w:sz w:val="21"/>
          <w:szCs w:val="21"/>
          <w14:ligatures w14:val="none"/>
        </w:rPr>
        <w:drawing>
          <wp:inline distT="0" distB="0" distL="0" distR="0" wp14:anchorId="294C9A51" wp14:editId="7AC8EDEA">
            <wp:extent cx="5943600" cy="2616835"/>
            <wp:effectExtent l="0" t="0" r="0" b="0"/>
            <wp:docPr id="411118679" name="Picture 2" descr="The Dataflow Snapshots menu in a Dataflow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ataflow Snapshots menu in a Dataflow 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r w:rsidRPr="00865B95">
        <w:rPr>
          <w:rFonts w:ascii="Arial" w:eastAsia="Times New Roman" w:hAnsi="Arial" w:cs="Arial"/>
          <w:color w:val="1F1F1F"/>
          <w:kern w:val="0"/>
          <w:sz w:val="21"/>
          <w:szCs w:val="21"/>
          <w14:ligatures w14:val="none"/>
        </w:rPr>
        <w:fldChar w:fldCharType="end"/>
      </w:r>
    </w:p>
    <w:p w14:paraId="2F2A4128" w14:textId="77777777" w:rsidR="00865B95" w:rsidRPr="00865B95" w:rsidRDefault="00865B95" w:rsidP="00865B95">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865B95">
        <w:rPr>
          <w:rFonts w:ascii="unset" w:eastAsia="Times New Roman" w:hAnsi="unset" w:cs="Times New Roman"/>
          <w:b/>
          <w:bCs/>
          <w:color w:val="1F1F1F"/>
          <w:kern w:val="0"/>
          <w:sz w:val="36"/>
          <w:szCs w:val="36"/>
          <w14:ligatures w14:val="none"/>
        </w:rPr>
        <w:t>SQL Workspace</w:t>
      </w:r>
    </w:p>
    <w:p w14:paraId="03126989"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 xml:space="preserve">Finally, the </w:t>
      </w:r>
      <w:r w:rsidRPr="00865B95">
        <w:rPr>
          <w:rFonts w:ascii="unset" w:eastAsia="Times New Roman" w:hAnsi="unset" w:cs="Times New Roman"/>
          <w:b/>
          <w:bCs/>
          <w:color w:val="1F1F1F"/>
          <w:kern w:val="0"/>
          <w14:ligatures w14:val="none"/>
        </w:rPr>
        <w:t>SQL Workspace</w:t>
      </w:r>
      <w:r w:rsidRPr="00865B95">
        <w:rPr>
          <w:rFonts w:ascii="Times New Roman" w:eastAsia="Times New Roman" w:hAnsi="Times New Roman" w:cs="Times New Roman"/>
          <w:color w:val="1F1F1F"/>
          <w:kern w:val="0"/>
          <w14:ligatures w14:val="none"/>
        </w:rPr>
        <w:t xml:space="preserve"> is where you interact with your Dataflow jobs, connect to BigQuery functionality, and write necessary SQL queries for your pipelines.</w:t>
      </w:r>
    </w:p>
    <w:p w14:paraId="7467639D" w14:textId="77777777" w:rsidR="00865B95" w:rsidRPr="00865B95" w:rsidRDefault="00865B95" w:rsidP="00865B95">
      <w:pPr>
        <w:shd w:val="clear" w:color="auto" w:fill="FFFFFF"/>
        <w:rPr>
          <w:rFonts w:ascii="Arial" w:eastAsia="Times New Roman" w:hAnsi="Arial" w:cs="Arial"/>
          <w:color w:val="1F1F1F"/>
          <w:kern w:val="0"/>
          <w:sz w:val="21"/>
          <w:szCs w:val="21"/>
          <w14:ligatures w14:val="none"/>
        </w:rPr>
      </w:pPr>
      <w:r w:rsidRPr="00865B95">
        <w:rPr>
          <w:rFonts w:ascii="Arial" w:eastAsia="Times New Roman" w:hAnsi="Arial" w:cs="Arial"/>
          <w:color w:val="1F1F1F"/>
          <w:kern w:val="0"/>
          <w:sz w:val="21"/>
          <w:szCs w:val="21"/>
          <w14:ligatures w14:val="none"/>
        </w:rPr>
        <w:fldChar w:fldCharType="begin"/>
      </w:r>
      <w:r w:rsidRPr="00865B95">
        <w:rPr>
          <w:rFonts w:ascii="Arial" w:eastAsia="Times New Roman" w:hAnsi="Arial" w:cs="Arial"/>
          <w:color w:val="1F1F1F"/>
          <w:kern w:val="0"/>
          <w:sz w:val="21"/>
          <w:szCs w:val="21"/>
          <w14:ligatures w14:val="none"/>
        </w:rPr>
        <w:instrText xml:space="preserve"> INCLUDEPICTURE "https://d3c33hcgiwev3.cloudfront.net/imageAssetProxy.v1/fJiw-tIRS1KALsdi_Mu7VA_5fe6a17b05404d40860eea31a3adc3f1_BI_R-038_Dataflow_workspace.png?expiry=1689984000000&amp;hmac=4Z4Rd9eR1FC113MAaGJ9LZ45RZ_W0NBt98-798kVIkE" \* MERGEFORMATINET </w:instrText>
      </w:r>
      <w:r w:rsidRPr="00865B95">
        <w:rPr>
          <w:rFonts w:ascii="Arial" w:eastAsia="Times New Roman" w:hAnsi="Arial" w:cs="Arial"/>
          <w:color w:val="1F1F1F"/>
          <w:kern w:val="0"/>
          <w:sz w:val="21"/>
          <w:szCs w:val="21"/>
          <w14:ligatures w14:val="none"/>
        </w:rPr>
        <w:fldChar w:fldCharType="separate"/>
      </w:r>
      <w:r w:rsidRPr="00865B95">
        <w:rPr>
          <w:rFonts w:ascii="Arial" w:eastAsia="Times New Roman" w:hAnsi="Arial" w:cs="Arial"/>
          <w:noProof/>
          <w:color w:val="1F1F1F"/>
          <w:kern w:val="0"/>
          <w:sz w:val="21"/>
          <w:szCs w:val="21"/>
          <w14:ligatures w14:val="none"/>
        </w:rPr>
        <w:drawing>
          <wp:inline distT="0" distB="0" distL="0" distR="0" wp14:anchorId="095C17B5" wp14:editId="2D062B3C">
            <wp:extent cx="5943600" cy="2546985"/>
            <wp:effectExtent l="0" t="0" r="0" b="5715"/>
            <wp:docPr id="1278589540" name="Picture 1" descr="The Dataflow SQL Workspace menu in a Dataflow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Dataflow SQL Workspace menu in a Dataflow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r w:rsidRPr="00865B95">
        <w:rPr>
          <w:rFonts w:ascii="Arial" w:eastAsia="Times New Roman" w:hAnsi="Arial" w:cs="Arial"/>
          <w:color w:val="1F1F1F"/>
          <w:kern w:val="0"/>
          <w:sz w:val="21"/>
          <w:szCs w:val="21"/>
          <w14:ligatures w14:val="none"/>
        </w:rPr>
        <w:fldChar w:fldCharType="end"/>
      </w:r>
    </w:p>
    <w:p w14:paraId="3D657CBE"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Dataflow also gives you the option to interact with your databases using other coding languages, but you will primarily be using SQL for these courses.</w:t>
      </w:r>
    </w:p>
    <w:p w14:paraId="796F556B" w14:textId="77777777" w:rsidR="00865B95" w:rsidRPr="00865B95" w:rsidRDefault="00865B95" w:rsidP="00865B95">
      <w:pPr>
        <w:shd w:val="clear" w:color="auto" w:fill="FFFFFF"/>
        <w:spacing w:after="100" w:afterAutospacing="1"/>
        <w:rPr>
          <w:rFonts w:ascii="Times New Roman" w:eastAsia="Times New Roman" w:hAnsi="Times New Roman" w:cs="Times New Roman"/>
          <w:color w:val="1F1F1F"/>
          <w:kern w:val="0"/>
          <w14:ligatures w14:val="none"/>
        </w:rPr>
      </w:pPr>
      <w:r w:rsidRPr="00865B95">
        <w:rPr>
          <w:rFonts w:ascii="Times New Roman" w:eastAsia="Times New Roman" w:hAnsi="Times New Roman" w:cs="Times New Roman"/>
          <w:color w:val="1F1F1F"/>
          <w:kern w:val="0"/>
          <w14:ligatures w14:val="none"/>
        </w:rPr>
        <w:t>Dataflow is a valuable way to start building pipelines and exercise some of the skills you have been learning in this course. Coming up, you will have more opportunities to work with Dataflow, so now is a great time to get familiar with the interface!</w:t>
      </w:r>
    </w:p>
    <w:p w14:paraId="3F2CE641" w14:textId="77777777" w:rsidR="00865B95" w:rsidRPr="00865B95" w:rsidRDefault="00865B95" w:rsidP="00865B95">
      <w:pPr>
        <w:rPr>
          <w:rFonts w:ascii="Times New Roman" w:eastAsia="Times New Roman" w:hAnsi="Times New Roman" w:cs="Times New Roman"/>
          <w:kern w:val="0"/>
          <w14:ligatures w14:val="none"/>
        </w:rPr>
      </w:pPr>
    </w:p>
    <w:p w14:paraId="388A132C"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95"/>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65B95"/>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56E0A"/>
  <w15:chartTrackingRefBased/>
  <w15:docId w15:val="{220480FA-1069-124A-9EE7-AD33A2FF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B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65B9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B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65B9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65B9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65B95"/>
    <w:rPr>
      <w:color w:val="0000FF"/>
      <w:u w:val="single"/>
    </w:rPr>
  </w:style>
  <w:style w:type="character" w:styleId="Strong">
    <w:name w:val="Strong"/>
    <w:basedOn w:val="DefaultParagraphFont"/>
    <w:uiPriority w:val="22"/>
    <w:qFormat/>
    <w:rsid w:val="00865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85778">
      <w:bodyDiv w:val="1"/>
      <w:marLeft w:val="0"/>
      <w:marRight w:val="0"/>
      <w:marTop w:val="0"/>
      <w:marBottom w:val="0"/>
      <w:divBdr>
        <w:top w:val="none" w:sz="0" w:space="0" w:color="auto"/>
        <w:left w:val="none" w:sz="0" w:space="0" w:color="auto"/>
        <w:bottom w:val="none" w:sz="0" w:space="0" w:color="auto"/>
        <w:right w:val="none" w:sz="0" w:space="0" w:color="auto"/>
      </w:divBdr>
      <w:divsChild>
        <w:div w:id="1928805690">
          <w:marLeft w:val="0"/>
          <w:marRight w:val="0"/>
          <w:marTop w:val="0"/>
          <w:marBottom w:val="0"/>
          <w:divBdr>
            <w:top w:val="none" w:sz="0" w:space="0" w:color="auto"/>
            <w:left w:val="none" w:sz="0" w:space="0" w:color="auto"/>
            <w:bottom w:val="none" w:sz="0" w:space="0" w:color="auto"/>
            <w:right w:val="none" w:sz="0" w:space="0" w:color="auto"/>
          </w:divBdr>
        </w:div>
        <w:div w:id="2056465088">
          <w:marLeft w:val="0"/>
          <w:marRight w:val="0"/>
          <w:marTop w:val="0"/>
          <w:marBottom w:val="0"/>
          <w:divBdr>
            <w:top w:val="none" w:sz="0" w:space="0" w:color="auto"/>
            <w:left w:val="none" w:sz="0" w:space="0" w:color="auto"/>
            <w:bottom w:val="none" w:sz="0" w:space="0" w:color="auto"/>
            <w:right w:val="none" w:sz="0" w:space="0" w:color="auto"/>
          </w:divBdr>
          <w:divsChild>
            <w:div w:id="156501246">
              <w:marLeft w:val="0"/>
              <w:marRight w:val="0"/>
              <w:marTop w:val="0"/>
              <w:marBottom w:val="0"/>
              <w:divBdr>
                <w:top w:val="none" w:sz="0" w:space="0" w:color="auto"/>
                <w:left w:val="none" w:sz="0" w:space="0" w:color="auto"/>
                <w:bottom w:val="none" w:sz="0" w:space="0" w:color="auto"/>
                <w:right w:val="none" w:sz="0" w:space="0" w:color="auto"/>
              </w:divBdr>
              <w:divsChild>
                <w:div w:id="1912304842">
                  <w:marLeft w:val="0"/>
                  <w:marRight w:val="0"/>
                  <w:marTop w:val="0"/>
                  <w:marBottom w:val="0"/>
                  <w:divBdr>
                    <w:top w:val="none" w:sz="0" w:space="0" w:color="auto"/>
                    <w:left w:val="none" w:sz="0" w:space="0" w:color="auto"/>
                    <w:bottom w:val="none" w:sz="0" w:space="0" w:color="auto"/>
                    <w:right w:val="none" w:sz="0" w:space="0" w:color="auto"/>
                  </w:divBdr>
                  <w:divsChild>
                    <w:div w:id="1338728087">
                      <w:marLeft w:val="0"/>
                      <w:marRight w:val="0"/>
                      <w:marTop w:val="0"/>
                      <w:marBottom w:val="0"/>
                      <w:divBdr>
                        <w:top w:val="none" w:sz="0" w:space="0" w:color="auto"/>
                        <w:left w:val="none" w:sz="0" w:space="0" w:color="auto"/>
                        <w:bottom w:val="none" w:sz="0" w:space="0" w:color="auto"/>
                        <w:right w:val="none" w:sz="0" w:space="0" w:color="auto"/>
                      </w:divBdr>
                      <w:divsChild>
                        <w:div w:id="200829725">
                          <w:marLeft w:val="0"/>
                          <w:marRight w:val="0"/>
                          <w:marTop w:val="0"/>
                          <w:marBottom w:val="0"/>
                          <w:divBdr>
                            <w:top w:val="none" w:sz="0" w:space="0" w:color="auto"/>
                            <w:left w:val="none" w:sz="0" w:space="0" w:color="auto"/>
                            <w:bottom w:val="none" w:sz="0" w:space="0" w:color="auto"/>
                            <w:right w:val="none" w:sz="0" w:space="0" w:color="auto"/>
                          </w:divBdr>
                          <w:divsChild>
                            <w:div w:id="1758163818">
                              <w:marLeft w:val="0"/>
                              <w:marRight w:val="0"/>
                              <w:marTop w:val="0"/>
                              <w:marBottom w:val="0"/>
                              <w:divBdr>
                                <w:top w:val="none" w:sz="0" w:space="0" w:color="auto"/>
                                <w:left w:val="none" w:sz="0" w:space="0" w:color="auto"/>
                                <w:bottom w:val="none" w:sz="0" w:space="0" w:color="auto"/>
                                <w:right w:val="none" w:sz="0" w:space="0" w:color="auto"/>
                              </w:divBdr>
                            </w:div>
                            <w:div w:id="1604917575">
                              <w:marLeft w:val="0"/>
                              <w:marRight w:val="0"/>
                              <w:marTop w:val="0"/>
                              <w:marBottom w:val="0"/>
                              <w:divBdr>
                                <w:top w:val="none" w:sz="0" w:space="0" w:color="auto"/>
                                <w:left w:val="none" w:sz="0" w:space="0" w:color="auto"/>
                                <w:bottom w:val="none" w:sz="0" w:space="0" w:color="auto"/>
                                <w:right w:val="none" w:sz="0" w:space="0" w:color="auto"/>
                              </w:divBdr>
                            </w:div>
                            <w:div w:id="1480998426">
                              <w:marLeft w:val="0"/>
                              <w:marRight w:val="0"/>
                              <w:marTop w:val="0"/>
                              <w:marBottom w:val="0"/>
                              <w:divBdr>
                                <w:top w:val="none" w:sz="0" w:space="0" w:color="auto"/>
                                <w:left w:val="none" w:sz="0" w:space="0" w:color="auto"/>
                                <w:bottom w:val="none" w:sz="0" w:space="0" w:color="auto"/>
                                <w:right w:val="none" w:sz="0" w:space="0" w:color="auto"/>
                              </w:divBdr>
                            </w:div>
                            <w:div w:id="2035425057">
                              <w:marLeft w:val="0"/>
                              <w:marRight w:val="0"/>
                              <w:marTop w:val="0"/>
                              <w:marBottom w:val="0"/>
                              <w:divBdr>
                                <w:top w:val="none" w:sz="0" w:space="0" w:color="auto"/>
                                <w:left w:val="none" w:sz="0" w:space="0" w:color="auto"/>
                                <w:bottom w:val="none" w:sz="0" w:space="0" w:color="auto"/>
                                <w:right w:val="none" w:sz="0" w:space="0" w:color="auto"/>
                              </w:divBdr>
                            </w:div>
                            <w:div w:id="958417226">
                              <w:marLeft w:val="0"/>
                              <w:marRight w:val="0"/>
                              <w:marTop w:val="0"/>
                              <w:marBottom w:val="0"/>
                              <w:divBdr>
                                <w:top w:val="none" w:sz="0" w:space="0" w:color="auto"/>
                                <w:left w:val="none" w:sz="0" w:space="0" w:color="auto"/>
                                <w:bottom w:val="none" w:sz="0" w:space="0" w:color="auto"/>
                                <w:right w:val="none" w:sz="0" w:space="0" w:color="auto"/>
                              </w:divBdr>
                            </w:div>
                            <w:div w:id="921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oud.google.com/dataflow" TargetMode="External"/><Relationship Id="rId10" Type="http://schemas.openxmlformats.org/officeDocument/2006/relationships/image" Target="media/image5.png"/><Relationship Id="rId4" Type="http://schemas.openxmlformats.org/officeDocument/2006/relationships/hyperlink" Target="https://www.coursera.org/learn/the-path-to-insights-data-models-and-pipelines/quiz/Laqpn/optional-activity-create-a-google-cloud-accoun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2023-07-20T22:26:00Z</dcterms:created>
  <dcterms:modified xsi:type="dcterms:W3CDTF">2023-07-20T22:26:00Z</dcterms:modified>
</cp:coreProperties>
</file>