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07E66" w14:textId="77777777" w:rsidR="00446581" w:rsidRPr="00446581" w:rsidRDefault="00446581" w:rsidP="00446581">
      <w:pPr>
        <w:shd w:val="clear" w:color="auto" w:fill="FFFFFF"/>
        <w:outlineLvl w:val="0"/>
        <w:rPr>
          <w:rFonts w:ascii="Arial" w:eastAsia="Times New Roman" w:hAnsi="Arial" w:cs="Arial"/>
          <w:b/>
          <w:bCs/>
          <w:color w:val="1F1F1F"/>
          <w:kern w:val="36"/>
          <w:sz w:val="48"/>
          <w:szCs w:val="48"/>
          <w14:ligatures w14:val="none"/>
        </w:rPr>
      </w:pPr>
      <w:r w:rsidRPr="00446581">
        <w:rPr>
          <w:rFonts w:ascii="Arial" w:eastAsia="Times New Roman" w:hAnsi="Arial" w:cs="Arial"/>
          <w:b/>
          <w:bCs/>
          <w:color w:val="1F1F1F"/>
          <w:kern w:val="36"/>
          <w:sz w:val="48"/>
          <w:szCs w:val="48"/>
          <w14:ligatures w14:val="none"/>
        </w:rPr>
        <w:t>[Optional] Design thinking for visualization improvement</w:t>
      </w:r>
    </w:p>
    <w:p w14:paraId="70EDD81B" w14:textId="77777777" w:rsidR="00446581" w:rsidRPr="00446581" w:rsidRDefault="00446581" w:rsidP="00446581">
      <w:pPr>
        <w:shd w:val="clear" w:color="auto" w:fill="FFFFFF"/>
        <w:spacing w:after="100" w:afterAutospacing="1"/>
        <w:rPr>
          <w:rFonts w:ascii="Arial" w:eastAsia="Times New Roman" w:hAnsi="Arial" w:cs="Arial"/>
          <w:color w:val="1F1F1F"/>
          <w:kern w:val="0"/>
          <w:sz w:val="21"/>
          <w:szCs w:val="21"/>
          <w14:ligatures w14:val="none"/>
        </w:rPr>
      </w:pPr>
      <w:r w:rsidRPr="00446581">
        <w:rPr>
          <w:rFonts w:ascii="Arial" w:eastAsia="Times New Roman" w:hAnsi="Arial" w:cs="Arial"/>
          <w:color w:val="1F1F1F"/>
          <w:kern w:val="0"/>
          <w:sz w:val="21"/>
          <w:szCs w:val="21"/>
          <w14:ligatures w14:val="none"/>
        </w:rPr>
        <w:t>Design thinking for data visualization involves five phases:</w:t>
      </w:r>
    </w:p>
    <w:p w14:paraId="6F8887D4" w14:textId="77777777" w:rsidR="00446581" w:rsidRPr="00446581" w:rsidRDefault="00446581" w:rsidP="00446581">
      <w:pPr>
        <w:numPr>
          <w:ilvl w:val="0"/>
          <w:numId w:val="1"/>
        </w:numPr>
        <w:shd w:val="clear" w:color="auto" w:fill="FFFFFF"/>
        <w:rPr>
          <w:rFonts w:ascii="Arial" w:eastAsia="Times New Roman" w:hAnsi="Arial" w:cs="Arial"/>
          <w:color w:val="1F1F1F"/>
          <w:kern w:val="0"/>
          <w:sz w:val="21"/>
          <w:szCs w:val="21"/>
          <w14:ligatures w14:val="none"/>
        </w:rPr>
      </w:pPr>
      <w:r w:rsidRPr="00446581">
        <w:rPr>
          <w:rFonts w:ascii="unset" w:eastAsia="Times New Roman" w:hAnsi="unset" w:cs="Arial"/>
          <w:b/>
          <w:bCs/>
          <w:color w:val="1F1F1F"/>
          <w:kern w:val="0"/>
          <w:sz w:val="21"/>
          <w:szCs w:val="21"/>
          <w14:ligatures w14:val="none"/>
        </w:rPr>
        <w:t>Empathize:</w:t>
      </w:r>
      <w:r w:rsidRPr="00446581">
        <w:rPr>
          <w:rFonts w:ascii="Arial" w:eastAsia="Times New Roman" w:hAnsi="Arial" w:cs="Arial"/>
          <w:color w:val="1F1F1F"/>
          <w:kern w:val="0"/>
          <w:sz w:val="21"/>
          <w:szCs w:val="21"/>
          <w14:ligatures w14:val="none"/>
        </w:rPr>
        <w:t xml:space="preserve"> Thinking about the emotions and needs of the target audience for the data visualization </w:t>
      </w:r>
    </w:p>
    <w:p w14:paraId="63CFD22A" w14:textId="77777777" w:rsidR="00446581" w:rsidRPr="00446581" w:rsidRDefault="00446581" w:rsidP="00446581">
      <w:pPr>
        <w:numPr>
          <w:ilvl w:val="0"/>
          <w:numId w:val="1"/>
        </w:numPr>
        <w:shd w:val="clear" w:color="auto" w:fill="FFFFFF"/>
        <w:rPr>
          <w:rFonts w:ascii="Arial" w:eastAsia="Times New Roman" w:hAnsi="Arial" w:cs="Arial"/>
          <w:color w:val="1F1F1F"/>
          <w:kern w:val="0"/>
          <w:sz w:val="21"/>
          <w:szCs w:val="21"/>
          <w14:ligatures w14:val="none"/>
        </w:rPr>
      </w:pPr>
      <w:r w:rsidRPr="00446581">
        <w:rPr>
          <w:rFonts w:ascii="unset" w:eastAsia="Times New Roman" w:hAnsi="unset" w:cs="Arial"/>
          <w:b/>
          <w:bCs/>
          <w:color w:val="1F1F1F"/>
          <w:kern w:val="0"/>
          <w:sz w:val="21"/>
          <w:szCs w:val="21"/>
          <w14:ligatures w14:val="none"/>
        </w:rPr>
        <w:t>Define:</w:t>
      </w:r>
      <w:r w:rsidRPr="00446581">
        <w:rPr>
          <w:rFonts w:ascii="Arial" w:eastAsia="Times New Roman" w:hAnsi="Arial" w:cs="Arial"/>
          <w:color w:val="1F1F1F"/>
          <w:kern w:val="0"/>
          <w:sz w:val="21"/>
          <w:szCs w:val="21"/>
          <w14:ligatures w14:val="none"/>
        </w:rPr>
        <w:t xml:space="preserve"> Figuring out exactly what your audience needs from the data</w:t>
      </w:r>
    </w:p>
    <w:p w14:paraId="36BE82BB" w14:textId="77777777" w:rsidR="00446581" w:rsidRPr="00446581" w:rsidRDefault="00446581" w:rsidP="00446581">
      <w:pPr>
        <w:numPr>
          <w:ilvl w:val="0"/>
          <w:numId w:val="1"/>
        </w:numPr>
        <w:shd w:val="clear" w:color="auto" w:fill="FFFFFF"/>
        <w:rPr>
          <w:rFonts w:ascii="Arial" w:eastAsia="Times New Roman" w:hAnsi="Arial" w:cs="Arial"/>
          <w:color w:val="1F1F1F"/>
          <w:kern w:val="0"/>
          <w:sz w:val="21"/>
          <w:szCs w:val="21"/>
          <w14:ligatures w14:val="none"/>
        </w:rPr>
      </w:pPr>
      <w:r w:rsidRPr="00446581">
        <w:rPr>
          <w:rFonts w:ascii="unset" w:eastAsia="Times New Roman" w:hAnsi="unset" w:cs="Arial"/>
          <w:b/>
          <w:bCs/>
          <w:color w:val="1F1F1F"/>
          <w:kern w:val="0"/>
          <w:sz w:val="21"/>
          <w:szCs w:val="21"/>
          <w14:ligatures w14:val="none"/>
        </w:rPr>
        <w:t>Ideate:</w:t>
      </w:r>
      <w:r w:rsidRPr="00446581">
        <w:rPr>
          <w:rFonts w:ascii="Arial" w:eastAsia="Times New Roman" w:hAnsi="Arial" w:cs="Arial"/>
          <w:color w:val="1F1F1F"/>
          <w:kern w:val="0"/>
          <w:sz w:val="21"/>
          <w:szCs w:val="21"/>
          <w14:ligatures w14:val="none"/>
        </w:rPr>
        <w:t xml:space="preserve"> Generating ideas for data visualization</w:t>
      </w:r>
    </w:p>
    <w:p w14:paraId="45AA01DF" w14:textId="77777777" w:rsidR="00446581" w:rsidRPr="00446581" w:rsidRDefault="00446581" w:rsidP="00446581">
      <w:pPr>
        <w:numPr>
          <w:ilvl w:val="0"/>
          <w:numId w:val="1"/>
        </w:numPr>
        <w:shd w:val="clear" w:color="auto" w:fill="FFFFFF"/>
        <w:rPr>
          <w:rFonts w:ascii="Arial" w:eastAsia="Times New Roman" w:hAnsi="Arial" w:cs="Arial"/>
          <w:color w:val="1F1F1F"/>
          <w:kern w:val="0"/>
          <w:sz w:val="21"/>
          <w:szCs w:val="21"/>
          <w14:ligatures w14:val="none"/>
        </w:rPr>
      </w:pPr>
      <w:r w:rsidRPr="00446581">
        <w:rPr>
          <w:rFonts w:ascii="unset" w:eastAsia="Times New Roman" w:hAnsi="unset" w:cs="Arial"/>
          <w:b/>
          <w:bCs/>
          <w:color w:val="1F1F1F"/>
          <w:kern w:val="0"/>
          <w:sz w:val="21"/>
          <w:szCs w:val="21"/>
          <w14:ligatures w14:val="none"/>
        </w:rPr>
        <w:t>Prototype:</w:t>
      </w:r>
      <w:r w:rsidRPr="00446581">
        <w:rPr>
          <w:rFonts w:ascii="Arial" w:eastAsia="Times New Roman" w:hAnsi="Arial" w:cs="Arial"/>
          <w:color w:val="1F1F1F"/>
          <w:kern w:val="0"/>
          <w:sz w:val="21"/>
          <w:szCs w:val="21"/>
          <w14:ligatures w14:val="none"/>
        </w:rPr>
        <w:t xml:space="preserve"> Putting visualizations together for testing and feedback</w:t>
      </w:r>
    </w:p>
    <w:p w14:paraId="26169BDC" w14:textId="77777777" w:rsidR="00446581" w:rsidRPr="00446581" w:rsidRDefault="00446581" w:rsidP="00446581">
      <w:pPr>
        <w:numPr>
          <w:ilvl w:val="0"/>
          <w:numId w:val="1"/>
        </w:numPr>
        <w:shd w:val="clear" w:color="auto" w:fill="FFFFFF"/>
        <w:rPr>
          <w:rFonts w:ascii="Arial" w:eastAsia="Times New Roman" w:hAnsi="Arial" w:cs="Arial"/>
          <w:color w:val="1F1F1F"/>
          <w:kern w:val="0"/>
          <w:sz w:val="21"/>
          <w:szCs w:val="21"/>
          <w14:ligatures w14:val="none"/>
        </w:rPr>
      </w:pPr>
      <w:r w:rsidRPr="00446581">
        <w:rPr>
          <w:rFonts w:ascii="unset" w:eastAsia="Times New Roman" w:hAnsi="unset" w:cs="Arial"/>
          <w:b/>
          <w:bCs/>
          <w:color w:val="1F1F1F"/>
          <w:kern w:val="0"/>
          <w:sz w:val="21"/>
          <w:szCs w:val="21"/>
          <w14:ligatures w14:val="none"/>
        </w:rPr>
        <w:t>Test:</w:t>
      </w:r>
      <w:r w:rsidRPr="00446581">
        <w:rPr>
          <w:rFonts w:ascii="Arial" w:eastAsia="Times New Roman" w:hAnsi="Arial" w:cs="Arial"/>
          <w:color w:val="1F1F1F"/>
          <w:kern w:val="0"/>
          <w:sz w:val="21"/>
          <w:szCs w:val="21"/>
          <w14:ligatures w14:val="none"/>
        </w:rPr>
        <w:t xml:space="preserve"> Showing prototype visualizations to people before stakeholders see them</w:t>
      </w:r>
    </w:p>
    <w:p w14:paraId="4C660436" w14:textId="77777777" w:rsidR="00446581" w:rsidRPr="00446581" w:rsidRDefault="00446581" w:rsidP="00446581">
      <w:pPr>
        <w:shd w:val="clear" w:color="auto" w:fill="FFFFFF"/>
        <w:spacing w:after="100" w:afterAutospacing="1"/>
        <w:rPr>
          <w:rFonts w:ascii="Arial" w:eastAsia="Times New Roman" w:hAnsi="Arial" w:cs="Arial"/>
          <w:color w:val="1F1F1F"/>
          <w:kern w:val="0"/>
          <w:sz w:val="21"/>
          <w:szCs w:val="21"/>
          <w14:ligatures w14:val="none"/>
        </w:rPr>
      </w:pPr>
      <w:r w:rsidRPr="00446581">
        <w:rPr>
          <w:rFonts w:ascii="Arial" w:eastAsia="Times New Roman" w:hAnsi="Arial" w:cs="Arial"/>
          <w:color w:val="1F1F1F"/>
          <w:kern w:val="0"/>
          <w:sz w:val="21"/>
          <w:szCs w:val="21"/>
          <w14:ligatures w14:val="none"/>
        </w:rPr>
        <w:t>As interactive dashboards become more popular for data visualization, new importance has been placed on efficiency and user-friendliness. In this reading, you will learn how design thinking can improve an interactive dashboard. As a junior analyst, you wouldn’t be expected to create an interactive dashboard on your own, but you can use design thinking to suggest ways that developers can improve data visualizations and dashboards.</w:t>
      </w:r>
    </w:p>
    <w:p w14:paraId="00BC7BCA" w14:textId="77777777" w:rsidR="00446581" w:rsidRPr="00446581" w:rsidRDefault="00446581" w:rsidP="00446581">
      <w:pPr>
        <w:shd w:val="clear" w:color="auto" w:fill="FFFFFF"/>
        <w:spacing w:after="100" w:afterAutospacing="1"/>
        <w:outlineLvl w:val="1"/>
        <w:rPr>
          <w:rFonts w:ascii="Arial" w:eastAsia="Times New Roman" w:hAnsi="Arial" w:cs="Arial"/>
          <w:b/>
          <w:bCs/>
          <w:color w:val="1F1F1F"/>
          <w:kern w:val="0"/>
          <w:sz w:val="36"/>
          <w:szCs w:val="36"/>
          <w14:ligatures w14:val="none"/>
        </w:rPr>
      </w:pPr>
      <w:r w:rsidRPr="00446581">
        <w:rPr>
          <w:rFonts w:ascii="Arial" w:eastAsia="Times New Roman" w:hAnsi="Arial" w:cs="Arial"/>
          <w:b/>
          <w:bCs/>
          <w:color w:val="1F1F1F"/>
          <w:kern w:val="0"/>
          <w:sz w:val="36"/>
          <w:szCs w:val="36"/>
          <w14:ligatures w14:val="none"/>
        </w:rPr>
        <w:t>An example: online banking dashboard</w:t>
      </w:r>
    </w:p>
    <w:p w14:paraId="59E5A4A3" w14:textId="77777777" w:rsidR="00446581" w:rsidRPr="00446581" w:rsidRDefault="00446581" w:rsidP="00446581">
      <w:pPr>
        <w:shd w:val="clear" w:color="auto" w:fill="FFFFFF"/>
        <w:spacing w:after="100" w:afterAutospacing="1"/>
        <w:rPr>
          <w:rFonts w:ascii="Arial" w:eastAsia="Times New Roman" w:hAnsi="Arial" w:cs="Arial"/>
          <w:color w:val="1F1F1F"/>
          <w:kern w:val="0"/>
          <w:sz w:val="21"/>
          <w:szCs w:val="21"/>
          <w14:ligatures w14:val="none"/>
        </w:rPr>
      </w:pPr>
      <w:r w:rsidRPr="00446581">
        <w:rPr>
          <w:rFonts w:ascii="Arial" w:eastAsia="Times New Roman" w:hAnsi="Arial" w:cs="Arial"/>
          <w:color w:val="1F1F1F"/>
          <w:kern w:val="0"/>
          <w:sz w:val="21"/>
          <w:szCs w:val="21"/>
          <w14:ligatures w14:val="none"/>
        </w:rPr>
        <w:t>Suppose you are an analyst at a bank that has just released a new dashboard in their online banking application. This section describes how you might explore this dashboard like a new user would, consider a user’s needs, and come up with ideas to improve data visualization in the dashboard. The dashboard in the banking application has the following data visualization elements:</w:t>
      </w:r>
    </w:p>
    <w:p w14:paraId="59E9DA28" w14:textId="77777777" w:rsidR="00446581" w:rsidRPr="00446581" w:rsidRDefault="00446581" w:rsidP="00446581">
      <w:pPr>
        <w:numPr>
          <w:ilvl w:val="0"/>
          <w:numId w:val="2"/>
        </w:numPr>
        <w:shd w:val="clear" w:color="auto" w:fill="FFFFFF"/>
        <w:rPr>
          <w:rFonts w:ascii="Arial" w:eastAsia="Times New Roman" w:hAnsi="Arial" w:cs="Arial"/>
          <w:color w:val="1F1F1F"/>
          <w:kern w:val="0"/>
          <w:sz w:val="21"/>
          <w:szCs w:val="21"/>
          <w14:ligatures w14:val="none"/>
        </w:rPr>
      </w:pPr>
      <w:r w:rsidRPr="00446581">
        <w:rPr>
          <w:rFonts w:ascii="Arial" w:eastAsia="Times New Roman" w:hAnsi="Arial" w:cs="Arial"/>
          <w:color w:val="1F1F1F"/>
          <w:kern w:val="0"/>
          <w:sz w:val="21"/>
          <w:szCs w:val="21"/>
          <w14:ligatures w14:val="none"/>
        </w:rPr>
        <w:t>Monthly spending is shown as a donut chart that reflects different categories like utilities, housing, transportation, education, and groceries. </w:t>
      </w:r>
    </w:p>
    <w:p w14:paraId="7B6306C5" w14:textId="77777777" w:rsidR="00446581" w:rsidRPr="00446581" w:rsidRDefault="00446581" w:rsidP="00446581">
      <w:pPr>
        <w:numPr>
          <w:ilvl w:val="0"/>
          <w:numId w:val="2"/>
        </w:numPr>
        <w:shd w:val="clear" w:color="auto" w:fill="FFFFFF"/>
        <w:rPr>
          <w:rFonts w:ascii="Arial" w:eastAsia="Times New Roman" w:hAnsi="Arial" w:cs="Arial"/>
          <w:color w:val="1F1F1F"/>
          <w:kern w:val="0"/>
          <w:sz w:val="21"/>
          <w:szCs w:val="21"/>
          <w14:ligatures w14:val="none"/>
        </w:rPr>
      </w:pPr>
      <w:r w:rsidRPr="00446581">
        <w:rPr>
          <w:rFonts w:ascii="Arial" w:eastAsia="Times New Roman" w:hAnsi="Arial" w:cs="Arial"/>
          <w:color w:val="1F1F1F"/>
          <w:kern w:val="0"/>
          <w:sz w:val="21"/>
          <w:szCs w:val="21"/>
          <w14:ligatures w14:val="none"/>
        </w:rPr>
        <w:t>When customers set a budget for a category, the donut chart shows filled and unfilled portions in the same view.</w:t>
      </w:r>
    </w:p>
    <w:p w14:paraId="2107B665" w14:textId="77777777" w:rsidR="00446581" w:rsidRPr="00446581" w:rsidRDefault="00446581" w:rsidP="00446581">
      <w:pPr>
        <w:numPr>
          <w:ilvl w:val="0"/>
          <w:numId w:val="2"/>
        </w:numPr>
        <w:shd w:val="clear" w:color="auto" w:fill="FFFFFF"/>
        <w:rPr>
          <w:rFonts w:ascii="Arial" w:eastAsia="Times New Roman" w:hAnsi="Arial" w:cs="Arial"/>
          <w:color w:val="1F1F1F"/>
          <w:kern w:val="0"/>
          <w:sz w:val="21"/>
          <w:szCs w:val="21"/>
          <w14:ligatures w14:val="none"/>
        </w:rPr>
      </w:pPr>
      <w:r w:rsidRPr="00446581">
        <w:rPr>
          <w:rFonts w:ascii="Arial" w:eastAsia="Times New Roman" w:hAnsi="Arial" w:cs="Arial"/>
          <w:color w:val="1F1F1F"/>
          <w:kern w:val="0"/>
          <w:sz w:val="21"/>
          <w:szCs w:val="21"/>
          <w14:ligatures w14:val="none"/>
        </w:rPr>
        <w:t>Customers can also set an overall spending limit, and the dashboard will automatically assign the budgeted amounts (unfilled areas of the donut chart) to each category based on past spending trends.</w:t>
      </w:r>
    </w:p>
    <w:p w14:paraId="3FECF9B6" w14:textId="0D839CFC" w:rsidR="00446581" w:rsidRPr="00446581" w:rsidRDefault="00446581" w:rsidP="00446581">
      <w:pPr>
        <w:shd w:val="clear" w:color="auto" w:fill="FFFFFF"/>
        <w:rPr>
          <w:rFonts w:ascii="Arial" w:eastAsia="Times New Roman" w:hAnsi="Arial" w:cs="Arial"/>
          <w:color w:val="1F1F1F"/>
          <w:kern w:val="0"/>
          <w:sz w:val="21"/>
          <w:szCs w:val="21"/>
          <w14:ligatures w14:val="none"/>
        </w:rPr>
      </w:pPr>
      <w:r w:rsidRPr="00446581">
        <w:rPr>
          <w:rFonts w:ascii="Arial" w:eastAsia="Times New Roman" w:hAnsi="Arial" w:cs="Arial"/>
          <w:color w:val="1F1F1F"/>
          <w:kern w:val="0"/>
          <w:sz w:val="21"/>
          <w:szCs w:val="21"/>
          <w14:ligatures w14:val="none"/>
        </w:rPr>
        <w:lastRenderedPageBreak/>
        <w:fldChar w:fldCharType="begin"/>
      </w:r>
      <w:r w:rsidRPr="00446581">
        <w:rPr>
          <w:rFonts w:ascii="Arial" w:eastAsia="Times New Roman" w:hAnsi="Arial" w:cs="Arial"/>
          <w:color w:val="1F1F1F"/>
          <w:kern w:val="0"/>
          <w:sz w:val="21"/>
          <w:szCs w:val="21"/>
          <w14:ligatures w14:val="none"/>
        </w:rPr>
        <w:instrText xml:space="preserve"> INCLUDEPICTURE "https://d3c33hcgiwev3.cloudfront.net/imageAssetProxy.v1/_0uqO8V9Tg-LqjvFfS4PcQ_844751ba1a91450fb012b628bc8dd853_Screen-Shot-2021-02-26-at-3.26.55-PM.png?expiry=1690243200000&amp;hmac=bTyRCLY3TIwbpzBTcMZ9SO-M82h3A6krgaL8rK4dJfc" \* MERGEFORMATINET </w:instrText>
      </w:r>
      <w:r w:rsidRPr="00446581">
        <w:rPr>
          <w:rFonts w:ascii="Arial" w:eastAsia="Times New Roman" w:hAnsi="Arial" w:cs="Arial"/>
          <w:color w:val="1F1F1F"/>
          <w:kern w:val="0"/>
          <w:sz w:val="21"/>
          <w:szCs w:val="21"/>
          <w14:ligatures w14:val="none"/>
        </w:rPr>
        <w:fldChar w:fldCharType="separate"/>
      </w:r>
      <w:r w:rsidRPr="00446581">
        <w:rPr>
          <w:rFonts w:ascii="Arial" w:eastAsia="Times New Roman" w:hAnsi="Arial" w:cs="Arial"/>
          <w:noProof/>
          <w:color w:val="1F1F1F"/>
          <w:kern w:val="0"/>
          <w:sz w:val="21"/>
          <w:szCs w:val="21"/>
          <w14:ligatures w14:val="none"/>
        </w:rPr>
        <w:drawing>
          <wp:inline distT="0" distB="0" distL="0" distR="0" wp14:anchorId="0883B481" wp14:editId="5E0C00B2">
            <wp:extent cx="5943600" cy="3923030"/>
            <wp:effectExtent l="0" t="0" r="0" b="1270"/>
            <wp:docPr id="59506258" name="Picture 1" descr="This illustration shows a dashboard for online banking that has a donut chart to track spending versus budg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is illustration shows a dashboard for online banking that has a donut chart to track spending versus budge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923030"/>
                    </a:xfrm>
                    <a:prstGeom prst="rect">
                      <a:avLst/>
                    </a:prstGeom>
                    <a:noFill/>
                    <a:ln>
                      <a:noFill/>
                    </a:ln>
                  </pic:spPr>
                </pic:pic>
              </a:graphicData>
            </a:graphic>
          </wp:inline>
        </w:drawing>
      </w:r>
      <w:r w:rsidRPr="00446581">
        <w:rPr>
          <w:rFonts w:ascii="Arial" w:eastAsia="Times New Roman" w:hAnsi="Arial" w:cs="Arial"/>
          <w:color w:val="1F1F1F"/>
          <w:kern w:val="0"/>
          <w:sz w:val="21"/>
          <w:szCs w:val="21"/>
          <w14:ligatures w14:val="none"/>
        </w:rPr>
        <w:fldChar w:fldCharType="end"/>
      </w:r>
    </w:p>
    <w:p w14:paraId="01349DBA" w14:textId="77777777" w:rsidR="00446581" w:rsidRPr="00446581" w:rsidRDefault="00446581" w:rsidP="00446581">
      <w:pPr>
        <w:shd w:val="clear" w:color="auto" w:fill="FFFFFF"/>
        <w:spacing w:after="100" w:afterAutospacing="1"/>
        <w:outlineLvl w:val="2"/>
        <w:rPr>
          <w:rFonts w:ascii="Arial" w:eastAsia="Times New Roman" w:hAnsi="Arial" w:cs="Arial"/>
          <w:b/>
          <w:bCs/>
          <w:color w:val="1F1F1F"/>
          <w:kern w:val="0"/>
          <w:sz w:val="27"/>
          <w:szCs w:val="27"/>
          <w14:ligatures w14:val="none"/>
        </w:rPr>
      </w:pPr>
      <w:r w:rsidRPr="00446581">
        <w:rPr>
          <w:rFonts w:ascii="unset" w:eastAsia="Times New Roman" w:hAnsi="unset" w:cs="Arial"/>
          <w:b/>
          <w:bCs/>
          <w:color w:val="1F1F1F"/>
          <w:kern w:val="0"/>
          <w:sz w:val="27"/>
          <w:szCs w:val="27"/>
          <w14:ligatures w14:val="none"/>
        </w:rPr>
        <w:t>Empathize</w:t>
      </w:r>
    </w:p>
    <w:p w14:paraId="5A939D8B" w14:textId="77777777" w:rsidR="00446581" w:rsidRPr="00446581" w:rsidRDefault="00446581" w:rsidP="00446581">
      <w:pPr>
        <w:shd w:val="clear" w:color="auto" w:fill="FFFFFF"/>
        <w:spacing w:after="100" w:afterAutospacing="1"/>
        <w:rPr>
          <w:rFonts w:ascii="Arial" w:eastAsia="Times New Roman" w:hAnsi="Arial" w:cs="Arial"/>
          <w:color w:val="1F1F1F"/>
          <w:kern w:val="0"/>
          <w:sz w:val="21"/>
          <w:szCs w:val="21"/>
          <w14:ligatures w14:val="none"/>
        </w:rPr>
      </w:pPr>
      <w:r w:rsidRPr="00446581">
        <w:rPr>
          <w:rFonts w:ascii="Arial" w:eastAsia="Times New Roman" w:hAnsi="Arial" w:cs="Arial"/>
          <w:color w:val="1F1F1F"/>
          <w:kern w:val="0"/>
          <w:sz w:val="21"/>
          <w:szCs w:val="21"/>
          <w14:ligatures w14:val="none"/>
        </w:rPr>
        <w:t>First, empathize by putting yourself in the shoes of a customer who has a checking account with the bank. </w:t>
      </w:r>
    </w:p>
    <w:p w14:paraId="6C0FC772" w14:textId="77777777" w:rsidR="00446581" w:rsidRPr="00446581" w:rsidRDefault="00446581" w:rsidP="00446581">
      <w:pPr>
        <w:numPr>
          <w:ilvl w:val="0"/>
          <w:numId w:val="3"/>
        </w:numPr>
        <w:shd w:val="clear" w:color="auto" w:fill="FFFFFF"/>
        <w:rPr>
          <w:rFonts w:ascii="Arial" w:eastAsia="Times New Roman" w:hAnsi="Arial" w:cs="Arial"/>
          <w:color w:val="1F1F1F"/>
          <w:kern w:val="0"/>
          <w:sz w:val="21"/>
          <w:szCs w:val="21"/>
          <w14:ligatures w14:val="none"/>
        </w:rPr>
      </w:pPr>
      <w:r w:rsidRPr="00446581">
        <w:rPr>
          <w:rFonts w:ascii="Arial" w:eastAsia="Times New Roman" w:hAnsi="Arial" w:cs="Arial"/>
          <w:color w:val="1F1F1F"/>
          <w:kern w:val="0"/>
          <w:sz w:val="21"/>
          <w:szCs w:val="21"/>
          <w14:ligatures w14:val="none"/>
        </w:rPr>
        <w:t>Do the colors and labels make sense in the visualization? </w:t>
      </w:r>
    </w:p>
    <w:p w14:paraId="34633F93" w14:textId="77777777" w:rsidR="00446581" w:rsidRPr="00446581" w:rsidRDefault="00446581" w:rsidP="00446581">
      <w:pPr>
        <w:numPr>
          <w:ilvl w:val="0"/>
          <w:numId w:val="3"/>
        </w:numPr>
        <w:shd w:val="clear" w:color="auto" w:fill="FFFFFF"/>
        <w:rPr>
          <w:rFonts w:ascii="Arial" w:eastAsia="Times New Roman" w:hAnsi="Arial" w:cs="Arial"/>
          <w:color w:val="1F1F1F"/>
          <w:kern w:val="0"/>
          <w:sz w:val="21"/>
          <w:szCs w:val="21"/>
          <w14:ligatures w14:val="none"/>
        </w:rPr>
      </w:pPr>
      <w:r w:rsidRPr="00446581">
        <w:rPr>
          <w:rFonts w:ascii="Arial" w:eastAsia="Times New Roman" w:hAnsi="Arial" w:cs="Arial"/>
          <w:color w:val="1F1F1F"/>
          <w:kern w:val="0"/>
          <w:sz w:val="21"/>
          <w:szCs w:val="21"/>
          <w14:ligatures w14:val="none"/>
        </w:rPr>
        <w:t>How easy is it to set or change a budget? </w:t>
      </w:r>
    </w:p>
    <w:p w14:paraId="5E8AB81A" w14:textId="77777777" w:rsidR="00446581" w:rsidRPr="00446581" w:rsidRDefault="00446581" w:rsidP="00446581">
      <w:pPr>
        <w:numPr>
          <w:ilvl w:val="0"/>
          <w:numId w:val="3"/>
        </w:numPr>
        <w:shd w:val="clear" w:color="auto" w:fill="FFFFFF"/>
        <w:rPr>
          <w:rFonts w:ascii="Arial" w:eastAsia="Times New Roman" w:hAnsi="Arial" w:cs="Arial"/>
          <w:color w:val="1F1F1F"/>
          <w:kern w:val="0"/>
          <w:sz w:val="21"/>
          <w:szCs w:val="21"/>
          <w14:ligatures w14:val="none"/>
        </w:rPr>
      </w:pPr>
      <w:r w:rsidRPr="00446581">
        <w:rPr>
          <w:rFonts w:ascii="Arial" w:eastAsia="Times New Roman" w:hAnsi="Arial" w:cs="Arial"/>
          <w:color w:val="1F1F1F"/>
          <w:kern w:val="0"/>
          <w:sz w:val="21"/>
          <w:szCs w:val="21"/>
          <w14:ligatures w14:val="none"/>
        </w:rPr>
        <w:t>When you click on a spending category in the donut chart, are the transactions in the category displayed?</w:t>
      </w:r>
    </w:p>
    <w:p w14:paraId="0AC5A526" w14:textId="77777777" w:rsidR="00446581" w:rsidRPr="00446581" w:rsidRDefault="00446581" w:rsidP="00446581">
      <w:pPr>
        <w:shd w:val="clear" w:color="auto" w:fill="FFFFFF"/>
        <w:spacing w:after="100" w:afterAutospacing="1"/>
        <w:rPr>
          <w:rFonts w:ascii="Arial" w:eastAsia="Times New Roman" w:hAnsi="Arial" w:cs="Arial"/>
          <w:color w:val="1F1F1F"/>
          <w:kern w:val="0"/>
          <w:sz w:val="21"/>
          <w:szCs w:val="21"/>
          <w14:ligatures w14:val="none"/>
        </w:rPr>
      </w:pPr>
      <w:r w:rsidRPr="00446581">
        <w:rPr>
          <w:rFonts w:ascii="Arial" w:eastAsia="Times New Roman" w:hAnsi="Arial" w:cs="Arial"/>
          <w:color w:val="1F1F1F"/>
          <w:kern w:val="0"/>
          <w:sz w:val="21"/>
          <w:szCs w:val="21"/>
          <w14:ligatures w14:val="none"/>
        </w:rPr>
        <w:t>What is the main purpose of the data visualization? If you answered that it was to help customers stay within budget or to save money, you are right! Saving money was a top customer need for the dashboard. </w:t>
      </w:r>
    </w:p>
    <w:p w14:paraId="5B5D6544" w14:textId="77777777" w:rsidR="00446581" w:rsidRPr="00446581" w:rsidRDefault="00446581" w:rsidP="00446581">
      <w:pPr>
        <w:shd w:val="clear" w:color="auto" w:fill="FFFFFF"/>
        <w:spacing w:before="100" w:beforeAutospacing="1" w:after="100" w:afterAutospacing="1"/>
        <w:outlineLvl w:val="2"/>
        <w:rPr>
          <w:rFonts w:ascii="Arial" w:eastAsia="Times New Roman" w:hAnsi="Arial" w:cs="Arial"/>
          <w:b/>
          <w:bCs/>
          <w:color w:val="1F1F1F"/>
          <w:kern w:val="0"/>
          <w:sz w:val="27"/>
          <w:szCs w:val="27"/>
          <w14:ligatures w14:val="none"/>
        </w:rPr>
      </w:pPr>
      <w:r w:rsidRPr="00446581">
        <w:rPr>
          <w:rFonts w:ascii="unset" w:eastAsia="Times New Roman" w:hAnsi="unset" w:cs="Arial"/>
          <w:b/>
          <w:bCs/>
          <w:color w:val="1F1F1F"/>
          <w:kern w:val="0"/>
          <w:sz w:val="27"/>
          <w:szCs w:val="27"/>
          <w14:ligatures w14:val="none"/>
        </w:rPr>
        <w:t>Define</w:t>
      </w:r>
    </w:p>
    <w:p w14:paraId="2902BFF7" w14:textId="77777777" w:rsidR="00446581" w:rsidRPr="00446581" w:rsidRDefault="00446581" w:rsidP="00446581">
      <w:pPr>
        <w:shd w:val="clear" w:color="auto" w:fill="FFFFFF"/>
        <w:spacing w:after="100" w:afterAutospacing="1"/>
        <w:rPr>
          <w:rFonts w:ascii="Arial" w:eastAsia="Times New Roman" w:hAnsi="Arial" w:cs="Arial"/>
          <w:color w:val="1F1F1F"/>
          <w:kern w:val="0"/>
          <w:sz w:val="21"/>
          <w:szCs w:val="21"/>
          <w14:ligatures w14:val="none"/>
        </w:rPr>
      </w:pPr>
      <w:r w:rsidRPr="00446581">
        <w:rPr>
          <w:rFonts w:ascii="Arial" w:eastAsia="Times New Roman" w:hAnsi="Arial" w:cs="Arial"/>
          <w:color w:val="1F1F1F"/>
          <w:kern w:val="0"/>
          <w:sz w:val="21"/>
          <w:szCs w:val="21"/>
          <w14:ligatures w14:val="none"/>
        </w:rPr>
        <w:t xml:space="preserve">Now, imagine that you are helping dashboard designers define other things that customers might want to achieve besides saving money. </w:t>
      </w:r>
    </w:p>
    <w:p w14:paraId="698B2D89" w14:textId="77777777" w:rsidR="00446581" w:rsidRPr="00446581" w:rsidRDefault="00446581" w:rsidP="00446581">
      <w:pPr>
        <w:shd w:val="clear" w:color="auto" w:fill="FFFFFF"/>
        <w:spacing w:after="100" w:afterAutospacing="1"/>
        <w:rPr>
          <w:rFonts w:ascii="Arial" w:eastAsia="Times New Roman" w:hAnsi="Arial" w:cs="Arial"/>
          <w:color w:val="1F1F1F"/>
          <w:kern w:val="0"/>
          <w:sz w:val="21"/>
          <w:szCs w:val="21"/>
          <w14:ligatures w14:val="none"/>
        </w:rPr>
      </w:pPr>
      <w:r w:rsidRPr="00446581">
        <w:rPr>
          <w:rFonts w:ascii="Arial" w:eastAsia="Times New Roman" w:hAnsi="Arial" w:cs="Arial"/>
          <w:color w:val="1F1F1F"/>
          <w:kern w:val="0"/>
          <w:sz w:val="21"/>
          <w:szCs w:val="21"/>
          <w14:ligatures w14:val="none"/>
        </w:rPr>
        <w:t>What other data visualizations might be needed? </w:t>
      </w:r>
    </w:p>
    <w:p w14:paraId="1B5ED390" w14:textId="77777777" w:rsidR="00446581" w:rsidRPr="00446581" w:rsidRDefault="00446581" w:rsidP="00446581">
      <w:pPr>
        <w:numPr>
          <w:ilvl w:val="0"/>
          <w:numId w:val="4"/>
        </w:numPr>
        <w:shd w:val="clear" w:color="auto" w:fill="FFFFFF"/>
        <w:rPr>
          <w:rFonts w:ascii="Arial" w:eastAsia="Times New Roman" w:hAnsi="Arial" w:cs="Arial"/>
          <w:color w:val="1F1F1F"/>
          <w:kern w:val="0"/>
          <w:sz w:val="21"/>
          <w:szCs w:val="21"/>
          <w14:ligatures w14:val="none"/>
        </w:rPr>
      </w:pPr>
      <w:r w:rsidRPr="00446581">
        <w:rPr>
          <w:rFonts w:ascii="Arial" w:eastAsia="Times New Roman" w:hAnsi="Arial" w:cs="Arial"/>
          <w:color w:val="1F1F1F"/>
          <w:kern w:val="0"/>
          <w:sz w:val="21"/>
          <w:szCs w:val="21"/>
          <w14:ligatures w14:val="none"/>
        </w:rPr>
        <w:t>Track income (in addition to spending)</w:t>
      </w:r>
    </w:p>
    <w:p w14:paraId="1FE6F948" w14:textId="77777777" w:rsidR="00446581" w:rsidRPr="00446581" w:rsidRDefault="00446581" w:rsidP="00446581">
      <w:pPr>
        <w:numPr>
          <w:ilvl w:val="0"/>
          <w:numId w:val="4"/>
        </w:numPr>
        <w:shd w:val="clear" w:color="auto" w:fill="FFFFFF"/>
        <w:rPr>
          <w:rFonts w:ascii="Arial" w:eastAsia="Times New Roman" w:hAnsi="Arial" w:cs="Arial"/>
          <w:color w:val="1F1F1F"/>
          <w:kern w:val="0"/>
          <w:sz w:val="21"/>
          <w:szCs w:val="21"/>
          <w14:ligatures w14:val="none"/>
        </w:rPr>
      </w:pPr>
      <w:r w:rsidRPr="00446581">
        <w:rPr>
          <w:rFonts w:ascii="Arial" w:eastAsia="Times New Roman" w:hAnsi="Arial" w:cs="Arial"/>
          <w:color w:val="1F1F1F"/>
          <w:kern w:val="0"/>
          <w:sz w:val="21"/>
          <w:szCs w:val="21"/>
          <w14:ligatures w14:val="none"/>
        </w:rPr>
        <w:t xml:space="preserve">Track other spending that doesn’t neatly fit into the set categories (this is sometimes called </w:t>
      </w:r>
      <w:r w:rsidRPr="00446581">
        <w:rPr>
          <w:rFonts w:ascii="unset" w:eastAsia="Times New Roman" w:hAnsi="unset" w:cs="Arial"/>
          <w:b/>
          <w:bCs/>
          <w:color w:val="1F1F1F"/>
          <w:kern w:val="0"/>
          <w:sz w:val="21"/>
          <w:szCs w:val="21"/>
          <w14:ligatures w14:val="none"/>
        </w:rPr>
        <w:t>discretionary spending</w:t>
      </w:r>
      <w:r w:rsidRPr="00446581">
        <w:rPr>
          <w:rFonts w:ascii="Arial" w:eastAsia="Times New Roman" w:hAnsi="Arial" w:cs="Arial"/>
          <w:color w:val="1F1F1F"/>
          <w:kern w:val="0"/>
          <w:sz w:val="21"/>
          <w:szCs w:val="21"/>
          <w14:ligatures w14:val="none"/>
        </w:rPr>
        <w:t>)</w:t>
      </w:r>
    </w:p>
    <w:p w14:paraId="7AF5FAF2" w14:textId="77777777" w:rsidR="00446581" w:rsidRPr="00446581" w:rsidRDefault="00446581" w:rsidP="00446581">
      <w:pPr>
        <w:numPr>
          <w:ilvl w:val="0"/>
          <w:numId w:val="4"/>
        </w:numPr>
        <w:shd w:val="clear" w:color="auto" w:fill="FFFFFF"/>
        <w:rPr>
          <w:rFonts w:ascii="Arial" w:eastAsia="Times New Roman" w:hAnsi="Arial" w:cs="Arial"/>
          <w:color w:val="1F1F1F"/>
          <w:kern w:val="0"/>
          <w:sz w:val="21"/>
          <w:szCs w:val="21"/>
          <w14:ligatures w14:val="none"/>
        </w:rPr>
      </w:pPr>
      <w:r w:rsidRPr="00446581">
        <w:rPr>
          <w:rFonts w:ascii="Arial" w:eastAsia="Times New Roman" w:hAnsi="Arial" w:cs="Arial"/>
          <w:color w:val="1F1F1F"/>
          <w:kern w:val="0"/>
          <w:sz w:val="21"/>
          <w:szCs w:val="21"/>
          <w14:ligatures w14:val="none"/>
        </w:rPr>
        <w:t>Pay off debt</w:t>
      </w:r>
    </w:p>
    <w:p w14:paraId="49A9142B" w14:textId="77777777" w:rsidR="00446581" w:rsidRPr="00446581" w:rsidRDefault="00446581" w:rsidP="00446581">
      <w:pPr>
        <w:shd w:val="clear" w:color="auto" w:fill="FFFFFF"/>
        <w:spacing w:after="100" w:afterAutospacing="1"/>
        <w:rPr>
          <w:rFonts w:ascii="Arial" w:eastAsia="Times New Roman" w:hAnsi="Arial" w:cs="Arial"/>
          <w:color w:val="1F1F1F"/>
          <w:kern w:val="0"/>
          <w:sz w:val="21"/>
          <w:szCs w:val="21"/>
          <w14:ligatures w14:val="none"/>
        </w:rPr>
      </w:pPr>
      <w:r w:rsidRPr="00446581">
        <w:rPr>
          <w:rFonts w:ascii="Arial" w:eastAsia="Times New Roman" w:hAnsi="Arial" w:cs="Arial"/>
          <w:color w:val="1F1F1F"/>
          <w:kern w:val="0"/>
          <w:sz w:val="21"/>
          <w:szCs w:val="21"/>
          <w14:ligatures w14:val="none"/>
        </w:rPr>
        <w:t>Can you think of anything else?</w:t>
      </w:r>
    </w:p>
    <w:p w14:paraId="76779201" w14:textId="77777777" w:rsidR="00446581" w:rsidRPr="00446581" w:rsidRDefault="00446581" w:rsidP="00446581">
      <w:pPr>
        <w:shd w:val="clear" w:color="auto" w:fill="FFFFFF"/>
        <w:spacing w:before="100" w:beforeAutospacing="1" w:after="100" w:afterAutospacing="1"/>
        <w:outlineLvl w:val="2"/>
        <w:rPr>
          <w:rFonts w:ascii="Arial" w:eastAsia="Times New Roman" w:hAnsi="Arial" w:cs="Arial"/>
          <w:b/>
          <w:bCs/>
          <w:color w:val="1F1F1F"/>
          <w:kern w:val="0"/>
          <w:sz w:val="27"/>
          <w:szCs w:val="27"/>
          <w14:ligatures w14:val="none"/>
        </w:rPr>
      </w:pPr>
      <w:r w:rsidRPr="00446581">
        <w:rPr>
          <w:rFonts w:ascii="unset" w:eastAsia="Times New Roman" w:hAnsi="unset" w:cs="Arial"/>
          <w:b/>
          <w:bCs/>
          <w:color w:val="1F1F1F"/>
          <w:kern w:val="0"/>
          <w:sz w:val="27"/>
          <w:szCs w:val="27"/>
          <w14:ligatures w14:val="none"/>
        </w:rPr>
        <w:t>Ideate</w:t>
      </w:r>
    </w:p>
    <w:p w14:paraId="64292F24" w14:textId="77777777" w:rsidR="00446581" w:rsidRPr="00446581" w:rsidRDefault="00446581" w:rsidP="00446581">
      <w:pPr>
        <w:shd w:val="clear" w:color="auto" w:fill="FFFFFF"/>
        <w:spacing w:after="100" w:afterAutospacing="1"/>
        <w:rPr>
          <w:rFonts w:ascii="Arial" w:eastAsia="Times New Roman" w:hAnsi="Arial" w:cs="Arial"/>
          <w:color w:val="1F1F1F"/>
          <w:kern w:val="0"/>
          <w:sz w:val="21"/>
          <w:szCs w:val="21"/>
          <w14:ligatures w14:val="none"/>
        </w:rPr>
      </w:pPr>
      <w:r w:rsidRPr="00446581">
        <w:rPr>
          <w:rFonts w:ascii="Arial" w:eastAsia="Times New Roman" w:hAnsi="Arial" w:cs="Arial"/>
          <w:color w:val="1F1F1F"/>
          <w:kern w:val="0"/>
          <w:sz w:val="21"/>
          <w:szCs w:val="21"/>
          <w14:ligatures w14:val="none"/>
        </w:rPr>
        <w:t>Next, ideate additional features for the dashboard and share them with the software development team. </w:t>
      </w:r>
    </w:p>
    <w:p w14:paraId="1B025ECF" w14:textId="77777777" w:rsidR="00446581" w:rsidRPr="00446581" w:rsidRDefault="00446581" w:rsidP="00446581">
      <w:pPr>
        <w:numPr>
          <w:ilvl w:val="0"/>
          <w:numId w:val="5"/>
        </w:numPr>
        <w:shd w:val="clear" w:color="auto" w:fill="FFFFFF"/>
        <w:rPr>
          <w:rFonts w:ascii="Arial" w:eastAsia="Times New Roman" w:hAnsi="Arial" w:cs="Arial"/>
          <w:color w:val="1F1F1F"/>
          <w:kern w:val="0"/>
          <w:sz w:val="21"/>
          <w:szCs w:val="21"/>
          <w14:ligatures w14:val="none"/>
        </w:rPr>
      </w:pPr>
      <w:r w:rsidRPr="00446581">
        <w:rPr>
          <w:rFonts w:ascii="Arial" w:eastAsia="Times New Roman" w:hAnsi="Arial" w:cs="Arial"/>
          <w:color w:val="1F1F1F"/>
          <w:kern w:val="0"/>
          <w:sz w:val="21"/>
          <w:szCs w:val="21"/>
          <w14:ligatures w14:val="none"/>
        </w:rPr>
        <w:t>What new data visualizations would help customers?</w:t>
      </w:r>
    </w:p>
    <w:p w14:paraId="44FBDFCD" w14:textId="77777777" w:rsidR="00446581" w:rsidRPr="00446581" w:rsidRDefault="00446581" w:rsidP="00446581">
      <w:pPr>
        <w:numPr>
          <w:ilvl w:val="0"/>
          <w:numId w:val="5"/>
        </w:numPr>
        <w:shd w:val="clear" w:color="auto" w:fill="FFFFFF"/>
        <w:rPr>
          <w:rFonts w:ascii="Arial" w:eastAsia="Times New Roman" w:hAnsi="Arial" w:cs="Arial"/>
          <w:color w:val="1F1F1F"/>
          <w:kern w:val="0"/>
          <w:sz w:val="21"/>
          <w:szCs w:val="21"/>
          <w14:ligatures w14:val="none"/>
        </w:rPr>
      </w:pPr>
      <w:r w:rsidRPr="00446581">
        <w:rPr>
          <w:rFonts w:ascii="Arial" w:eastAsia="Times New Roman" w:hAnsi="Arial" w:cs="Arial"/>
          <w:color w:val="1F1F1F"/>
          <w:kern w:val="0"/>
          <w:sz w:val="21"/>
          <w:szCs w:val="21"/>
          <w14:ligatures w14:val="none"/>
        </w:rPr>
        <w:t>Would you recommend bar charts or line charts in addition to the standard donut chart?</w:t>
      </w:r>
    </w:p>
    <w:p w14:paraId="0DC58295" w14:textId="77777777" w:rsidR="00446581" w:rsidRPr="00446581" w:rsidRDefault="00446581" w:rsidP="00446581">
      <w:pPr>
        <w:numPr>
          <w:ilvl w:val="0"/>
          <w:numId w:val="5"/>
        </w:numPr>
        <w:shd w:val="clear" w:color="auto" w:fill="FFFFFF"/>
        <w:rPr>
          <w:rFonts w:ascii="Arial" w:eastAsia="Times New Roman" w:hAnsi="Arial" w:cs="Arial"/>
          <w:color w:val="1F1F1F"/>
          <w:kern w:val="0"/>
          <w:sz w:val="21"/>
          <w:szCs w:val="21"/>
          <w14:ligatures w14:val="none"/>
        </w:rPr>
      </w:pPr>
      <w:r w:rsidRPr="00446581">
        <w:rPr>
          <w:rFonts w:ascii="Arial" w:eastAsia="Times New Roman" w:hAnsi="Arial" w:cs="Arial"/>
          <w:color w:val="1F1F1F"/>
          <w:kern w:val="0"/>
          <w:sz w:val="21"/>
          <w:szCs w:val="21"/>
          <w14:ligatures w14:val="none"/>
        </w:rPr>
        <w:t>Would you recommend allowing users to create their own (custom) categories?</w:t>
      </w:r>
    </w:p>
    <w:p w14:paraId="6D2F5010" w14:textId="77777777" w:rsidR="00446581" w:rsidRPr="00446581" w:rsidRDefault="00446581" w:rsidP="00446581">
      <w:pPr>
        <w:shd w:val="clear" w:color="auto" w:fill="FFFFFF"/>
        <w:spacing w:after="100" w:afterAutospacing="1"/>
        <w:rPr>
          <w:rFonts w:ascii="Arial" w:eastAsia="Times New Roman" w:hAnsi="Arial" w:cs="Arial"/>
          <w:color w:val="1F1F1F"/>
          <w:kern w:val="0"/>
          <w:sz w:val="21"/>
          <w:szCs w:val="21"/>
          <w14:ligatures w14:val="none"/>
        </w:rPr>
      </w:pPr>
      <w:r w:rsidRPr="00446581">
        <w:rPr>
          <w:rFonts w:ascii="Arial" w:eastAsia="Times New Roman" w:hAnsi="Arial" w:cs="Arial"/>
          <w:color w:val="1F1F1F"/>
          <w:kern w:val="0"/>
          <w:sz w:val="21"/>
          <w:szCs w:val="21"/>
          <w14:ligatures w14:val="none"/>
        </w:rPr>
        <w:t>Can you think of anything else?</w:t>
      </w:r>
    </w:p>
    <w:p w14:paraId="4B1F7005" w14:textId="77777777" w:rsidR="00446581" w:rsidRPr="00446581" w:rsidRDefault="00446581" w:rsidP="00446581">
      <w:pPr>
        <w:shd w:val="clear" w:color="auto" w:fill="FFFFFF"/>
        <w:spacing w:before="100" w:beforeAutospacing="1" w:after="100" w:afterAutospacing="1"/>
        <w:outlineLvl w:val="2"/>
        <w:rPr>
          <w:rFonts w:ascii="Arial" w:eastAsia="Times New Roman" w:hAnsi="Arial" w:cs="Arial"/>
          <w:b/>
          <w:bCs/>
          <w:color w:val="1F1F1F"/>
          <w:kern w:val="0"/>
          <w:sz w:val="27"/>
          <w:szCs w:val="27"/>
          <w14:ligatures w14:val="none"/>
        </w:rPr>
      </w:pPr>
      <w:r w:rsidRPr="00446581">
        <w:rPr>
          <w:rFonts w:ascii="unset" w:eastAsia="Times New Roman" w:hAnsi="unset" w:cs="Arial"/>
          <w:b/>
          <w:bCs/>
          <w:color w:val="1F1F1F"/>
          <w:kern w:val="0"/>
          <w:sz w:val="27"/>
          <w:szCs w:val="27"/>
          <w14:ligatures w14:val="none"/>
        </w:rPr>
        <w:t>Prototype</w:t>
      </w:r>
    </w:p>
    <w:p w14:paraId="1019538D" w14:textId="77777777" w:rsidR="00446581" w:rsidRPr="00446581" w:rsidRDefault="00446581" w:rsidP="00446581">
      <w:pPr>
        <w:shd w:val="clear" w:color="auto" w:fill="FFFFFF"/>
        <w:spacing w:after="100" w:afterAutospacing="1"/>
        <w:rPr>
          <w:rFonts w:ascii="Arial" w:eastAsia="Times New Roman" w:hAnsi="Arial" w:cs="Arial"/>
          <w:color w:val="1F1F1F"/>
          <w:kern w:val="0"/>
          <w:sz w:val="21"/>
          <w:szCs w:val="21"/>
          <w14:ligatures w14:val="none"/>
        </w:rPr>
      </w:pPr>
      <w:r w:rsidRPr="00446581">
        <w:rPr>
          <w:rFonts w:ascii="Arial" w:eastAsia="Times New Roman" w:hAnsi="Arial" w:cs="Arial"/>
          <w:color w:val="1F1F1F"/>
          <w:kern w:val="0"/>
          <w:sz w:val="21"/>
          <w:szCs w:val="21"/>
          <w14:ligatures w14:val="none"/>
        </w:rPr>
        <w:t xml:space="preserve">Finally, developers can prototype the next version of the dashboard with new and improved data visualizations. </w:t>
      </w:r>
    </w:p>
    <w:p w14:paraId="36A6F2A2" w14:textId="77777777" w:rsidR="00446581" w:rsidRPr="00446581" w:rsidRDefault="00446581" w:rsidP="00446581">
      <w:pPr>
        <w:shd w:val="clear" w:color="auto" w:fill="FFFFFF"/>
        <w:spacing w:before="100" w:beforeAutospacing="1" w:after="100" w:afterAutospacing="1"/>
        <w:outlineLvl w:val="2"/>
        <w:rPr>
          <w:rFonts w:ascii="Arial" w:eastAsia="Times New Roman" w:hAnsi="Arial" w:cs="Arial"/>
          <w:b/>
          <w:bCs/>
          <w:color w:val="1F1F1F"/>
          <w:kern w:val="0"/>
          <w:sz w:val="27"/>
          <w:szCs w:val="27"/>
          <w14:ligatures w14:val="none"/>
        </w:rPr>
      </w:pPr>
      <w:r w:rsidRPr="00446581">
        <w:rPr>
          <w:rFonts w:ascii="unset" w:eastAsia="Times New Roman" w:hAnsi="unset" w:cs="Arial"/>
          <w:b/>
          <w:bCs/>
          <w:color w:val="1F1F1F"/>
          <w:kern w:val="0"/>
          <w:sz w:val="27"/>
          <w:szCs w:val="27"/>
          <w14:ligatures w14:val="none"/>
        </w:rPr>
        <w:t>Test</w:t>
      </w:r>
    </w:p>
    <w:p w14:paraId="3DB70359" w14:textId="77777777" w:rsidR="00446581" w:rsidRPr="00446581" w:rsidRDefault="00446581" w:rsidP="00446581">
      <w:pPr>
        <w:shd w:val="clear" w:color="auto" w:fill="FFFFFF"/>
        <w:spacing w:after="100" w:afterAutospacing="1"/>
        <w:rPr>
          <w:rFonts w:ascii="Arial" w:eastAsia="Times New Roman" w:hAnsi="Arial" w:cs="Arial"/>
          <w:color w:val="1F1F1F"/>
          <w:kern w:val="0"/>
          <w:sz w:val="21"/>
          <w:szCs w:val="21"/>
          <w14:ligatures w14:val="none"/>
        </w:rPr>
      </w:pPr>
      <w:r w:rsidRPr="00446581">
        <w:rPr>
          <w:rFonts w:ascii="Arial" w:eastAsia="Times New Roman" w:hAnsi="Arial" w:cs="Arial"/>
          <w:color w:val="1F1F1F"/>
          <w:kern w:val="0"/>
          <w:sz w:val="21"/>
          <w:szCs w:val="21"/>
          <w14:ligatures w14:val="none"/>
        </w:rPr>
        <w:t>Developers can close the cycle by having you (and others) test the prototype before it is sent to stakeholders for review and approval.</w:t>
      </w:r>
    </w:p>
    <w:p w14:paraId="310846A6" w14:textId="77777777" w:rsidR="00446581" w:rsidRPr="00446581" w:rsidRDefault="00446581" w:rsidP="00446581">
      <w:pPr>
        <w:shd w:val="clear" w:color="auto" w:fill="FFFFFF"/>
        <w:spacing w:before="100" w:beforeAutospacing="1" w:after="100" w:afterAutospacing="1"/>
        <w:outlineLvl w:val="1"/>
        <w:rPr>
          <w:rFonts w:ascii="Arial" w:eastAsia="Times New Roman" w:hAnsi="Arial" w:cs="Arial"/>
          <w:b/>
          <w:bCs/>
          <w:color w:val="1F1F1F"/>
          <w:kern w:val="0"/>
          <w:sz w:val="36"/>
          <w:szCs w:val="36"/>
          <w14:ligatures w14:val="none"/>
        </w:rPr>
      </w:pPr>
      <w:r w:rsidRPr="00446581">
        <w:rPr>
          <w:rFonts w:ascii="Arial" w:eastAsia="Times New Roman" w:hAnsi="Arial" w:cs="Arial"/>
          <w:b/>
          <w:bCs/>
          <w:color w:val="1F1F1F"/>
          <w:kern w:val="0"/>
          <w:sz w:val="36"/>
          <w:szCs w:val="36"/>
          <w14:ligatures w14:val="none"/>
        </w:rPr>
        <w:t>Key takeaways</w:t>
      </w:r>
    </w:p>
    <w:p w14:paraId="258B1590" w14:textId="77777777" w:rsidR="00446581" w:rsidRPr="00446581" w:rsidRDefault="00446581" w:rsidP="00446581">
      <w:pPr>
        <w:shd w:val="clear" w:color="auto" w:fill="FFFFFF"/>
        <w:spacing w:after="100" w:afterAutospacing="1"/>
        <w:rPr>
          <w:rFonts w:ascii="Arial" w:eastAsia="Times New Roman" w:hAnsi="Arial" w:cs="Arial"/>
          <w:color w:val="1F1F1F"/>
          <w:kern w:val="0"/>
          <w:sz w:val="21"/>
          <w:szCs w:val="21"/>
          <w14:ligatures w14:val="none"/>
        </w:rPr>
      </w:pPr>
      <w:r w:rsidRPr="00446581">
        <w:rPr>
          <w:rFonts w:ascii="Arial" w:eastAsia="Times New Roman" w:hAnsi="Arial" w:cs="Arial"/>
          <w:color w:val="1F1F1F"/>
          <w:kern w:val="0"/>
          <w:sz w:val="21"/>
          <w:szCs w:val="21"/>
          <w14:ligatures w14:val="none"/>
        </w:rPr>
        <w:t>This design thinking example showed how important it is to:</w:t>
      </w:r>
    </w:p>
    <w:p w14:paraId="63C7052F" w14:textId="77777777" w:rsidR="00446581" w:rsidRPr="00446581" w:rsidRDefault="00446581" w:rsidP="00446581">
      <w:pPr>
        <w:numPr>
          <w:ilvl w:val="0"/>
          <w:numId w:val="6"/>
        </w:numPr>
        <w:shd w:val="clear" w:color="auto" w:fill="FFFFFF"/>
        <w:rPr>
          <w:rFonts w:ascii="Arial" w:eastAsia="Times New Roman" w:hAnsi="Arial" w:cs="Arial"/>
          <w:color w:val="1F1F1F"/>
          <w:kern w:val="0"/>
          <w:sz w:val="21"/>
          <w:szCs w:val="21"/>
          <w14:ligatures w14:val="none"/>
        </w:rPr>
      </w:pPr>
      <w:r w:rsidRPr="00446581">
        <w:rPr>
          <w:rFonts w:ascii="Arial" w:eastAsia="Times New Roman" w:hAnsi="Arial" w:cs="Arial"/>
          <w:color w:val="1F1F1F"/>
          <w:kern w:val="0"/>
          <w:sz w:val="21"/>
          <w:szCs w:val="21"/>
          <w14:ligatures w14:val="none"/>
        </w:rPr>
        <w:t>Understand the needs of users</w:t>
      </w:r>
    </w:p>
    <w:p w14:paraId="651ECE0A" w14:textId="77777777" w:rsidR="00446581" w:rsidRPr="00446581" w:rsidRDefault="00446581" w:rsidP="00446581">
      <w:pPr>
        <w:numPr>
          <w:ilvl w:val="0"/>
          <w:numId w:val="6"/>
        </w:numPr>
        <w:shd w:val="clear" w:color="auto" w:fill="FFFFFF"/>
        <w:rPr>
          <w:rFonts w:ascii="Arial" w:eastAsia="Times New Roman" w:hAnsi="Arial" w:cs="Arial"/>
          <w:color w:val="1F1F1F"/>
          <w:kern w:val="0"/>
          <w:sz w:val="21"/>
          <w:szCs w:val="21"/>
          <w14:ligatures w14:val="none"/>
        </w:rPr>
      </w:pPr>
      <w:r w:rsidRPr="00446581">
        <w:rPr>
          <w:rFonts w:ascii="Arial" w:eastAsia="Times New Roman" w:hAnsi="Arial" w:cs="Arial"/>
          <w:color w:val="1F1F1F"/>
          <w:kern w:val="0"/>
          <w:sz w:val="21"/>
          <w:szCs w:val="21"/>
          <w14:ligatures w14:val="none"/>
        </w:rPr>
        <w:t>Generate new ideas for data visualizations</w:t>
      </w:r>
    </w:p>
    <w:p w14:paraId="69D33A09" w14:textId="77777777" w:rsidR="00446581" w:rsidRPr="00446581" w:rsidRDefault="00446581" w:rsidP="00446581">
      <w:pPr>
        <w:numPr>
          <w:ilvl w:val="0"/>
          <w:numId w:val="6"/>
        </w:numPr>
        <w:shd w:val="clear" w:color="auto" w:fill="FFFFFF"/>
        <w:rPr>
          <w:rFonts w:ascii="Arial" w:eastAsia="Times New Roman" w:hAnsi="Arial" w:cs="Arial"/>
          <w:color w:val="1F1F1F"/>
          <w:kern w:val="0"/>
          <w:sz w:val="21"/>
          <w:szCs w:val="21"/>
          <w14:ligatures w14:val="none"/>
        </w:rPr>
      </w:pPr>
      <w:r w:rsidRPr="00446581">
        <w:rPr>
          <w:rFonts w:ascii="Arial" w:eastAsia="Times New Roman" w:hAnsi="Arial" w:cs="Arial"/>
          <w:color w:val="1F1F1F"/>
          <w:kern w:val="0"/>
          <w:sz w:val="21"/>
          <w:szCs w:val="21"/>
          <w14:ligatures w14:val="none"/>
        </w:rPr>
        <w:t>Make incremental improvements to data visualizations over time</w:t>
      </w:r>
    </w:p>
    <w:p w14:paraId="67665464" w14:textId="77777777" w:rsidR="00446581" w:rsidRPr="00446581" w:rsidRDefault="00446581" w:rsidP="00446581">
      <w:pPr>
        <w:shd w:val="clear" w:color="auto" w:fill="FFFFFF"/>
        <w:spacing w:after="100" w:afterAutospacing="1"/>
        <w:rPr>
          <w:rFonts w:ascii="Arial" w:eastAsia="Times New Roman" w:hAnsi="Arial" w:cs="Arial"/>
          <w:color w:val="1F1F1F"/>
          <w:kern w:val="0"/>
          <w:sz w:val="21"/>
          <w:szCs w:val="21"/>
          <w14:ligatures w14:val="none"/>
        </w:rPr>
      </w:pPr>
      <w:r w:rsidRPr="00446581">
        <w:rPr>
          <w:rFonts w:ascii="Arial" w:eastAsia="Times New Roman" w:hAnsi="Arial" w:cs="Arial"/>
          <w:color w:val="1F1F1F"/>
          <w:kern w:val="0"/>
          <w:sz w:val="21"/>
          <w:szCs w:val="21"/>
          <w14:ligatures w14:val="none"/>
        </w:rPr>
        <w:t>You can refer to the following articles for more information about design thinking:</w:t>
      </w:r>
    </w:p>
    <w:p w14:paraId="5BC07A76" w14:textId="77777777" w:rsidR="00446581" w:rsidRPr="00446581" w:rsidRDefault="00446581" w:rsidP="00446581">
      <w:pPr>
        <w:numPr>
          <w:ilvl w:val="0"/>
          <w:numId w:val="7"/>
        </w:numPr>
        <w:shd w:val="clear" w:color="auto" w:fill="FFFFFF"/>
        <w:rPr>
          <w:rFonts w:ascii="Arial" w:eastAsia="Times New Roman" w:hAnsi="Arial" w:cs="Arial"/>
          <w:color w:val="1F1F1F"/>
          <w:kern w:val="0"/>
          <w:sz w:val="21"/>
          <w:szCs w:val="21"/>
          <w14:ligatures w14:val="none"/>
        </w:rPr>
      </w:pPr>
      <w:hyperlink r:id="rId6" w:tgtFrame="_blank" w:tooltip="Three critical aspects of design thinking for big data solutions" w:history="1">
        <w:r w:rsidRPr="00446581">
          <w:rPr>
            <w:rFonts w:ascii="Arial" w:eastAsia="Times New Roman" w:hAnsi="Arial" w:cs="Arial"/>
            <w:color w:val="0000FF"/>
            <w:kern w:val="0"/>
            <w:sz w:val="21"/>
            <w:szCs w:val="21"/>
            <w:u w:val="single"/>
            <w14:ligatures w14:val="none"/>
          </w:rPr>
          <w:t>Three Critical Aspects of Design Thinking for Big Data Solutions</w:t>
        </w:r>
      </w:hyperlink>
    </w:p>
    <w:p w14:paraId="0226DD8F" w14:textId="77777777" w:rsidR="00446581" w:rsidRPr="00446581" w:rsidRDefault="00446581" w:rsidP="00446581">
      <w:pPr>
        <w:numPr>
          <w:ilvl w:val="0"/>
          <w:numId w:val="7"/>
        </w:numPr>
        <w:shd w:val="clear" w:color="auto" w:fill="FFFFFF"/>
        <w:rPr>
          <w:rFonts w:ascii="Arial" w:eastAsia="Times New Roman" w:hAnsi="Arial" w:cs="Arial"/>
          <w:color w:val="1F1F1F"/>
          <w:kern w:val="0"/>
          <w:sz w:val="21"/>
          <w:szCs w:val="21"/>
          <w14:ligatures w14:val="none"/>
        </w:rPr>
      </w:pPr>
      <w:hyperlink r:id="rId7" w:tgtFrame="_blank" w:tooltip="Data and design thinking: why use data in the design process" w:history="1">
        <w:r w:rsidRPr="00446581">
          <w:rPr>
            <w:rFonts w:ascii="Arial" w:eastAsia="Times New Roman" w:hAnsi="Arial" w:cs="Arial"/>
            <w:color w:val="0000FF"/>
            <w:kern w:val="0"/>
            <w:sz w:val="21"/>
            <w:szCs w:val="21"/>
            <w:u w:val="single"/>
            <w14:ligatures w14:val="none"/>
          </w:rPr>
          <w:t>Data and Design Thinking: Why Use Data in the Design Process?</w:t>
        </w:r>
      </w:hyperlink>
    </w:p>
    <w:p w14:paraId="197AC99B" w14:textId="77777777" w:rsidR="00E93901" w:rsidRDefault="00E93901"/>
    <w:sectPr w:rsidR="00E939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unse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80FEA"/>
    <w:multiLevelType w:val="multilevel"/>
    <w:tmpl w:val="69A8C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790C36"/>
    <w:multiLevelType w:val="multilevel"/>
    <w:tmpl w:val="3D240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7A0B5B"/>
    <w:multiLevelType w:val="multilevel"/>
    <w:tmpl w:val="AD1EF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2617FD"/>
    <w:multiLevelType w:val="multilevel"/>
    <w:tmpl w:val="0A420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79B6F99"/>
    <w:multiLevelType w:val="multilevel"/>
    <w:tmpl w:val="3CC25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B612C14"/>
    <w:multiLevelType w:val="multilevel"/>
    <w:tmpl w:val="78305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A832AA5"/>
    <w:multiLevelType w:val="multilevel"/>
    <w:tmpl w:val="79AC4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72025164">
    <w:abstractNumId w:val="2"/>
  </w:num>
  <w:num w:numId="2" w16cid:durableId="2018389117">
    <w:abstractNumId w:val="0"/>
  </w:num>
  <w:num w:numId="3" w16cid:durableId="2106919155">
    <w:abstractNumId w:val="1"/>
  </w:num>
  <w:num w:numId="4" w16cid:durableId="1934849371">
    <w:abstractNumId w:val="4"/>
  </w:num>
  <w:num w:numId="5" w16cid:durableId="1945842703">
    <w:abstractNumId w:val="6"/>
  </w:num>
  <w:num w:numId="6" w16cid:durableId="1942954971">
    <w:abstractNumId w:val="5"/>
  </w:num>
  <w:num w:numId="7" w16cid:durableId="10659510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6"/>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581"/>
    <w:rsid w:val="00000A01"/>
    <w:rsid w:val="00003328"/>
    <w:rsid w:val="00007347"/>
    <w:rsid w:val="00081BDC"/>
    <w:rsid w:val="00091428"/>
    <w:rsid w:val="00092554"/>
    <w:rsid w:val="000A1068"/>
    <w:rsid w:val="000D2089"/>
    <w:rsid w:val="000E6BAF"/>
    <w:rsid w:val="00102787"/>
    <w:rsid w:val="00104A04"/>
    <w:rsid w:val="00113F1F"/>
    <w:rsid w:val="001518CA"/>
    <w:rsid w:val="001613BD"/>
    <w:rsid w:val="0016342B"/>
    <w:rsid w:val="0017036E"/>
    <w:rsid w:val="00180E00"/>
    <w:rsid w:val="001B0CAC"/>
    <w:rsid w:val="001D4282"/>
    <w:rsid w:val="001E0088"/>
    <w:rsid w:val="001F264D"/>
    <w:rsid w:val="00210A1E"/>
    <w:rsid w:val="00213E02"/>
    <w:rsid w:val="00220EAC"/>
    <w:rsid w:val="00245C96"/>
    <w:rsid w:val="00266804"/>
    <w:rsid w:val="00271777"/>
    <w:rsid w:val="002824A2"/>
    <w:rsid w:val="002A272D"/>
    <w:rsid w:val="002C2350"/>
    <w:rsid w:val="002E1558"/>
    <w:rsid w:val="002E79BD"/>
    <w:rsid w:val="00315FD5"/>
    <w:rsid w:val="00335E5E"/>
    <w:rsid w:val="00344B52"/>
    <w:rsid w:val="00363FF7"/>
    <w:rsid w:val="003878F4"/>
    <w:rsid w:val="003B33BE"/>
    <w:rsid w:val="003D15D2"/>
    <w:rsid w:val="003F0118"/>
    <w:rsid w:val="003F0684"/>
    <w:rsid w:val="0042366A"/>
    <w:rsid w:val="004440EB"/>
    <w:rsid w:val="00445055"/>
    <w:rsid w:val="00446581"/>
    <w:rsid w:val="00452599"/>
    <w:rsid w:val="00464F03"/>
    <w:rsid w:val="00480573"/>
    <w:rsid w:val="004A6417"/>
    <w:rsid w:val="004B68D3"/>
    <w:rsid w:val="004D5198"/>
    <w:rsid w:val="004D7186"/>
    <w:rsid w:val="004F6A9A"/>
    <w:rsid w:val="00500BE4"/>
    <w:rsid w:val="00507E5A"/>
    <w:rsid w:val="00534E52"/>
    <w:rsid w:val="0055775F"/>
    <w:rsid w:val="00557C44"/>
    <w:rsid w:val="0056261D"/>
    <w:rsid w:val="00586803"/>
    <w:rsid w:val="005A470F"/>
    <w:rsid w:val="005B2AD5"/>
    <w:rsid w:val="00600D19"/>
    <w:rsid w:val="00605F1C"/>
    <w:rsid w:val="00641E4A"/>
    <w:rsid w:val="00677FBB"/>
    <w:rsid w:val="006A3650"/>
    <w:rsid w:val="006C28B5"/>
    <w:rsid w:val="006D6BFD"/>
    <w:rsid w:val="006E49B9"/>
    <w:rsid w:val="006F4C12"/>
    <w:rsid w:val="006F5B10"/>
    <w:rsid w:val="007014FD"/>
    <w:rsid w:val="00701621"/>
    <w:rsid w:val="00701E3D"/>
    <w:rsid w:val="0070529C"/>
    <w:rsid w:val="0071305C"/>
    <w:rsid w:val="0071608D"/>
    <w:rsid w:val="007263EC"/>
    <w:rsid w:val="00733500"/>
    <w:rsid w:val="00756FD6"/>
    <w:rsid w:val="00767E55"/>
    <w:rsid w:val="00777BFD"/>
    <w:rsid w:val="00786EA1"/>
    <w:rsid w:val="00786F87"/>
    <w:rsid w:val="007E5408"/>
    <w:rsid w:val="00816820"/>
    <w:rsid w:val="0084063D"/>
    <w:rsid w:val="00840662"/>
    <w:rsid w:val="00844E22"/>
    <w:rsid w:val="008606F8"/>
    <w:rsid w:val="00885ECD"/>
    <w:rsid w:val="00896A82"/>
    <w:rsid w:val="008A6D87"/>
    <w:rsid w:val="008B2D03"/>
    <w:rsid w:val="008D7B04"/>
    <w:rsid w:val="008E1E52"/>
    <w:rsid w:val="008E7926"/>
    <w:rsid w:val="008F5424"/>
    <w:rsid w:val="00905556"/>
    <w:rsid w:val="0091048F"/>
    <w:rsid w:val="00931752"/>
    <w:rsid w:val="00936A53"/>
    <w:rsid w:val="00943BDA"/>
    <w:rsid w:val="00967C13"/>
    <w:rsid w:val="009A39EF"/>
    <w:rsid w:val="009C0765"/>
    <w:rsid w:val="009E35D5"/>
    <w:rsid w:val="009E5717"/>
    <w:rsid w:val="009F323A"/>
    <w:rsid w:val="009F3474"/>
    <w:rsid w:val="009F5FAC"/>
    <w:rsid w:val="00A01459"/>
    <w:rsid w:val="00A0333D"/>
    <w:rsid w:val="00A072BB"/>
    <w:rsid w:val="00A10841"/>
    <w:rsid w:val="00A44682"/>
    <w:rsid w:val="00A46679"/>
    <w:rsid w:val="00A759DE"/>
    <w:rsid w:val="00A75AA3"/>
    <w:rsid w:val="00A778EF"/>
    <w:rsid w:val="00AB5683"/>
    <w:rsid w:val="00AF06ED"/>
    <w:rsid w:val="00AF244A"/>
    <w:rsid w:val="00AF33A4"/>
    <w:rsid w:val="00AF770E"/>
    <w:rsid w:val="00B0463D"/>
    <w:rsid w:val="00B125C2"/>
    <w:rsid w:val="00B26967"/>
    <w:rsid w:val="00B372D5"/>
    <w:rsid w:val="00B4065F"/>
    <w:rsid w:val="00B640BC"/>
    <w:rsid w:val="00B73715"/>
    <w:rsid w:val="00B81B49"/>
    <w:rsid w:val="00BA1D3F"/>
    <w:rsid w:val="00BA433C"/>
    <w:rsid w:val="00BC5476"/>
    <w:rsid w:val="00BC753E"/>
    <w:rsid w:val="00C040C9"/>
    <w:rsid w:val="00C04591"/>
    <w:rsid w:val="00C2403D"/>
    <w:rsid w:val="00C731BA"/>
    <w:rsid w:val="00C86F29"/>
    <w:rsid w:val="00C90860"/>
    <w:rsid w:val="00D126B8"/>
    <w:rsid w:val="00D51D44"/>
    <w:rsid w:val="00D60C3B"/>
    <w:rsid w:val="00DB4B8E"/>
    <w:rsid w:val="00DD02C5"/>
    <w:rsid w:val="00DD4B24"/>
    <w:rsid w:val="00DE701C"/>
    <w:rsid w:val="00DF6A9B"/>
    <w:rsid w:val="00E01FC3"/>
    <w:rsid w:val="00E04D49"/>
    <w:rsid w:val="00E16281"/>
    <w:rsid w:val="00E16DBE"/>
    <w:rsid w:val="00E55D50"/>
    <w:rsid w:val="00E71F0E"/>
    <w:rsid w:val="00E8280F"/>
    <w:rsid w:val="00E8636C"/>
    <w:rsid w:val="00E93901"/>
    <w:rsid w:val="00EA0B76"/>
    <w:rsid w:val="00EA20BA"/>
    <w:rsid w:val="00ED0A54"/>
    <w:rsid w:val="00EE46EA"/>
    <w:rsid w:val="00EF4193"/>
    <w:rsid w:val="00F059A9"/>
    <w:rsid w:val="00F07DD0"/>
    <w:rsid w:val="00F37D72"/>
    <w:rsid w:val="00F43957"/>
    <w:rsid w:val="00F7568D"/>
    <w:rsid w:val="00F76CB9"/>
    <w:rsid w:val="00F8756E"/>
    <w:rsid w:val="00FA147D"/>
    <w:rsid w:val="00FA1D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CEB6D4"/>
  <w15:chartTrackingRefBased/>
  <w15:docId w15:val="{F18189F0-85AD-A743-BA1F-14677F6F7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46581"/>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446581"/>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446581"/>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6581"/>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446581"/>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446581"/>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446581"/>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446581"/>
    <w:rPr>
      <w:b/>
      <w:bCs/>
    </w:rPr>
  </w:style>
  <w:style w:type="character" w:styleId="Hyperlink">
    <w:name w:val="Hyperlink"/>
    <w:basedOn w:val="DefaultParagraphFont"/>
    <w:uiPriority w:val="99"/>
    <w:semiHidden/>
    <w:unhideWhenUsed/>
    <w:rsid w:val="0044658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06802">
      <w:bodyDiv w:val="1"/>
      <w:marLeft w:val="0"/>
      <w:marRight w:val="0"/>
      <w:marTop w:val="0"/>
      <w:marBottom w:val="0"/>
      <w:divBdr>
        <w:top w:val="none" w:sz="0" w:space="0" w:color="auto"/>
        <w:left w:val="none" w:sz="0" w:space="0" w:color="auto"/>
        <w:bottom w:val="none" w:sz="0" w:space="0" w:color="auto"/>
        <w:right w:val="none" w:sz="0" w:space="0" w:color="auto"/>
      </w:divBdr>
      <w:divsChild>
        <w:div w:id="981543609">
          <w:marLeft w:val="0"/>
          <w:marRight w:val="0"/>
          <w:marTop w:val="0"/>
          <w:marBottom w:val="0"/>
          <w:divBdr>
            <w:top w:val="none" w:sz="0" w:space="0" w:color="auto"/>
            <w:left w:val="none" w:sz="0" w:space="0" w:color="auto"/>
            <w:bottom w:val="none" w:sz="0" w:space="0" w:color="auto"/>
            <w:right w:val="none" w:sz="0" w:space="0" w:color="auto"/>
          </w:divBdr>
        </w:div>
        <w:div w:id="150566466">
          <w:marLeft w:val="0"/>
          <w:marRight w:val="0"/>
          <w:marTop w:val="0"/>
          <w:marBottom w:val="0"/>
          <w:divBdr>
            <w:top w:val="none" w:sz="0" w:space="0" w:color="auto"/>
            <w:left w:val="none" w:sz="0" w:space="0" w:color="auto"/>
            <w:bottom w:val="none" w:sz="0" w:space="0" w:color="auto"/>
            <w:right w:val="none" w:sz="0" w:space="0" w:color="auto"/>
          </w:divBdr>
          <w:divsChild>
            <w:div w:id="1052538248">
              <w:marLeft w:val="0"/>
              <w:marRight w:val="0"/>
              <w:marTop w:val="0"/>
              <w:marBottom w:val="0"/>
              <w:divBdr>
                <w:top w:val="none" w:sz="0" w:space="0" w:color="auto"/>
                <w:left w:val="none" w:sz="0" w:space="0" w:color="auto"/>
                <w:bottom w:val="none" w:sz="0" w:space="0" w:color="auto"/>
                <w:right w:val="none" w:sz="0" w:space="0" w:color="auto"/>
              </w:divBdr>
              <w:divsChild>
                <w:div w:id="1006248624">
                  <w:marLeft w:val="0"/>
                  <w:marRight w:val="0"/>
                  <w:marTop w:val="0"/>
                  <w:marBottom w:val="0"/>
                  <w:divBdr>
                    <w:top w:val="none" w:sz="0" w:space="0" w:color="auto"/>
                    <w:left w:val="none" w:sz="0" w:space="0" w:color="auto"/>
                    <w:bottom w:val="none" w:sz="0" w:space="0" w:color="auto"/>
                    <w:right w:val="none" w:sz="0" w:space="0" w:color="auto"/>
                  </w:divBdr>
                  <w:divsChild>
                    <w:div w:id="610281713">
                      <w:marLeft w:val="0"/>
                      <w:marRight w:val="0"/>
                      <w:marTop w:val="0"/>
                      <w:marBottom w:val="0"/>
                      <w:divBdr>
                        <w:top w:val="none" w:sz="0" w:space="0" w:color="auto"/>
                        <w:left w:val="none" w:sz="0" w:space="0" w:color="auto"/>
                        <w:bottom w:val="none" w:sz="0" w:space="0" w:color="auto"/>
                        <w:right w:val="none" w:sz="0" w:space="0" w:color="auto"/>
                      </w:divBdr>
                      <w:divsChild>
                        <w:div w:id="1648897422">
                          <w:marLeft w:val="0"/>
                          <w:marRight w:val="0"/>
                          <w:marTop w:val="0"/>
                          <w:marBottom w:val="0"/>
                          <w:divBdr>
                            <w:top w:val="none" w:sz="0" w:space="0" w:color="auto"/>
                            <w:left w:val="none" w:sz="0" w:space="0" w:color="auto"/>
                            <w:bottom w:val="none" w:sz="0" w:space="0" w:color="auto"/>
                            <w:right w:val="none" w:sz="0" w:space="0" w:color="auto"/>
                          </w:divBdr>
                          <w:divsChild>
                            <w:div w:id="126965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enginess.io/insights/data-and-design-think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conomy.com/2019/05/three-critical-aspects-of-design-thinking-for-big-data-solutions/"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651</Words>
  <Characters>3714</Characters>
  <Application>Microsoft Office Word</Application>
  <DocSecurity>0</DocSecurity>
  <Lines>30</Lines>
  <Paragraphs>8</Paragraphs>
  <ScaleCrop>false</ScaleCrop>
  <Company/>
  <LinksUpToDate>false</LinksUpToDate>
  <CharactersWithSpaces>4357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Young</dc:creator>
  <cp:keywords/>
  <dc:description/>
  <cp:lastModifiedBy>Richard Young</cp:lastModifiedBy>
  <cp:revision>1</cp:revision>
  <dcterms:created xsi:type="dcterms:W3CDTF">2023-07-23T18:56:00Z</dcterms:created>
  <dcterms:modified xsi:type="dcterms:W3CDTF">2023-07-23T18:56:00Z</dcterms:modified>
</cp:coreProperties>
</file>