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315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B315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B3157" w:rsidRDefault="009B315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B3157">
        <w:tc>
          <w:tcPr>
            <w:tcW w:w="4508" w:type="dxa"/>
          </w:tcPr>
          <w:p w:rsidR="009B3157" w:rsidRDefault="00000000">
            <w:r>
              <w:t>Date</w:t>
            </w:r>
          </w:p>
        </w:tc>
        <w:tc>
          <w:tcPr>
            <w:tcW w:w="4843" w:type="dxa"/>
          </w:tcPr>
          <w:p w:rsidR="009B3157" w:rsidRDefault="005A1273">
            <w:r>
              <w:t xml:space="preserve">27 June </w:t>
            </w:r>
            <w:r w:rsidR="00000000">
              <w:t>2025</w:t>
            </w:r>
          </w:p>
        </w:tc>
      </w:tr>
      <w:tr w:rsidR="009B3157">
        <w:tc>
          <w:tcPr>
            <w:tcW w:w="4508" w:type="dxa"/>
          </w:tcPr>
          <w:p w:rsidR="009B3157" w:rsidRDefault="00000000">
            <w:r>
              <w:t>Team ID</w:t>
            </w:r>
          </w:p>
        </w:tc>
        <w:tc>
          <w:tcPr>
            <w:tcW w:w="4843" w:type="dxa"/>
          </w:tcPr>
          <w:p w:rsidR="009B3157" w:rsidRDefault="00BA5083">
            <w:r w:rsidRPr="00BA5083">
              <w:t>LTVIP2025TMID60447</w:t>
            </w:r>
          </w:p>
        </w:tc>
      </w:tr>
      <w:tr w:rsidR="009B3157">
        <w:tc>
          <w:tcPr>
            <w:tcW w:w="4508" w:type="dxa"/>
          </w:tcPr>
          <w:p w:rsidR="009B3157" w:rsidRDefault="00000000">
            <w:r>
              <w:t>Project Name</w:t>
            </w:r>
          </w:p>
        </w:tc>
        <w:tc>
          <w:tcPr>
            <w:tcW w:w="4843" w:type="dxa"/>
          </w:tcPr>
          <w:p w:rsidR="009B3157" w:rsidRDefault="00BA5083">
            <w:r w:rsidRPr="00BA5083">
              <w:t>citizen AI - Intelligent Citizen Engagement Platform</w:t>
            </w:r>
          </w:p>
        </w:tc>
      </w:tr>
      <w:tr w:rsidR="009B3157">
        <w:tc>
          <w:tcPr>
            <w:tcW w:w="4508" w:type="dxa"/>
          </w:tcPr>
          <w:p w:rsidR="009B3157" w:rsidRDefault="00000000">
            <w:r>
              <w:t>Maximum Marks</w:t>
            </w:r>
          </w:p>
        </w:tc>
        <w:tc>
          <w:tcPr>
            <w:tcW w:w="4843" w:type="dxa"/>
          </w:tcPr>
          <w:p w:rsidR="009B3157" w:rsidRDefault="00000000">
            <w:r>
              <w:t>4 Marks</w:t>
            </w:r>
          </w:p>
        </w:tc>
      </w:tr>
    </w:tbl>
    <w:p w:rsidR="009B3157" w:rsidRDefault="009B3157">
      <w:pPr>
        <w:rPr>
          <w:b/>
        </w:rPr>
      </w:pPr>
    </w:p>
    <w:p w:rsidR="009B3157" w:rsidRDefault="00000000">
      <w:pPr>
        <w:rPr>
          <w:b/>
        </w:rPr>
      </w:pPr>
      <w:r>
        <w:rPr>
          <w:b/>
        </w:rPr>
        <w:t>Functional Requirements:</w:t>
      </w:r>
    </w:p>
    <w:p w:rsidR="009B3157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B3157">
        <w:trPr>
          <w:trHeight w:val="333"/>
        </w:trPr>
        <w:tc>
          <w:tcPr>
            <w:tcW w:w="926" w:type="dxa"/>
          </w:tcPr>
          <w:p w:rsidR="009B315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B315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B315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B3157">
        <w:trPr>
          <w:trHeight w:val="489"/>
        </w:trPr>
        <w:tc>
          <w:tcPr>
            <w:tcW w:w="926" w:type="dxa"/>
          </w:tcPr>
          <w:p w:rsidR="009B3157" w:rsidRDefault="00000000">
            <w:r>
              <w:t>FR-1</w:t>
            </w:r>
          </w:p>
        </w:tc>
        <w:tc>
          <w:tcPr>
            <w:tcW w:w="3150" w:type="dxa"/>
          </w:tcPr>
          <w:p w:rsidR="009B3157" w:rsidRDefault="00000000">
            <w:r>
              <w:t>User Registration</w:t>
            </w:r>
          </w:p>
        </w:tc>
        <w:tc>
          <w:tcPr>
            <w:tcW w:w="5248" w:type="dxa"/>
          </w:tcPr>
          <w:p w:rsidR="009B3157" w:rsidRDefault="00000000">
            <w:r>
              <w:t>Registration through Form</w:t>
            </w:r>
          </w:p>
          <w:p w:rsidR="009B3157" w:rsidRDefault="00000000">
            <w:r>
              <w:t>Registration through Gmail</w:t>
            </w:r>
          </w:p>
          <w:p w:rsidR="009B3157" w:rsidRDefault="00000000">
            <w:r>
              <w:t>Registration through LinkedIN</w:t>
            </w:r>
          </w:p>
        </w:tc>
      </w:tr>
      <w:tr w:rsidR="009B3157">
        <w:trPr>
          <w:trHeight w:val="489"/>
        </w:trPr>
        <w:tc>
          <w:tcPr>
            <w:tcW w:w="926" w:type="dxa"/>
          </w:tcPr>
          <w:p w:rsidR="009B3157" w:rsidRDefault="00000000">
            <w:r>
              <w:t>FR-2</w:t>
            </w:r>
          </w:p>
        </w:tc>
        <w:tc>
          <w:tcPr>
            <w:tcW w:w="3150" w:type="dxa"/>
          </w:tcPr>
          <w:p w:rsidR="009B3157" w:rsidRDefault="00000000">
            <w:r>
              <w:t>User Confirmation</w:t>
            </w:r>
          </w:p>
        </w:tc>
        <w:tc>
          <w:tcPr>
            <w:tcW w:w="5248" w:type="dxa"/>
          </w:tcPr>
          <w:p w:rsidR="009B3157" w:rsidRDefault="00000000">
            <w:r>
              <w:t>Confirmation via Email</w:t>
            </w:r>
          </w:p>
          <w:p w:rsidR="009B3157" w:rsidRDefault="00000000">
            <w:r>
              <w:t>Confirmation via OTP</w:t>
            </w:r>
          </w:p>
        </w:tc>
      </w:tr>
      <w:tr w:rsidR="009B3157">
        <w:trPr>
          <w:trHeight w:val="470"/>
        </w:trPr>
        <w:tc>
          <w:tcPr>
            <w:tcW w:w="926" w:type="dxa"/>
          </w:tcPr>
          <w:p w:rsidR="009B3157" w:rsidRDefault="00000000">
            <w:r>
              <w:t>FR-3</w:t>
            </w:r>
          </w:p>
        </w:tc>
        <w:tc>
          <w:tcPr>
            <w:tcW w:w="3150" w:type="dxa"/>
          </w:tcPr>
          <w:p w:rsidR="009B3157" w:rsidRDefault="009B3157"/>
        </w:tc>
        <w:tc>
          <w:tcPr>
            <w:tcW w:w="5248" w:type="dxa"/>
          </w:tcPr>
          <w:p w:rsidR="009B3157" w:rsidRDefault="009B3157"/>
        </w:tc>
      </w:tr>
      <w:tr w:rsidR="009B3157">
        <w:trPr>
          <w:trHeight w:val="489"/>
        </w:trPr>
        <w:tc>
          <w:tcPr>
            <w:tcW w:w="926" w:type="dxa"/>
          </w:tcPr>
          <w:p w:rsidR="009B3157" w:rsidRDefault="00000000">
            <w:r>
              <w:t>FR-4</w:t>
            </w:r>
          </w:p>
        </w:tc>
        <w:tc>
          <w:tcPr>
            <w:tcW w:w="3150" w:type="dxa"/>
          </w:tcPr>
          <w:p w:rsidR="009B3157" w:rsidRDefault="009B3157"/>
        </w:tc>
        <w:tc>
          <w:tcPr>
            <w:tcW w:w="5248" w:type="dxa"/>
          </w:tcPr>
          <w:p w:rsidR="009B3157" w:rsidRDefault="009B3157"/>
        </w:tc>
      </w:tr>
      <w:tr w:rsidR="009B3157">
        <w:trPr>
          <w:trHeight w:val="489"/>
        </w:trPr>
        <w:tc>
          <w:tcPr>
            <w:tcW w:w="926" w:type="dxa"/>
          </w:tcPr>
          <w:p w:rsidR="009B3157" w:rsidRDefault="009B3157"/>
        </w:tc>
        <w:tc>
          <w:tcPr>
            <w:tcW w:w="3150" w:type="dxa"/>
          </w:tcPr>
          <w:p w:rsidR="009B3157" w:rsidRDefault="009B3157"/>
        </w:tc>
        <w:tc>
          <w:tcPr>
            <w:tcW w:w="5248" w:type="dxa"/>
          </w:tcPr>
          <w:p w:rsidR="009B3157" w:rsidRDefault="009B3157"/>
        </w:tc>
      </w:tr>
      <w:tr w:rsidR="009B3157">
        <w:trPr>
          <w:trHeight w:val="489"/>
        </w:trPr>
        <w:tc>
          <w:tcPr>
            <w:tcW w:w="926" w:type="dxa"/>
          </w:tcPr>
          <w:p w:rsidR="009B3157" w:rsidRDefault="009B3157"/>
        </w:tc>
        <w:tc>
          <w:tcPr>
            <w:tcW w:w="3150" w:type="dxa"/>
          </w:tcPr>
          <w:p w:rsidR="009B3157" w:rsidRDefault="009B3157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9B3157" w:rsidRDefault="009B3157"/>
        </w:tc>
      </w:tr>
    </w:tbl>
    <w:p w:rsidR="009B3157" w:rsidRDefault="009B3157"/>
    <w:p w:rsidR="009B3157" w:rsidRDefault="009B3157">
      <w:pPr>
        <w:rPr>
          <w:b/>
        </w:rPr>
      </w:pPr>
    </w:p>
    <w:p w:rsidR="009B3157" w:rsidRDefault="009B3157">
      <w:pPr>
        <w:rPr>
          <w:b/>
        </w:rPr>
      </w:pPr>
    </w:p>
    <w:p w:rsidR="009B3157" w:rsidRDefault="00000000">
      <w:pPr>
        <w:rPr>
          <w:b/>
        </w:rPr>
      </w:pPr>
      <w:r>
        <w:rPr>
          <w:b/>
        </w:rPr>
        <w:t>Non-functional Requirements:</w:t>
      </w:r>
    </w:p>
    <w:p w:rsidR="009B3157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B3157">
        <w:trPr>
          <w:trHeight w:val="333"/>
        </w:trPr>
        <w:tc>
          <w:tcPr>
            <w:tcW w:w="926" w:type="dxa"/>
          </w:tcPr>
          <w:p w:rsidR="009B315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B315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B315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B3157">
        <w:trPr>
          <w:trHeight w:val="489"/>
        </w:trPr>
        <w:tc>
          <w:tcPr>
            <w:tcW w:w="926" w:type="dxa"/>
          </w:tcPr>
          <w:p w:rsidR="009B3157" w:rsidRDefault="00000000">
            <w:r>
              <w:t>NFR-1</w:t>
            </w:r>
          </w:p>
        </w:tc>
        <w:tc>
          <w:tcPr>
            <w:tcW w:w="3464" w:type="dxa"/>
          </w:tcPr>
          <w:p w:rsidR="009B315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B3157" w:rsidRDefault="00BA5083">
            <w:r>
              <w:t>By registration and login with mail we can use it.</w:t>
            </w:r>
          </w:p>
        </w:tc>
      </w:tr>
      <w:tr w:rsidR="009B3157">
        <w:trPr>
          <w:trHeight w:val="489"/>
        </w:trPr>
        <w:tc>
          <w:tcPr>
            <w:tcW w:w="926" w:type="dxa"/>
          </w:tcPr>
          <w:p w:rsidR="009B3157" w:rsidRDefault="00000000">
            <w:r>
              <w:t>NFR-2</w:t>
            </w:r>
          </w:p>
        </w:tc>
        <w:tc>
          <w:tcPr>
            <w:tcW w:w="3464" w:type="dxa"/>
          </w:tcPr>
          <w:p w:rsidR="009B315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B3157" w:rsidRDefault="00BA5083">
            <w:r>
              <w:t>By giving permission and saving the password.</w:t>
            </w:r>
          </w:p>
        </w:tc>
      </w:tr>
      <w:tr w:rsidR="009B3157">
        <w:trPr>
          <w:trHeight w:val="470"/>
        </w:trPr>
        <w:tc>
          <w:tcPr>
            <w:tcW w:w="926" w:type="dxa"/>
          </w:tcPr>
          <w:p w:rsidR="009B3157" w:rsidRDefault="00000000">
            <w:r>
              <w:t>NFR-3</w:t>
            </w:r>
          </w:p>
        </w:tc>
        <w:tc>
          <w:tcPr>
            <w:tcW w:w="3464" w:type="dxa"/>
          </w:tcPr>
          <w:p w:rsidR="009B315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B3157" w:rsidRDefault="00BA5083">
            <w:r>
              <w:t>It relies most on the IBM granite model.</w:t>
            </w:r>
          </w:p>
        </w:tc>
      </w:tr>
      <w:tr w:rsidR="009B3157">
        <w:trPr>
          <w:trHeight w:val="489"/>
        </w:trPr>
        <w:tc>
          <w:tcPr>
            <w:tcW w:w="926" w:type="dxa"/>
          </w:tcPr>
          <w:p w:rsidR="009B3157" w:rsidRDefault="00000000">
            <w:r>
              <w:t>NFR-4</w:t>
            </w:r>
          </w:p>
        </w:tc>
        <w:tc>
          <w:tcPr>
            <w:tcW w:w="3464" w:type="dxa"/>
          </w:tcPr>
          <w:p w:rsidR="009B315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B3157" w:rsidRDefault="00BA5083">
            <w:r>
              <w:t>It performs very well as an AI assistant .</w:t>
            </w:r>
          </w:p>
        </w:tc>
      </w:tr>
      <w:tr w:rsidR="009B3157">
        <w:trPr>
          <w:trHeight w:val="489"/>
        </w:trPr>
        <w:tc>
          <w:tcPr>
            <w:tcW w:w="926" w:type="dxa"/>
          </w:tcPr>
          <w:p w:rsidR="009B3157" w:rsidRDefault="00000000">
            <w:r>
              <w:t>NFR-5</w:t>
            </w:r>
          </w:p>
        </w:tc>
        <w:tc>
          <w:tcPr>
            <w:tcW w:w="3464" w:type="dxa"/>
          </w:tcPr>
          <w:p w:rsidR="009B3157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B3157" w:rsidRDefault="00BA5083">
            <w:r>
              <w:t>It is available upto the related queries  as asked.</w:t>
            </w:r>
          </w:p>
        </w:tc>
      </w:tr>
      <w:tr w:rsidR="009B3157">
        <w:trPr>
          <w:trHeight w:val="489"/>
        </w:trPr>
        <w:tc>
          <w:tcPr>
            <w:tcW w:w="926" w:type="dxa"/>
          </w:tcPr>
          <w:p w:rsidR="009B3157" w:rsidRDefault="00000000">
            <w:r>
              <w:t>NFR-6</w:t>
            </w:r>
          </w:p>
        </w:tc>
        <w:tc>
          <w:tcPr>
            <w:tcW w:w="3464" w:type="dxa"/>
          </w:tcPr>
          <w:p w:rsidR="009B3157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B3157" w:rsidRDefault="00BA5083">
            <w:r>
              <w:t>It is scalable upto the related region.</w:t>
            </w:r>
          </w:p>
        </w:tc>
      </w:tr>
    </w:tbl>
    <w:p w:rsidR="009B3157" w:rsidRDefault="009B3157"/>
    <w:sectPr w:rsidR="009B315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57"/>
    <w:rsid w:val="005A1273"/>
    <w:rsid w:val="005B7129"/>
    <w:rsid w:val="009B3157"/>
    <w:rsid w:val="00BA5083"/>
    <w:rsid w:val="00BC6C3B"/>
    <w:rsid w:val="00E7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FDBB"/>
  <w15:docId w15:val="{DD116A82-4823-4981-9895-71CA8071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Ayesha Shaik Mohammad</cp:lastModifiedBy>
  <cp:revision>3</cp:revision>
  <dcterms:created xsi:type="dcterms:W3CDTF">2025-07-01T07:10:00Z</dcterms:created>
  <dcterms:modified xsi:type="dcterms:W3CDTF">2025-07-01T09:00:00Z</dcterms:modified>
</cp:coreProperties>
</file>