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86" w:rsidRPr="00FA378D" w:rsidRDefault="00776686" w:rsidP="00776686">
      <w:pPr>
        <w:spacing w:after="0"/>
        <w:ind w:right="-450"/>
        <w:jc w:val="right"/>
        <w:rPr>
          <w:rFonts w:asciiTheme="minorBidi" w:hAnsiTheme="minorBidi"/>
          <w:b/>
        </w:rPr>
      </w:pPr>
      <w:r w:rsidRPr="00FA378D">
        <w:rPr>
          <w:rFonts w:asciiTheme="minorBidi" w:hAnsiTheme="minorBidi"/>
          <w:b/>
        </w:rPr>
        <w:t>MOA</w:t>
      </w:r>
    </w:p>
    <w:p w:rsidR="00AB2D03" w:rsidRPr="00FA378D" w:rsidRDefault="00390206" w:rsidP="00390206">
      <w:pPr>
        <w:spacing w:after="0"/>
        <w:ind w:right="-450"/>
        <w:jc w:val="right"/>
        <w:rPr>
          <w:rFonts w:asciiTheme="minorBidi" w:hAnsiTheme="minorBidi"/>
          <w:b/>
        </w:rPr>
      </w:pPr>
      <w:r w:rsidRPr="00FA378D">
        <w:rPr>
          <w:rFonts w:asciiTheme="minorBidi" w:hAnsiTheme="minorBidi"/>
          <w:b/>
        </w:rPr>
        <w:t>INFORMATION TECHNOLOGY</w:t>
      </w:r>
    </w:p>
    <w:p w:rsidR="00776686" w:rsidRPr="00FA378D" w:rsidRDefault="00776686" w:rsidP="00776686">
      <w:pPr>
        <w:spacing w:after="0"/>
        <w:ind w:right="-450"/>
        <w:jc w:val="right"/>
        <w:rPr>
          <w:rFonts w:asciiTheme="minorBidi" w:hAnsiTheme="minorBidi"/>
          <w:b/>
        </w:rPr>
      </w:pPr>
    </w:p>
    <w:p w:rsidR="0015287D" w:rsidRPr="00FA378D" w:rsidRDefault="000F17D0" w:rsidP="0015287D">
      <w:pPr>
        <w:spacing w:after="0"/>
        <w:jc w:val="center"/>
        <w:rPr>
          <w:rFonts w:asciiTheme="minorBidi" w:hAnsiTheme="minorBidi"/>
          <w:b/>
          <w:sz w:val="48"/>
        </w:rPr>
      </w:pPr>
      <w:r w:rsidRPr="00FA378D">
        <w:rPr>
          <w:rFonts w:asciiTheme="minorBidi" w:hAnsiTheme="minorBidi"/>
          <w:b/>
          <w:sz w:val="36"/>
          <w:szCs w:val="36"/>
        </w:rPr>
        <w:t>THE COMPANIES ACT, 2017 (XIX of 2017)</w:t>
      </w:r>
    </w:p>
    <w:p w:rsidR="00776686" w:rsidRPr="00FA378D" w:rsidRDefault="00776686" w:rsidP="00776686">
      <w:pPr>
        <w:spacing w:after="0"/>
        <w:jc w:val="center"/>
        <w:rPr>
          <w:rFonts w:asciiTheme="minorBidi" w:hAnsiTheme="minorBidi"/>
          <w:sz w:val="32"/>
        </w:rPr>
      </w:pPr>
    </w:p>
    <w:p w:rsidR="00776686" w:rsidRPr="00FA378D" w:rsidRDefault="00776686" w:rsidP="00776686">
      <w:pPr>
        <w:spacing w:after="0"/>
        <w:jc w:val="center"/>
        <w:rPr>
          <w:rFonts w:asciiTheme="minorBidi" w:hAnsiTheme="minorBidi"/>
          <w:sz w:val="40"/>
        </w:rPr>
      </w:pPr>
      <w:r w:rsidRPr="00FA378D">
        <w:rPr>
          <w:rFonts w:asciiTheme="minorBidi" w:hAnsiTheme="minorBidi"/>
          <w:sz w:val="36"/>
        </w:rPr>
        <w:t>(COMPANY LIMITED BY SHARES)</w:t>
      </w: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b/>
        </w:rPr>
      </w:pPr>
    </w:p>
    <w:p w:rsidR="00776686" w:rsidRPr="00FA378D" w:rsidRDefault="00776686" w:rsidP="00776686">
      <w:pPr>
        <w:spacing w:after="0"/>
        <w:jc w:val="center"/>
        <w:rPr>
          <w:rFonts w:asciiTheme="minorBidi" w:hAnsiTheme="minorBidi"/>
          <w:b/>
        </w:rPr>
      </w:pPr>
    </w:p>
    <w:p w:rsidR="00776686" w:rsidRPr="00FA378D" w:rsidRDefault="00776686" w:rsidP="00776686">
      <w:pPr>
        <w:spacing w:after="0"/>
        <w:jc w:val="center"/>
        <w:rPr>
          <w:rFonts w:asciiTheme="minorBidi" w:hAnsiTheme="minorBidi"/>
          <w:b/>
          <w:sz w:val="40"/>
        </w:rPr>
      </w:pPr>
      <w:r w:rsidRPr="00FA378D">
        <w:rPr>
          <w:rFonts w:asciiTheme="minorBidi" w:hAnsiTheme="minorBidi"/>
          <w:b/>
          <w:sz w:val="40"/>
        </w:rPr>
        <w:t xml:space="preserve">MEMORANDUM </w:t>
      </w:r>
    </w:p>
    <w:p w:rsidR="00776686" w:rsidRPr="00FA378D" w:rsidRDefault="00776686" w:rsidP="00776686">
      <w:pPr>
        <w:spacing w:after="0"/>
        <w:jc w:val="center"/>
        <w:rPr>
          <w:rFonts w:asciiTheme="minorBidi" w:hAnsiTheme="minorBidi"/>
          <w:b/>
          <w:sz w:val="40"/>
        </w:rPr>
      </w:pPr>
    </w:p>
    <w:p w:rsidR="00776686" w:rsidRPr="00FA378D" w:rsidRDefault="00776686" w:rsidP="00776686">
      <w:pPr>
        <w:spacing w:after="0"/>
        <w:jc w:val="center"/>
        <w:rPr>
          <w:rFonts w:asciiTheme="minorBidi" w:hAnsiTheme="minorBidi"/>
          <w:b/>
          <w:sz w:val="40"/>
        </w:rPr>
      </w:pPr>
      <w:r w:rsidRPr="00FA378D">
        <w:rPr>
          <w:rFonts w:asciiTheme="minorBidi" w:hAnsiTheme="minorBidi"/>
          <w:b/>
          <w:sz w:val="40"/>
        </w:rPr>
        <w:t xml:space="preserve">OF </w:t>
      </w:r>
    </w:p>
    <w:p w:rsidR="00776686" w:rsidRPr="00FA378D" w:rsidRDefault="00776686" w:rsidP="00776686">
      <w:pPr>
        <w:spacing w:after="0"/>
        <w:jc w:val="center"/>
        <w:rPr>
          <w:rFonts w:asciiTheme="minorBidi" w:hAnsiTheme="minorBidi"/>
          <w:b/>
          <w:sz w:val="40"/>
        </w:rPr>
      </w:pPr>
    </w:p>
    <w:p w:rsidR="00776686" w:rsidRPr="00FA378D" w:rsidRDefault="00776686" w:rsidP="00776686">
      <w:pPr>
        <w:spacing w:after="0"/>
        <w:jc w:val="center"/>
        <w:rPr>
          <w:rFonts w:asciiTheme="minorBidi" w:hAnsiTheme="minorBidi"/>
          <w:b/>
          <w:sz w:val="40"/>
        </w:rPr>
      </w:pPr>
      <w:r w:rsidRPr="00FA378D">
        <w:rPr>
          <w:rFonts w:asciiTheme="minorBidi" w:hAnsiTheme="minorBidi"/>
          <w:b/>
          <w:sz w:val="40"/>
        </w:rPr>
        <w:t>ASSOCIATION</w:t>
      </w:r>
    </w:p>
    <w:p w:rsidR="00776686" w:rsidRPr="00FA378D" w:rsidRDefault="00776686" w:rsidP="00776686">
      <w:pPr>
        <w:spacing w:after="0"/>
        <w:jc w:val="center"/>
        <w:rPr>
          <w:rFonts w:asciiTheme="minorBidi" w:hAnsiTheme="minorBidi"/>
          <w:sz w:val="40"/>
        </w:rPr>
      </w:pPr>
    </w:p>
    <w:p w:rsidR="00776686" w:rsidRPr="00FA378D" w:rsidRDefault="00776686" w:rsidP="00776686">
      <w:pPr>
        <w:spacing w:after="0"/>
        <w:jc w:val="center"/>
        <w:rPr>
          <w:rFonts w:asciiTheme="minorBidi" w:hAnsiTheme="minorBidi"/>
          <w:b/>
          <w:sz w:val="40"/>
        </w:rPr>
      </w:pPr>
      <w:r w:rsidRPr="00FA378D">
        <w:rPr>
          <w:rFonts w:asciiTheme="minorBidi" w:hAnsiTheme="minorBidi"/>
          <w:b/>
          <w:sz w:val="40"/>
        </w:rPr>
        <w:t>OF</w:t>
      </w: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rPr>
      </w:pPr>
    </w:p>
    <w:p w:rsidR="00776686" w:rsidRPr="00BE3AEC" w:rsidRDefault="00ED3A21" w:rsidP="00ED3A21">
      <w:pPr>
        <w:spacing w:after="0"/>
        <w:jc w:val="center"/>
        <w:rPr>
          <w:rFonts w:asciiTheme="minorBidi" w:hAnsiTheme="minorBidi"/>
          <w:b/>
          <w:sz w:val="72"/>
        </w:rPr>
      </w:pPr>
      <w:r w:rsidRPr="00BE3AEC">
        <w:rPr>
          <w:rFonts w:asciiTheme="minorBidi" w:hAnsiTheme="minorBidi"/>
          <w:b/>
          <w:sz w:val="72"/>
        </w:rPr>
        <w:t xml:space="preserve">AURTECK </w:t>
      </w:r>
      <w:r w:rsidR="004D786D" w:rsidRPr="00BE3AEC">
        <w:rPr>
          <w:rFonts w:asciiTheme="minorBidi" w:hAnsiTheme="minorBidi"/>
          <w:b/>
          <w:sz w:val="72"/>
        </w:rPr>
        <w:t>(Private) Limited</w:t>
      </w:r>
    </w:p>
    <w:p w:rsidR="00776686" w:rsidRPr="00FA378D" w:rsidRDefault="00776686" w:rsidP="00776686">
      <w:pPr>
        <w:spacing w:after="0"/>
        <w:jc w:val="center"/>
        <w:rPr>
          <w:rFonts w:asciiTheme="minorBidi" w:hAnsiTheme="minorBidi"/>
        </w:rPr>
      </w:pPr>
    </w:p>
    <w:p w:rsidR="00776686" w:rsidRPr="00FA378D" w:rsidRDefault="00776686" w:rsidP="00776686">
      <w:pPr>
        <w:spacing w:after="0"/>
        <w:jc w:val="center"/>
        <w:rPr>
          <w:rFonts w:asciiTheme="minorBidi" w:hAnsiTheme="minorBidi"/>
          <w:b/>
          <w:i/>
          <w:iCs/>
          <w:sz w:val="24"/>
          <w:szCs w:val="24"/>
        </w:rPr>
      </w:pPr>
      <w:r w:rsidRPr="00FA378D">
        <w:rPr>
          <w:rFonts w:asciiTheme="minorBidi" w:hAnsiTheme="minorBidi"/>
          <w:b/>
          <w:i/>
          <w:iCs/>
          <w:sz w:val="24"/>
          <w:szCs w:val="24"/>
        </w:rPr>
        <w:br w:type="page"/>
      </w:r>
    </w:p>
    <w:p w:rsidR="0015287D" w:rsidRPr="00FA378D" w:rsidRDefault="000F17D0" w:rsidP="0015287D">
      <w:pPr>
        <w:spacing w:after="0"/>
        <w:jc w:val="center"/>
        <w:rPr>
          <w:rFonts w:asciiTheme="minorBidi" w:hAnsiTheme="minorBidi"/>
          <w:b/>
          <w:sz w:val="48"/>
        </w:rPr>
      </w:pPr>
      <w:r w:rsidRPr="00FA378D">
        <w:rPr>
          <w:rFonts w:asciiTheme="minorBidi" w:hAnsiTheme="minorBidi"/>
          <w:b/>
          <w:sz w:val="36"/>
          <w:szCs w:val="36"/>
        </w:rPr>
        <w:lastRenderedPageBreak/>
        <w:t>THE COMPANIES ACT, 2017 (XIX of 2017)</w:t>
      </w:r>
    </w:p>
    <w:p w:rsidR="00776686" w:rsidRPr="00FA378D" w:rsidRDefault="00776686" w:rsidP="00776686">
      <w:pPr>
        <w:autoSpaceDE w:val="0"/>
        <w:autoSpaceDN w:val="0"/>
        <w:adjustRightInd w:val="0"/>
        <w:spacing w:after="0" w:line="259" w:lineRule="exact"/>
        <w:jc w:val="center"/>
        <w:rPr>
          <w:rFonts w:asciiTheme="minorBidi" w:eastAsia="Times New Roman" w:hAnsiTheme="minorBidi"/>
          <w:i/>
          <w:iCs/>
          <w:sz w:val="24"/>
          <w:szCs w:val="24"/>
        </w:rPr>
      </w:pPr>
    </w:p>
    <w:p w:rsidR="00776686" w:rsidRPr="00FA378D" w:rsidRDefault="00776686" w:rsidP="00776686">
      <w:pPr>
        <w:spacing w:after="0"/>
        <w:jc w:val="center"/>
        <w:rPr>
          <w:rFonts w:asciiTheme="minorBidi" w:hAnsiTheme="minorBidi"/>
          <w:sz w:val="36"/>
        </w:rPr>
      </w:pPr>
      <w:r w:rsidRPr="00FA378D">
        <w:rPr>
          <w:rFonts w:asciiTheme="minorBidi" w:hAnsiTheme="minorBidi"/>
          <w:sz w:val="36"/>
        </w:rPr>
        <w:t>(COMPANY LIMITED BY SHARES)</w:t>
      </w:r>
    </w:p>
    <w:p w:rsidR="00776686" w:rsidRPr="00FA378D" w:rsidRDefault="00776686" w:rsidP="00776686">
      <w:pPr>
        <w:spacing w:after="0"/>
        <w:jc w:val="center"/>
        <w:rPr>
          <w:rFonts w:asciiTheme="minorBidi" w:hAnsiTheme="minorBidi"/>
          <w:sz w:val="36"/>
        </w:rPr>
      </w:pPr>
    </w:p>
    <w:p w:rsidR="00776686" w:rsidRPr="00FA378D" w:rsidRDefault="00776686" w:rsidP="00776686">
      <w:pPr>
        <w:keepNext/>
        <w:autoSpaceDE w:val="0"/>
        <w:autoSpaceDN w:val="0"/>
        <w:adjustRightInd w:val="0"/>
        <w:spacing w:after="0" w:line="360" w:lineRule="exact"/>
        <w:jc w:val="center"/>
        <w:outlineLvl w:val="0"/>
        <w:rPr>
          <w:rFonts w:asciiTheme="minorBidi" w:eastAsia="Times New Roman" w:hAnsiTheme="minorBidi"/>
          <w:sz w:val="36"/>
          <w:szCs w:val="24"/>
        </w:rPr>
      </w:pPr>
      <w:r w:rsidRPr="00FA378D">
        <w:rPr>
          <w:rFonts w:asciiTheme="minorBidi" w:eastAsia="Times New Roman" w:hAnsiTheme="minorBidi"/>
          <w:sz w:val="36"/>
          <w:szCs w:val="24"/>
        </w:rPr>
        <w:t>MEMORANDUM OF ASSOCIATION</w:t>
      </w:r>
    </w:p>
    <w:p w:rsidR="00776686" w:rsidRPr="00FA378D" w:rsidRDefault="00776686" w:rsidP="00776686">
      <w:pPr>
        <w:spacing w:after="0"/>
        <w:jc w:val="center"/>
        <w:rPr>
          <w:rFonts w:asciiTheme="minorBidi" w:hAnsiTheme="minorBidi"/>
        </w:rPr>
      </w:pPr>
    </w:p>
    <w:p w:rsidR="00776686" w:rsidRPr="00FA378D" w:rsidRDefault="00776686" w:rsidP="00776686">
      <w:pPr>
        <w:keepNext/>
        <w:autoSpaceDE w:val="0"/>
        <w:autoSpaceDN w:val="0"/>
        <w:adjustRightInd w:val="0"/>
        <w:spacing w:after="0" w:line="360" w:lineRule="exact"/>
        <w:jc w:val="center"/>
        <w:outlineLvl w:val="0"/>
        <w:rPr>
          <w:rFonts w:asciiTheme="minorBidi" w:eastAsia="Times New Roman" w:hAnsiTheme="minorBidi"/>
          <w:sz w:val="36"/>
          <w:szCs w:val="24"/>
        </w:rPr>
      </w:pPr>
      <w:r w:rsidRPr="00FA378D">
        <w:rPr>
          <w:rFonts w:asciiTheme="minorBidi" w:eastAsia="Times New Roman" w:hAnsiTheme="minorBidi"/>
          <w:sz w:val="36"/>
          <w:szCs w:val="24"/>
        </w:rPr>
        <w:t>OF</w:t>
      </w:r>
    </w:p>
    <w:p w:rsidR="00776686" w:rsidRPr="00FA378D" w:rsidRDefault="00776686" w:rsidP="00776686">
      <w:pPr>
        <w:spacing w:after="0"/>
        <w:jc w:val="center"/>
        <w:rPr>
          <w:rFonts w:asciiTheme="minorBidi" w:hAnsiTheme="minorBidi"/>
        </w:rPr>
      </w:pPr>
    </w:p>
    <w:p w:rsidR="00ED3A21" w:rsidRPr="00FA378D" w:rsidRDefault="00ED3A21" w:rsidP="00ED3A21">
      <w:pPr>
        <w:spacing w:after="0"/>
        <w:jc w:val="center"/>
        <w:rPr>
          <w:rFonts w:asciiTheme="minorBidi" w:hAnsiTheme="minorBidi"/>
          <w:b/>
          <w:sz w:val="40"/>
        </w:rPr>
      </w:pPr>
      <w:r w:rsidRPr="00FA378D">
        <w:rPr>
          <w:rFonts w:asciiTheme="minorBidi" w:hAnsiTheme="minorBidi"/>
          <w:b/>
          <w:sz w:val="40"/>
        </w:rPr>
        <w:t>AURTECK (Private) Limited</w:t>
      </w:r>
    </w:p>
    <w:p w:rsidR="00776686" w:rsidRPr="00FA378D" w:rsidRDefault="00776686" w:rsidP="00776686">
      <w:pPr>
        <w:spacing w:after="0"/>
        <w:jc w:val="center"/>
        <w:rPr>
          <w:rFonts w:asciiTheme="majorBidi" w:hAnsiTheme="majorBidi" w:cstheme="majorBidi"/>
        </w:rPr>
      </w:pPr>
    </w:p>
    <w:p w:rsidR="00776686" w:rsidRPr="00FA378D" w:rsidRDefault="00776686" w:rsidP="00776686">
      <w:pPr>
        <w:spacing w:after="0" w:line="360" w:lineRule="auto"/>
        <w:ind w:left="720" w:hanging="720"/>
        <w:jc w:val="both"/>
        <w:rPr>
          <w:rFonts w:asciiTheme="majorBidi" w:hAnsiTheme="majorBidi" w:cstheme="majorBidi"/>
        </w:rPr>
      </w:pPr>
    </w:p>
    <w:p w:rsidR="00ED3A21" w:rsidRPr="00FA378D" w:rsidRDefault="00776686" w:rsidP="00ED3A21">
      <w:pPr>
        <w:spacing w:after="0"/>
        <w:jc w:val="center"/>
        <w:rPr>
          <w:rFonts w:asciiTheme="minorBidi" w:hAnsiTheme="minorBidi"/>
          <w:b/>
          <w:sz w:val="24"/>
          <w:szCs w:val="14"/>
        </w:rPr>
      </w:pPr>
      <w:r w:rsidRPr="00FA378D">
        <w:rPr>
          <w:rFonts w:asciiTheme="majorBidi" w:hAnsiTheme="majorBidi" w:cstheme="majorBidi"/>
        </w:rPr>
        <w:t>1.</w:t>
      </w:r>
      <w:r w:rsidRPr="00FA378D">
        <w:rPr>
          <w:rFonts w:asciiTheme="majorBidi" w:hAnsiTheme="majorBidi" w:cstheme="majorBidi"/>
        </w:rPr>
        <w:tab/>
      </w:r>
      <w:r w:rsidR="00214009" w:rsidRPr="00FA378D">
        <w:rPr>
          <w:rFonts w:asciiTheme="majorBidi" w:hAnsiTheme="majorBidi" w:cstheme="majorBidi"/>
        </w:rPr>
        <w:t xml:space="preserve">The name of the company is </w:t>
      </w:r>
      <w:r w:rsidR="00ED3A21" w:rsidRPr="00FA378D">
        <w:rPr>
          <w:rFonts w:asciiTheme="minorBidi" w:hAnsiTheme="minorBidi"/>
          <w:b/>
          <w:sz w:val="24"/>
          <w:szCs w:val="14"/>
        </w:rPr>
        <w:t>AURTECK (Private) Limited</w:t>
      </w:r>
    </w:p>
    <w:p w:rsidR="00776686" w:rsidRPr="00FA378D" w:rsidRDefault="00776686" w:rsidP="00ED3A21">
      <w:pPr>
        <w:spacing w:after="0" w:line="360" w:lineRule="auto"/>
        <w:ind w:left="720" w:hanging="720"/>
        <w:jc w:val="both"/>
        <w:rPr>
          <w:rFonts w:asciiTheme="majorBidi" w:hAnsiTheme="majorBidi" w:cstheme="majorBidi"/>
        </w:rPr>
      </w:pPr>
    </w:p>
    <w:p w:rsidR="00776686" w:rsidRPr="00FA378D" w:rsidRDefault="00776686" w:rsidP="00776686">
      <w:pPr>
        <w:spacing w:after="0" w:line="360" w:lineRule="auto"/>
        <w:ind w:left="720" w:hanging="720"/>
        <w:jc w:val="both"/>
        <w:rPr>
          <w:rFonts w:asciiTheme="majorBidi" w:hAnsiTheme="majorBidi" w:cstheme="majorBidi"/>
        </w:rPr>
      </w:pPr>
    </w:p>
    <w:p w:rsidR="00F273C6" w:rsidRPr="00FA378D" w:rsidRDefault="00F273C6" w:rsidP="00ED3A21">
      <w:pPr>
        <w:spacing w:after="0" w:line="360" w:lineRule="auto"/>
        <w:ind w:left="720" w:hanging="720"/>
        <w:jc w:val="both"/>
        <w:rPr>
          <w:rFonts w:asciiTheme="majorBidi" w:hAnsiTheme="majorBidi" w:cstheme="majorBidi"/>
        </w:rPr>
      </w:pPr>
      <w:r w:rsidRPr="00FA378D">
        <w:rPr>
          <w:rFonts w:asciiTheme="majorBidi" w:hAnsiTheme="majorBidi" w:cstheme="majorBidi"/>
        </w:rPr>
        <w:t>2.</w:t>
      </w:r>
      <w:r w:rsidRPr="00FA378D">
        <w:rPr>
          <w:rFonts w:asciiTheme="majorBidi" w:hAnsiTheme="majorBidi" w:cstheme="majorBidi"/>
        </w:rPr>
        <w:tab/>
        <w:t xml:space="preserve">The registered office of the Company will be situated in </w:t>
      </w:r>
      <w:r w:rsidR="00834984" w:rsidRPr="00FA378D">
        <w:rPr>
          <w:rFonts w:asciiTheme="majorBidi" w:hAnsiTheme="majorBidi" w:cstheme="majorBidi"/>
        </w:rPr>
        <w:t xml:space="preserve">the Province of Punjab </w:t>
      </w:r>
    </w:p>
    <w:p w:rsidR="00776686" w:rsidRPr="00FA378D" w:rsidRDefault="00776686" w:rsidP="00776686">
      <w:pPr>
        <w:spacing w:after="0" w:line="360" w:lineRule="auto"/>
        <w:ind w:left="720" w:hanging="720"/>
        <w:jc w:val="both"/>
        <w:rPr>
          <w:rFonts w:asciiTheme="majorBidi" w:hAnsiTheme="majorBidi" w:cstheme="majorBidi"/>
        </w:rPr>
      </w:pPr>
    </w:p>
    <w:p w:rsidR="00F10C5B" w:rsidRPr="00FA378D" w:rsidRDefault="00776686" w:rsidP="00776686">
      <w:pPr>
        <w:pStyle w:val="NoSpacing"/>
        <w:tabs>
          <w:tab w:val="left" w:pos="720"/>
          <w:tab w:val="left" w:pos="1440"/>
        </w:tabs>
        <w:ind w:left="1440" w:hanging="1440"/>
        <w:jc w:val="both"/>
        <w:rPr>
          <w:rFonts w:asciiTheme="majorBidi" w:hAnsiTheme="majorBidi" w:cstheme="majorBidi"/>
        </w:rPr>
      </w:pPr>
      <w:r w:rsidRPr="00FA378D">
        <w:rPr>
          <w:rFonts w:asciiTheme="majorBidi" w:hAnsiTheme="majorBidi" w:cstheme="majorBidi"/>
        </w:rPr>
        <w:t xml:space="preserve">3.  </w:t>
      </w:r>
      <w:r w:rsidRPr="00FA378D">
        <w:rPr>
          <w:rFonts w:asciiTheme="majorBidi" w:hAnsiTheme="majorBidi" w:cstheme="majorBidi"/>
        </w:rPr>
        <w:tab/>
        <w:t>(</w:t>
      </w:r>
      <w:proofErr w:type="spellStart"/>
      <w:r w:rsidRPr="00FA378D">
        <w:rPr>
          <w:rFonts w:asciiTheme="majorBidi" w:hAnsiTheme="majorBidi" w:cstheme="majorBidi"/>
        </w:rPr>
        <w:t>i</w:t>
      </w:r>
      <w:proofErr w:type="spellEnd"/>
      <w:r w:rsidRPr="00FA378D">
        <w:rPr>
          <w:rFonts w:asciiTheme="majorBidi" w:hAnsiTheme="majorBidi" w:cstheme="majorBidi"/>
        </w:rPr>
        <w:t xml:space="preserve">) </w:t>
      </w:r>
      <w:r w:rsidRPr="00FA378D">
        <w:rPr>
          <w:rFonts w:asciiTheme="majorBidi" w:hAnsiTheme="majorBidi" w:cstheme="majorBidi"/>
        </w:rPr>
        <w:tab/>
        <w:t xml:space="preserve">The principal line of business of the company shall be to </w:t>
      </w:r>
      <w:r w:rsidR="0008490F" w:rsidRPr="00FA378D">
        <w:rPr>
          <w:rFonts w:asciiTheme="majorBidi" w:hAnsiTheme="majorBidi" w:cstheme="majorBidi"/>
        </w:rPr>
        <w:t>establish and run data processing centers, computer centers, software development centers, offices and to provide consultancy and data processing software development services, both application packages and operating systems and other services, and to impart training of electronic data processing, computer software and hardware to customers and others and to buy, sell, export, import of software, hardware and establishment of incidental infrastructural facilities, subject to permission of relevant authorities</w:t>
      </w:r>
      <w:r w:rsidR="009925FD" w:rsidRPr="00FA378D">
        <w:rPr>
          <w:rFonts w:asciiTheme="majorBidi" w:hAnsiTheme="majorBidi" w:cstheme="majorBidi"/>
        </w:rPr>
        <w:t>.</w:t>
      </w:r>
    </w:p>
    <w:p w:rsidR="00776686" w:rsidRPr="00FA378D" w:rsidRDefault="00776686" w:rsidP="00776686">
      <w:pPr>
        <w:pStyle w:val="NoSpacing"/>
        <w:jc w:val="both"/>
        <w:rPr>
          <w:rFonts w:asciiTheme="majorBidi" w:hAnsiTheme="majorBidi" w:cstheme="majorBidi"/>
        </w:rPr>
      </w:pPr>
    </w:p>
    <w:p w:rsidR="00776686" w:rsidRPr="00FA378D" w:rsidRDefault="00776686" w:rsidP="00582E79">
      <w:pPr>
        <w:pStyle w:val="NoSpacing"/>
        <w:ind w:left="1440" w:hanging="720"/>
        <w:jc w:val="both"/>
        <w:rPr>
          <w:rFonts w:asciiTheme="majorBidi" w:hAnsiTheme="majorBidi" w:cstheme="majorBidi"/>
        </w:rPr>
      </w:pPr>
      <w:r w:rsidRPr="00FA378D">
        <w:rPr>
          <w:rFonts w:asciiTheme="majorBidi" w:hAnsiTheme="majorBidi" w:cstheme="majorBidi"/>
        </w:rPr>
        <w:t>(ii)</w:t>
      </w:r>
      <w:r w:rsidRPr="00FA378D">
        <w:rPr>
          <w:rFonts w:asciiTheme="majorBidi" w:hAnsiTheme="majorBidi" w:cstheme="majorBidi"/>
        </w:rPr>
        <w:tab/>
        <w:t xml:space="preserve">Except for the businesses mentioned in sub-clause (iii) hereunder, the company </w:t>
      </w:r>
      <w:r w:rsidR="00582E79" w:rsidRPr="00FA378D">
        <w:rPr>
          <w:rFonts w:asciiTheme="majorBidi" w:hAnsiTheme="majorBidi" w:cstheme="majorBidi"/>
        </w:rPr>
        <w:t xml:space="preserve">may </w:t>
      </w:r>
      <w:r w:rsidRPr="00FA378D">
        <w:rPr>
          <w:rFonts w:asciiTheme="majorBidi" w:hAnsiTheme="majorBidi" w:cstheme="majorBidi"/>
        </w:rPr>
        <w:t>engage in all the lawful businesses and shall be authorized to take all necessary steps and actions in connection therewith and ancillary thereto.</w:t>
      </w:r>
    </w:p>
    <w:p w:rsidR="00776686" w:rsidRPr="00FA378D" w:rsidRDefault="00776686" w:rsidP="00776686">
      <w:pPr>
        <w:spacing w:before="273" w:line="240" w:lineRule="auto"/>
        <w:ind w:left="1440" w:hanging="720"/>
        <w:jc w:val="both"/>
        <w:rPr>
          <w:rFonts w:asciiTheme="majorBidi" w:hAnsiTheme="majorBidi" w:cstheme="majorBidi"/>
        </w:rPr>
      </w:pPr>
      <w:r w:rsidRPr="00FA378D">
        <w:rPr>
          <w:rFonts w:asciiTheme="majorBidi" w:hAnsiTheme="majorBidi" w:cstheme="majorBidi"/>
        </w:rPr>
        <w:t>(iii)</w:t>
      </w:r>
      <w:r w:rsidRPr="00FA378D">
        <w:rPr>
          <w:rFonts w:asciiTheme="majorBidi" w:hAnsiTheme="majorBidi" w:cstheme="majorBidi"/>
        </w:rPr>
        <w:tab/>
        <w:t xml:space="preserve">Notwithstanding anything contained in the foregoing sub-clauses of this clause nothing contained herein shall be construed as empowering the Company to undertake or indulge, directly or indirectly in the business of a Banking Company, Non-banking Finance Company (Mutual Fund, Leasing, Investment Company, Investment Advisor, Real Estate Investment Trust management company, Housing Finance Company, Venture Capital Company, Discounting Services, Microfinance or Microcredit business), Insurance Business, </w:t>
      </w:r>
      <w:proofErr w:type="spellStart"/>
      <w:r w:rsidRPr="00FA378D">
        <w:rPr>
          <w:rFonts w:asciiTheme="majorBidi" w:hAnsiTheme="majorBidi" w:cstheme="majorBidi"/>
          <w:i/>
          <w:iCs/>
        </w:rPr>
        <w:t>Modaraba</w:t>
      </w:r>
      <w:proofErr w:type="spellEnd"/>
      <w:r w:rsidRPr="00FA378D">
        <w:rPr>
          <w:rFonts w:asciiTheme="majorBidi" w:hAnsiTheme="majorBidi" w:cstheme="majorBidi"/>
        </w:rPr>
        <w:t xml:space="preserve"> management company, Stock Brokera</w:t>
      </w:r>
      <w:r w:rsidR="009C6A91" w:rsidRPr="00FA378D">
        <w:rPr>
          <w:rFonts w:asciiTheme="majorBidi" w:hAnsiTheme="majorBidi" w:cstheme="majorBidi"/>
        </w:rPr>
        <w:t xml:space="preserve">ge business, </w:t>
      </w:r>
      <w:proofErr w:type="spellStart"/>
      <w:r w:rsidR="009C6A91" w:rsidRPr="00FA378D">
        <w:rPr>
          <w:rFonts w:asciiTheme="majorBidi" w:hAnsiTheme="majorBidi" w:cstheme="majorBidi"/>
        </w:rPr>
        <w:t>forex</w:t>
      </w:r>
      <w:proofErr w:type="spellEnd"/>
      <w:r w:rsidR="009C6A91" w:rsidRPr="00FA378D">
        <w:rPr>
          <w:rFonts w:asciiTheme="majorBidi" w:hAnsiTheme="majorBidi" w:cstheme="majorBidi"/>
        </w:rPr>
        <w:t xml:space="preserve">, </w:t>
      </w:r>
      <w:bookmarkStart w:id="0" w:name="_GoBack"/>
      <w:bookmarkEnd w:id="0"/>
      <w:r w:rsidRPr="00FA378D">
        <w:rPr>
          <w:rFonts w:asciiTheme="majorBidi" w:hAnsiTheme="majorBidi" w:cstheme="majorBidi"/>
        </w:rPr>
        <w:t xml:space="preserve"> managing agency, business of providing the services of security guards or any other business restricted under any law for the time being in force or as may be specified by the Commission.</w:t>
      </w:r>
    </w:p>
    <w:p w:rsidR="00776686" w:rsidRPr="00FA378D" w:rsidRDefault="00776686" w:rsidP="00776686">
      <w:pPr>
        <w:spacing w:before="273" w:line="240" w:lineRule="auto"/>
        <w:ind w:left="1440" w:hanging="720"/>
        <w:jc w:val="both"/>
        <w:rPr>
          <w:rFonts w:asciiTheme="majorBidi" w:hAnsiTheme="majorBidi" w:cstheme="majorBidi"/>
        </w:rPr>
      </w:pPr>
      <w:r w:rsidRPr="00FA378D">
        <w:rPr>
          <w:rFonts w:asciiTheme="majorBidi" w:hAnsiTheme="majorBidi" w:cstheme="majorBidi"/>
        </w:rPr>
        <w:lastRenderedPageBreak/>
        <w:t xml:space="preserve"> (iv)</w:t>
      </w:r>
      <w:r w:rsidRPr="00FA378D">
        <w:rPr>
          <w:rFonts w:asciiTheme="majorBidi" w:hAnsiTheme="majorBidi" w:cstheme="majorBidi"/>
        </w:rPr>
        <w:tab/>
        <w:t xml:space="preserve">It is hereby undertaken that the company shall not: </w:t>
      </w:r>
    </w:p>
    <w:p w:rsidR="00776686" w:rsidRPr="00FA378D" w:rsidRDefault="00776686" w:rsidP="00776686">
      <w:pPr>
        <w:spacing w:before="273" w:line="240" w:lineRule="auto"/>
        <w:ind w:left="2160" w:hanging="720"/>
        <w:jc w:val="both"/>
        <w:rPr>
          <w:rFonts w:asciiTheme="majorBidi" w:hAnsiTheme="majorBidi" w:cstheme="majorBidi"/>
        </w:rPr>
      </w:pPr>
      <w:r w:rsidRPr="00FA378D">
        <w:rPr>
          <w:rFonts w:asciiTheme="majorBidi" w:hAnsiTheme="majorBidi" w:cstheme="majorBidi"/>
        </w:rPr>
        <w:t>(a)</w:t>
      </w:r>
      <w:r w:rsidRPr="00FA378D">
        <w:rPr>
          <w:rFonts w:asciiTheme="majorBidi" w:hAnsiTheme="majorBidi" w:cstheme="majorBidi"/>
        </w:rPr>
        <w:tab/>
        <w:t xml:space="preserve">engage in any of the business mentioned in sub-clause (iii) above or any unlawful operation; </w:t>
      </w:r>
    </w:p>
    <w:p w:rsidR="00776686" w:rsidRPr="00FA378D" w:rsidRDefault="00776686" w:rsidP="00776686">
      <w:pPr>
        <w:spacing w:before="273" w:line="240" w:lineRule="auto"/>
        <w:ind w:left="2160" w:hanging="720"/>
        <w:jc w:val="both"/>
        <w:rPr>
          <w:rFonts w:asciiTheme="majorBidi" w:hAnsiTheme="majorBidi" w:cstheme="majorBidi"/>
        </w:rPr>
      </w:pPr>
      <w:r w:rsidRPr="00FA378D">
        <w:rPr>
          <w:rFonts w:asciiTheme="majorBidi" w:hAnsiTheme="majorBidi" w:cstheme="majorBidi"/>
        </w:rPr>
        <w:t>(b)</w:t>
      </w:r>
      <w:r w:rsidRPr="00FA378D">
        <w:rPr>
          <w:rFonts w:asciiTheme="majorBidi" w:hAnsiTheme="majorBidi" w:cstheme="majorBidi"/>
        </w:rPr>
        <w:tab/>
        <w:t xml:space="preserve">launch multi-level marketing (MLM), Pyramid and </w:t>
      </w:r>
      <w:proofErr w:type="spellStart"/>
      <w:r w:rsidRPr="00FA378D">
        <w:rPr>
          <w:rFonts w:asciiTheme="majorBidi" w:hAnsiTheme="majorBidi" w:cstheme="majorBidi"/>
        </w:rPr>
        <w:t>Ponzi</w:t>
      </w:r>
      <w:proofErr w:type="spellEnd"/>
      <w:r w:rsidRPr="00FA378D">
        <w:rPr>
          <w:rFonts w:asciiTheme="majorBidi" w:hAnsiTheme="majorBidi" w:cstheme="majorBidi"/>
        </w:rPr>
        <w:t xml:space="preserve"> Schemes, or other related activities/businesses or any lottery business;</w:t>
      </w:r>
    </w:p>
    <w:p w:rsidR="00776686" w:rsidRPr="00FA378D" w:rsidRDefault="00776686" w:rsidP="00776686">
      <w:pPr>
        <w:spacing w:before="273" w:line="240" w:lineRule="auto"/>
        <w:ind w:left="2160" w:hanging="720"/>
        <w:jc w:val="both"/>
        <w:rPr>
          <w:rFonts w:asciiTheme="majorBidi" w:hAnsiTheme="majorBidi" w:cstheme="majorBidi"/>
        </w:rPr>
      </w:pPr>
      <w:r w:rsidRPr="00FA378D">
        <w:rPr>
          <w:rFonts w:asciiTheme="majorBidi" w:hAnsiTheme="majorBidi" w:cstheme="majorBidi"/>
        </w:rPr>
        <w:t>(c)</w:t>
      </w:r>
      <w:r w:rsidRPr="00FA378D">
        <w:rPr>
          <w:rFonts w:asciiTheme="majorBidi" w:hAnsiTheme="majorBidi" w:cstheme="majorBidi"/>
        </w:rPr>
        <w:tab/>
        <w:t xml:space="preserve">engage in any of the permissible business unless the requisite approval, permission, consent or </w:t>
      </w:r>
      <w:r w:rsidR="00924C1F" w:rsidRPr="00FA378D">
        <w:rPr>
          <w:rFonts w:asciiTheme="majorBidi" w:hAnsiTheme="majorBidi" w:cstheme="majorBidi"/>
        </w:rPr>
        <w:t>license</w:t>
      </w:r>
      <w:r w:rsidRPr="00FA378D">
        <w:rPr>
          <w:rFonts w:asciiTheme="majorBidi" w:hAnsiTheme="majorBidi" w:cstheme="majorBidi"/>
        </w:rPr>
        <w:t xml:space="preserve"> is obtained from competent authority as may be required under any law for the time being in force.</w:t>
      </w:r>
    </w:p>
    <w:p w:rsidR="00776686" w:rsidRPr="00FA378D" w:rsidRDefault="00776686" w:rsidP="00776686">
      <w:pPr>
        <w:spacing w:before="273" w:line="240" w:lineRule="auto"/>
        <w:jc w:val="both"/>
        <w:rPr>
          <w:rFonts w:asciiTheme="majorBidi" w:hAnsiTheme="majorBidi" w:cstheme="majorBidi"/>
        </w:rPr>
      </w:pPr>
      <w:r w:rsidRPr="00FA378D">
        <w:rPr>
          <w:rFonts w:asciiTheme="majorBidi" w:hAnsiTheme="majorBidi" w:cstheme="majorBidi"/>
        </w:rPr>
        <w:t>4.</w:t>
      </w:r>
      <w:r w:rsidRPr="00FA378D">
        <w:rPr>
          <w:rFonts w:asciiTheme="majorBidi" w:hAnsiTheme="majorBidi" w:cstheme="majorBidi"/>
        </w:rPr>
        <w:tab/>
        <w:t>The liability of the members is limited.</w:t>
      </w:r>
    </w:p>
    <w:p w:rsidR="00776686" w:rsidRPr="00FA378D" w:rsidRDefault="00776686" w:rsidP="008849F0">
      <w:pPr>
        <w:spacing w:before="273" w:line="240" w:lineRule="auto"/>
        <w:jc w:val="both"/>
        <w:rPr>
          <w:rFonts w:asciiTheme="majorBidi" w:hAnsiTheme="majorBidi" w:cstheme="majorBidi"/>
        </w:rPr>
      </w:pPr>
      <w:r w:rsidRPr="00FA378D">
        <w:rPr>
          <w:rFonts w:asciiTheme="majorBidi" w:hAnsiTheme="majorBidi" w:cstheme="majorBidi"/>
        </w:rPr>
        <w:t>5.</w:t>
      </w:r>
      <w:r w:rsidRPr="00FA378D">
        <w:rPr>
          <w:rFonts w:asciiTheme="majorBidi" w:hAnsiTheme="majorBidi" w:cstheme="majorBidi"/>
        </w:rPr>
        <w:tab/>
      </w:r>
      <w:r w:rsidR="008849F0" w:rsidRPr="00FA378D">
        <w:rPr>
          <w:rFonts w:asciiTheme="majorBidi" w:hAnsiTheme="majorBidi" w:cstheme="majorBidi"/>
        </w:rPr>
        <w:t xml:space="preserve">The authorized capital of the company is Rs 100,000/- (Rupees One Hundred Thousand only) </w:t>
      </w:r>
      <w:r w:rsidR="008849F0" w:rsidRPr="00FA378D">
        <w:rPr>
          <w:rFonts w:asciiTheme="majorBidi" w:hAnsiTheme="majorBidi" w:cstheme="majorBidi"/>
        </w:rPr>
        <w:tab/>
        <w:t>divided into 1,000 (One thousand) ordinary shares of Rs. 100/- (Rupees One Hundred only) each.</w:t>
      </w:r>
    </w:p>
    <w:p w:rsidR="00F10C5B" w:rsidRPr="00FA378D" w:rsidRDefault="00F10C5B">
      <w:pPr>
        <w:spacing w:after="160" w:line="259" w:lineRule="auto"/>
        <w:rPr>
          <w:rFonts w:asciiTheme="majorBidi" w:hAnsiTheme="majorBidi" w:cstheme="majorBidi"/>
        </w:rPr>
      </w:pPr>
      <w:r w:rsidRPr="00FA378D">
        <w:rPr>
          <w:rFonts w:asciiTheme="majorBidi" w:hAnsiTheme="majorBidi" w:cstheme="majorBidi"/>
        </w:rPr>
        <w:br w:type="page"/>
      </w:r>
    </w:p>
    <w:p w:rsidR="00F10C5B" w:rsidRPr="00FA378D" w:rsidRDefault="00F10C5B" w:rsidP="00F10C5B">
      <w:pPr>
        <w:spacing w:before="273" w:line="240" w:lineRule="auto"/>
        <w:jc w:val="both"/>
        <w:rPr>
          <w:rFonts w:asciiTheme="majorBidi" w:hAnsiTheme="majorBidi" w:cstheme="majorBidi"/>
        </w:rPr>
      </w:pPr>
      <w:r w:rsidRPr="00FA378D">
        <w:rPr>
          <w:rFonts w:asciiTheme="majorBidi" w:hAnsiTheme="majorBidi" w:cstheme="majorBidi"/>
        </w:rPr>
        <w:lastRenderedPageBreak/>
        <w:t>We, the several persons whose names and addresses are subscribed below, are desirous of being formed into a company, in pursuance of this memorandum of association, and we respectively agree to take the number of shares in the capital of the company as set opposite our respective names:</w:t>
      </w:r>
    </w:p>
    <w:tbl>
      <w:tblPr>
        <w:tblW w:w="954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1800"/>
        <w:gridCol w:w="1350"/>
        <w:gridCol w:w="1260"/>
        <w:gridCol w:w="990"/>
        <w:gridCol w:w="630"/>
        <w:gridCol w:w="1800"/>
        <w:gridCol w:w="1080"/>
        <w:gridCol w:w="630"/>
      </w:tblGrid>
      <w:tr w:rsidR="00830F94" w:rsidRPr="00FA378D" w:rsidTr="000176A5">
        <w:trPr>
          <w:cantSplit/>
          <w:trHeight w:val="1134"/>
        </w:trPr>
        <w:tc>
          <w:tcPr>
            <w:tcW w:w="1800" w:type="dxa"/>
            <w:tcMar>
              <w:top w:w="0" w:type="dxa"/>
              <w:left w:w="108" w:type="dxa"/>
              <w:bottom w:w="0" w:type="dxa"/>
              <w:right w:w="108" w:type="dxa"/>
            </w:tcMar>
            <w:hideMark/>
          </w:tcPr>
          <w:p w:rsidR="00830F94" w:rsidRPr="00FA378D" w:rsidRDefault="00830F94" w:rsidP="000176A5">
            <w:pPr>
              <w:spacing w:before="120" w:after="120" w:line="240" w:lineRule="auto"/>
              <w:jc w:val="center"/>
              <w:rPr>
                <w:rFonts w:asciiTheme="majorBidi" w:hAnsiTheme="majorBidi" w:cstheme="majorBidi"/>
              </w:rPr>
            </w:pPr>
            <w:r w:rsidRPr="00FA378D">
              <w:rPr>
                <w:rFonts w:asciiTheme="majorBidi" w:hAnsiTheme="majorBidi" w:cstheme="majorBidi"/>
              </w:rPr>
              <w:t>Name and surname (present &amp; former) in full (in Block Letters)</w:t>
            </w:r>
          </w:p>
        </w:tc>
        <w:tc>
          <w:tcPr>
            <w:tcW w:w="1350" w:type="dxa"/>
            <w:tcMar>
              <w:top w:w="0" w:type="dxa"/>
              <w:left w:w="108" w:type="dxa"/>
              <w:bottom w:w="0" w:type="dxa"/>
              <w:right w:w="108" w:type="dxa"/>
            </w:tcMar>
            <w:hideMark/>
          </w:tcPr>
          <w:p w:rsidR="00830F94" w:rsidRPr="00FA378D" w:rsidRDefault="00830F94" w:rsidP="000176A5">
            <w:pPr>
              <w:spacing w:before="120" w:after="120" w:line="240" w:lineRule="auto"/>
              <w:jc w:val="center"/>
              <w:rPr>
                <w:rFonts w:asciiTheme="majorBidi" w:hAnsiTheme="majorBidi" w:cstheme="majorBidi"/>
              </w:rPr>
            </w:pPr>
            <w:r w:rsidRPr="00FA378D">
              <w:rPr>
                <w:rFonts w:asciiTheme="majorBidi" w:hAnsiTheme="majorBidi" w:cstheme="majorBidi"/>
              </w:rPr>
              <w:t>NIC No. (in case of foreigner, Passport No)</w:t>
            </w:r>
          </w:p>
        </w:tc>
        <w:tc>
          <w:tcPr>
            <w:tcW w:w="1260" w:type="dxa"/>
            <w:tcMar>
              <w:top w:w="0" w:type="dxa"/>
              <w:left w:w="108" w:type="dxa"/>
              <w:bottom w:w="0" w:type="dxa"/>
              <w:right w:w="108" w:type="dxa"/>
            </w:tcMar>
            <w:hideMark/>
          </w:tcPr>
          <w:p w:rsidR="00830F94" w:rsidRPr="00FA378D" w:rsidRDefault="00830F94" w:rsidP="000176A5">
            <w:pPr>
              <w:spacing w:before="120" w:after="120" w:line="240" w:lineRule="auto"/>
              <w:jc w:val="center"/>
              <w:rPr>
                <w:rFonts w:asciiTheme="majorBidi" w:hAnsiTheme="majorBidi" w:cstheme="majorBidi"/>
              </w:rPr>
            </w:pPr>
            <w:r w:rsidRPr="00FA378D">
              <w:rPr>
                <w:rFonts w:asciiTheme="majorBidi" w:hAnsiTheme="majorBidi" w:cstheme="majorBidi"/>
              </w:rPr>
              <w:t>Father's/ Husband's Name in full</w:t>
            </w:r>
          </w:p>
        </w:tc>
        <w:tc>
          <w:tcPr>
            <w:tcW w:w="990" w:type="dxa"/>
            <w:tcMar>
              <w:top w:w="0" w:type="dxa"/>
              <w:left w:w="108" w:type="dxa"/>
              <w:bottom w:w="0" w:type="dxa"/>
              <w:right w:w="108" w:type="dxa"/>
            </w:tcMar>
            <w:hideMark/>
          </w:tcPr>
          <w:p w:rsidR="00830F94" w:rsidRPr="00FA378D" w:rsidRDefault="00830F94" w:rsidP="000176A5">
            <w:pPr>
              <w:spacing w:before="120" w:after="120" w:line="240" w:lineRule="auto"/>
              <w:jc w:val="center"/>
              <w:rPr>
                <w:rFonts w:asciiTheme="majorBidi" w:hAnsiTheme="majorBidi" w:cstheme="majorBidi"/>
              </w:rPr>
            </w:pPr>
            <w:r w:rsidRPr="00FA378D">
              <w:rPr>
                <w:rFonts w:asciiTheme="majorBidi" w:hAnsiTheme="majorBidi" w:cstheme="majorBidi"/>
              </w:rPr>
              <w:t>Nationality (</w:t>
            </w:r>
            <w:proofErr w:type="spellStart"/>
            <w:r w:rsidRPr="00FA378D">
              <w:rPr>
                <w:rFonts w:asciiTheme="majorBidi" w:hAnsiTheme="majorBidi" w:cstheme="majorBidi"/>
              </w:rPr>
              <w:t>ies</w:t>
            </w:r>
            <w:proofErr w:type="spellEnd"/>
            <w:r w:rsidRPr="00FA378D">
              <w:rPr>
                <w:rFonts w:asciiTheme="majorBidi" w:hAnsiTheme="majorBidi" w:cstheme="majorBidi"/>
              </w:rPr>
              <w:t>) with any former Nationality</w:t>
            </w:r>
          </w:p>
        </w:tc>
        <w:tc>
          <w:tcPr>
            <w:tcW w:w="630" w:type="dxa"/>
            <w:tcMar>
              <w:top w:w="0" w:type="dxa"/>
              <w:left w:w="108" w:type="dxa"/>
              <w:bottom w:w="0" w:type="dxa"/>
              <w:right w:w="108" w:type="dxa"/>
            </w:tcMar>
            <w:textDirection w:val="btLr"/>
            <w:hideMark/>
          </w:tcPr>
          <w:p w:rsidR="00830F94" w:rsidRPr="00FA378D" w:rsidRDefault="00830F94" w:rsidP="000176A5">
            <w:pPr>
              <w:spacing w:before="120" w:after="120" w:line="240" w:lineRule="auto"/>
              <w:ind w:right="113"/>
              <w:jc w:val="center"/>
              <w:rPr>
                <w:rFonts w:asciiTheme="majorBidi" w:hAnsiTheme="majorBidi" w:cstheme="majorBidi"/>
              </w:rPr>
            </w:pPr>
            <w:r w:rsidRPr="00FA378D">
              <w:rPr>
                <w:rFonts w:asciiTheme="majorBidi" w:hAnsiTheme="majorBidi" w:cstheme="majorBidi"/>
              </w:rPr>
              <w:t>Occupation</w:t>
            </w:r>
          </w:p>
        </w:tc>
        <w:tc>
          <w:tcPr>
            <w:tcW w:w="1800" w:type="dxa"/>
            <w:tcMar>
              <w:top w:w="0" w:type="dxa"/>
              <w:left w:w="108" w:type="dxa"/>
              <w:bottom w:w="0" w:type="dxa"/>
              <w:right w:w="108" w:type="dxa"/>
            </w:tcMar>
            <w:hideMark/>
          </w:tcPr>
          <w:p w:rsidR="00830F94" w:rsidRPr="00FA378D" w:rsidRDefault="00830F94" w:rsidP="000176A5">
            <w:pPr>
              <w:spacing w:before="120" w:after="120" w:line="240" w:lineRule="auto"/>
              <w:ind w:left="-50"/>
              <w:jc w:val="center"/>
              <w:rPr>
                <w:rFonts w:asciiTheme="majorBidi" w:hAnsiTheme="majorBidi" w:cstheme="majorBidi"/>
              </w:rPr>
            </w:pPr>
            <w:r w:rsidRPr="00FA378D">
              <w:rPr>
                <w:rFonts w:asciiTheme="majorBidi" w:hAnsiTheme="majorBidi" w:cstheme="majorBidi"/>
              </w:rPr>
              <w:t xml:space="preserve">Usual residential  </w:t>
            </w:r>
          </w:p>
          <w:p w:rsidR="00830F94" w:rsidRPr="00FA378D" w:rsidRDefault="00830F94" w:rsidP="000176A5">
            <w:pPr>
              <w:spacing w:before="120" w:after="120" w:line="240" w:lineRule="auto"/>
              <w:ind w:left="-50"/>
              <w:jc w:val="center"/>
              <w:rPr>
                <w:rFonts w:asciiTheme="majorBidi" w:hAnsiTheme="majorBidi" w:cstheme="majorBidi"/>
              </w:rPr>
            </w:pPr>
            <w:r w:rsidRPr="00FA378D">
              <w:rPr>
                <w:rFonts w:asciiTheme="majorBidi" w:hAnsiTheme="majorBidi" w:cstheme="majorBidi"/>
              </w:rPr>
              <w:t>address in full or the registered/          principal office address for a subscriber other than natural person</w:t>
            </w:r>
          </w:p>
        </w:tc>
        <w:tc>
          <w:tcPr>
            <w:tcW w:w="1080" w:type="dxa"/>
          </w:tcPr>
          <w:p w:rsidR="00830F94" w:rsidRPr="00FA378D" w:rsidRDefault="00830F94" w:rsidP="000176A5">
            <w:pPr>
              <w:spacing w:before="120" w:after="120" w:line="240" w:lineRule="auto"/>
              <w:jc w:val="center"/>
              <w:rPr>
                <w:rFonts w:asciiTheme="majorBidi" w:hAnsiTheme="majorBidi" w:cstheme="majorBidi"/>
              </w:rPr>
            </w:pPr>
            <w:r w:rsidRPr="00FA378D">
              <w:rPr>
                <w:rFonts w:asciiTheme="majorBidi" w:hAnsiTheme="majorBidi" w:cstheme="majorBidi"/>
              </w:rPr>
              <w:t>Number of shares taken by each subscriber (in figures and words)</w:t>
            </w:r>
          </w:p>
        </w:tc>
        <w:tc>
          <w:tcPr>
            <w:tcW w:w="630" w:type="dxa"/>
            <w:tcMar>
              <w:top w:w="0" w:type="dxa"/>
              <w:left w:w="108" w:type="dxa"/>
              <w:bottom w:w="0" w:type="dxa"/>
              <w:right w:w="108" w:type="dxa"/>
            </w:tcMar>
            <w:textDirection w:val="btLr"/>
            <w:vAlign w:val="center"/>
            <w:hideMark/>
          </w:tcPr>
          <w:p w:rsidR="00830F94" w:rsidRPr="00FA378D" w:rsidRDefault="00830F94" w:rsidP="000176A5">
            <w:pPr>
              <w:spacing w:before="120" w:after="120" w:line="240" w:lineRule="auto"/>
              <w:ind w:right="113"/>
              <w:jc w:val="center"/>
              <w:rPr>
                <w:rFonts w:asciiTheme="majorBidi" w:hAnsiTheme="majorBidi" w:cstheme="majorBidi"/>
              </w:rPr>
            </w:pPr>
            <w:r w:rsidRPr="00FA378D">
              <w:rPr>
                <w:rFonts w:asciiTheme="majorBidi" w:hAnsiTheme="majorBidi" w:cstheme="majorBidi"/>
              </w:rPr>
              <w:t>Signatures</w:t>
            </w:r>
          </w:p>
        </w:tc>
      </w:tr>
      <w:tr w:rsidR="00830F94" w:rsidRPr="00D43493" w:rsidTr="000176A5">
        <w:trPr>
          <w:cantSplit/>
          <w:trHeight w:val="1134"/>
        </w:trPr>
        <w:tc>
          <w:tcPr>
            <w:tcW w:w="1800" w:type="dxa"/>
            <w:tcBorders>
              <w:bottom w:val="single" w:sz="8" w:space="0" w:color="auto"/>
            </w:tcBorders>
            <w:tcMar>
              <w:top w:w="0" w:type="dxa"/>
              <w:left w:w="108" w:type="dxa"/>
              <w:bottom w:w="0" w:type="dxa"/>
              <w:right w:w="108" w:type="dxa"/>
            </w:tcMar>
            <w:vAlign w:val="center"/>
          </w:tcPr>
          <w:p w:rsidR="00830F94" w:rsidRPr="00D43493" w:rsidRDefault="00830F94" w:rsidP="000176A5">
            <w:pPr>
              <w:jc w:val="center"/>
              <w:rPr>
                <w:rFonts w:asciiTheme="majorBidi" w:hAnsiTheme="majorBidi" w:cstheme="majorBidi"/>
                <w:sz w:val="20"/>
                <w:szCs w:val="20"/>
              </w:rPr>
            </w:pPr>
            <w:proofErr w:type="spellStart"/>
            <w:r w:rsidRPr="00D43493">
              <w:rPr>
                <w:rFonts w:asciiTheme="majorBidi" w:hAnsiTheme="majorBidi" w:cstheme="majorBidi"/>
                <w:sz w:val="20"/>
                <w:szCs w:val="20"/>
              </w:rPr>
              <w:t>Rida</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Rafi</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Syed</w:t>
            </w:r>
            <w:proofErr w:type="spellEnd"/>
          </w:p>
        </w:tc>
        <w:tc>
          <w:tcPr>
            <w:tcW w:w="1350" w:type="dxa"/>
            <w:tcBorders>
              <w:bottom w:val="single" w:sz="8" w:space="0" w:color="auto"/>
            </w:tcBorders>
            <w:tcMar>
              <w:top w:w="0" w:type="dxa"/>
              <w:left w:w="108" w:type="dxa"/>
              <w:bottom w:w="0" w:type="dxa"/>
              <w:right w:w="108" w:type="dxa"/>
            </w:tcMar>
            <w:vAlign w:val="center"/>
          </w:tcPr>
          <w:p w:rsidR="00830F94" w:rsidRPr="00D43493" w:rsidRDefault="00830F94" w:rsidP="000176A5">
            <w:pPr>
              <w:jc w:val="center"/>
              <w:rPr>
                <w:rFonts w:asciiTheme="majorBidi" w:hAnsiTheme="majorBidi" w:cstheme="majorBidi"/>
                <w:sz w:val="20"/>
                <w:szCs w:val="20"/>
              </w:rPr>
            </w:pPr>
          </w:p>
          <w:p w:rsidR="00830F94" w:rsidRPr="00D43493" w:rsidRDefault="00830F94" w:rsidP="000176A5">
            <w:pPr>
              <w:jc w:val="center"/>
              <w:rPr>
                <w:rFonts w:asciiTheme="majorBidi" w:hAnsiTheme="majorBidi" w:cstheme="majorBidi"/>
                <w:sz w:val="20"/>
                <w:szCs w:val="20"/>
              </w:rPr>
            </w:pPr>
          </w:p>
          <w:p w:rsidR="00830F94" w:rsidRPr="00D43493" w:rsidRDefault="00830F94" w:rsidP="000176A5">
            <w:pPr>
              <w:jc w:val="center"/>
              <w:rPr>
                <w:rFonts w:asciiTheme="majorBidi" w:hAnsiTheme="majorBidi" w:cstheme="majorBidi"/>
                <w:sz w:val="20"/>
                <w:szCs w:val="20"/>
              </w:rPr>
            </w:pPr>
            <w:r w:rsidRPr="00D43493">
              <w:rPr>
                <w:rFonts w:asciiTheme="majorBidi" w:hAnsiTheme="majorBidi" w:cstheme="majorBidi"/>
                <w:sz w:val="20"/>
                <w:szCs w:val="20"/>
              </w:rPr>
              <w:t>35202-6670762-8</w:t>
            </w:r>
          </w:p>
          <w:p w:rsidR="00830F94" w:rsidRPr="00D43493" w:rsidRDefault="00830F94" w:rsidP="000176A5">
            <w:pPr>
              <w:jc w:val="center"/>
              <w:rPr>
                <w:rFonts w:asciiTheme="majorBidi" w:hAnsiTheme="majorBidi" w:cstheme="majorBidi"/>
                <w:sz w:val="20"/>
                <w:szCs w:val="20"/>
              </w:rPr>
            </w:pPr>
          </w:p>
        </w:tc>
        <w:tc>
          <w:tcPr>
            <w:tcW w:w="1260" w:type="dxa"/>
            <w:tcMar>
              <w:top w:w="0" w:type="dxa"/>
              <w:left w:w="108" w:type="dxa"/>
              <w:bottom w:w="0" w:type="dxa"/>
              <w:right w:w="108" w:type="dxa"/>
            </w:tcMar>
            <w:vAlign w:val="center"/>
          </w:tcPr>
          <w:p w:rsidR="00830F94" w:rsidRPr="00D43493" w:rsidRDefault="00830F94" w:rsidP="000176A5">
            <w:pPr>
              <w:spacing w:before="120" w:after="120" w:line="240" w:lineRule="auto"/>
              <w:jc w:val="center"/>
              <w:rPr>
                <w:rFonts w:asciiTheme="majorBidi" w:hAnsiTheme="majorBidi" w:cstheme="majorBidi"/>
                <w:sz w:val="20"/>
                <w:szCs w:val="20"/>
              </w:rPr>
            </w:pPr>
            <w:r w:rsidRPr="00D43493">
              <w:rPr>
                <w:rFonts w:asciiTheme="majorBidi" w:hAnsiTheme="majorBidi" w:cstheme="majorBidi"/>
                <w:sz w:val="20"/>
                <w:szCs w:val="20"/>
              </w:rPr>
              <w:t xml:space="preserve">D/o </w:t>
            </w:r>
            <w:proofErr w:type="spellStart"/>
            <w:r w:rsidRPr="00D43493">
              <w:rPr>
                <w:rFonts w:asciiTheme="majorBidi" w:hAnsiTheme="majorBidi" w:cstheme="majorBidi"/>
                <w:sz w:val="20"/>
                <w:szCs w:val="20"/>
              </w:rPr>
              <w:t>Syed</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Rafi</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Ud</w:t>
            </w:r>
            <w:proofErr w:type="spellEnd"/>
            <w:r w:rsidRPr="00D43493">
              <w:rPr>
                <w:rFonts w:asciiTheme="majorBidi" w:hAnsiTheme="majorBidi" w:cstheme="majorBidi"/>
                <w:sz w:val="20"/>
                <w:szCs w:val="20"/>
              </w:rPr>
              <w:t xml:space="preserve"> Din </w:t>
            </w:r>
            <w:proofErr w:type="spellStart"/>
            <w:r w:rsidRPr="00D43493">
              <w:rPr>
                <w:rFonts w:asciiTheme="majorBidi" w:hAnsiTheme="majorBidi" w:cstheme="majorBidi"/>
                <w:sz w:val="20"/>
                <w:szCs w:val="20"/>
              </w:rPr>
              <w:t>Rushdi</w:t>
            </w:r>
            <w:proofErr w:type="spellEnd"/>
          </w:p>
        </w:tc>
        <w:tc>
          <w:tcPr>
            <w:tcW w:w="990" w:type="dxa"/>
            <w:tcMar>
              <w:top w:w="0" w:type="dxa"/>
              <w:left w:w="108" w:type="dxa"/>
              <w:bottom w:w="0" w:type="dxa"/>
              <w:right w:w="108" w:type="dxa"/>
            </w:tcMar>
            <w:textDirection w:val="btLr"/>
            <w:vAlign w:val="center"/>
          </w:tcPr>
          <w:p w:rsidR="00830F94" w:rsidRPr="00D43493" w:rsidRDefault="00830F94" w:rsidP="000176A5">
            <w:pPr>
              <w:pStyle w:val="BodyText"/>
              <w:spacing w:before="120" w:after="120"/>
              <w:ind w:left="113" w:right="113"/>
              <w:jc w:val="center"/>
              <w:rPr>
                <w:rFonts w:asciiTheme="majorBidi" w:hAnsiTheme="majorBidi" w:cstheme="majorBidi"/>
                <w:b/>
                <w:bCs/>
                <w:sz w:val="20"/>
                <w:szCs w:val="20"/>
              </w:rPr>
            </w:pPr>
            <w:r w:rsidRPr="00D43493">
              <w:rPr>
                <w:rFonts w:asciiTheme="majorBidi" w:hAnsiTheme="majorBidi" w:cstheme="majorBidi"/>
                <w:b/>
                <w:bCs/>
                <w:sz w:val="20"/>
                <w:szCs w:val="20"/>
              </w:rPr>
              <w:t>PAKISTANI</w:t>
            </w:r>
          </w:p>
        </w:tc>
        <w:tc>
          <w:tcPr>
            <w:tcW w:w="630" w:type="dxa"/>
            <w:tcMar>
              <w:top w:w="0" w:type="dxa"/>
              <w:left w:w="108" w:type="dxa"/>
              <w:bottom w:w="0" w:type="dxa"/>
              <w:right w:w="108" w:type="dxa"/>
            </w:tcMar>
            <w:textDirection w:val="btLr"/>
            <w:vAlign w:val="center"/>
          </w:tcPr>
          <w:p w:rsidR="00830F94" w:rsidRPr="00D43493" w:rsidRDefault="00830F94" w:rsidP="000176A5">
            <w:pPr>
              <w:pStyle w:val="BodyText"/>
              <w:spacing w:before="120" w:after="120"/>
              <w:ind w:left="113" w:right="113"/>
              <w:jc w:val="center"/>
              <w:rPr>
                <w:rFonts w:asciiTheme="majorBidi" w:hAnsiTheme="majorBidi" w:cstheme="majorBidi"/>
                <w:b/>
                <w:bCs/>
                <w:sz w:val="20"/>
                <w:szCs w:val="20"/>
              </w:rPr>
            </w:pPr>
            <w:r w:rsidRPr="00D43493">
              <w:rPr>
                <w:rFonts w:asciiTheme="majorBidi" w:hAnsiTheme="majorBidi" w:cstheme="majorBidi"/>
                <w:b/>
                <w:bCs/>
                <w:sz w:val="20"/>
                <w:szCs w:val="20"/>
              </w:rPr>
              <w:t>Software Developer</w:t>
            </w:r>
          </w:p>
        </w:tc>
        <w:tc>
          <w:tcPr>
            <w:tcW w:w="1800" w:type="dxa"/>
            <w:tcMar>
              <w:top w:w="0" w:type="dxa"/>
              <w:left w:w="108" w:type="dxa"/>
              <w:bottom w:w="0" w:type="dxa"/>
              <w:right w:w="108" w:type="dxa"/>
            </w:tcMar>
            <w:vAlign w:val="center"/>
          </w:tcPr>
          <w:p w:rsidR="00830F94" w:rsidRPr="00D43493" w:rsidRDefault="00830F94" w:rsidP="000176A5">
            <w:pPr>
              <w:pStyle w:val="BodyText"/>
              <w:spacing w:before="120" w:after="120"/>
              <w:rPr>
                <w:rFonts w:asciiTheme="majorBidi" w:hAnsiTheme="majorBidi" w:cstheme="majorBidi"/>
                <w:sz w:val="20"/>
                <w:szCs w:val="20"/>
              </w:rPr>
            </w:pPr>
            <w:r w:rsidRPr="00D43493">
              <w:rPr>
                <w:rFonts w:asciiTheme="majorBidi" w:hAnsiTheme="majorBidi" w:cstheme="majorBidi"/>
                <w:sz w:val="20"/>
                <w:szCs w:val="20"/>
              </w:rPr>
              <w:t xml:space="preserve">House # 01, Street #. 15 </w:t>
            </w:r>
            <w:proofErr w:type="spellStart"/>
            <w:r w:rsidRPr="00D43493">
              <w:rPr>
                <w:rFonts w:asciiTheme="majorBidi" w:hAnsiTheme="majorBidi" w:cstheme="majorBidi"/>
                <w:sz w:val="20"/>
                <w:szCs w:val="20"/>
              </w:rPr>
              <w:t>Tasleem</w:t>
            </w:r>
            <w:proofErr w:type="spellEnd"/>
            <w:r w:rsidRPr="00D43493">
              <w:rPr>
                <w:rFonts w:asciiTheme="majorBidi" w:hAnsiTheme="majorBidi" w:cstheme="majorBidi"/>
                <w:sz w:val="20"/>
                <w:szCs w:val="20"/>
              </w:rPr>
              <w:t xml:space="preserve"> Street, </w:t>
            </w:r>
            <w:proofErr w:type="spellStart"/>
            <w:r w:rsidRPr="00D43493">
              <w:rPr>
                <w:rFonts w:asciiTheme="majorBidi" w:hAnsiTheme="majorBidi" w:cstheme="majorBidi"/>
                <w:sz w:val="20"/>
                <w:szCs w:val="20"/>
              </w:rPr>
              <w:t>Fazal</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Elahi</w:t>
            </w:r>
            <w:proofErr w:type="spellEnd"/>
            <w:r w:rsidRPr="00D43493">
              <w:rPr>
                <w:rFonts w:asciiTheme="majorBidi" w:hAnsiTheme="majorBidi" w:cstheme="majorBidi"/>
                <w:sz w:val="20"/>
                <w:szCs w:val="20"/>
              </w:rPr>
              <w:t xml:space="preserve"> Road</w:t>
            </w:r>
            <w:r w:rsidR="00924C1F">
              <w:rPr>
                <w:rFonts w:asciiTheme="majorBidi" w:hAnsiTheme="majorBidi" w:cstheme="majorBidi"/>
                <w:sz w:val="20"/>
                <w:szCs w:val="20"/>
              </w:rPr>
              <w:t>,</w:t>
            </w:r>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Rehmanpura</w:t>
            </w:r>
            <w:proofErr w:type="spellEnd"/>
            <w:r w:rsidRPr="00D43493">
              <w:rPr>
                <w:rFonts w:asciiTheme="majorBidi" w:hAnsiTheme="majorBidi" w:cstheme="majorBidi"/>
                <w:sz w:val="20"/>
                <w:szCs w:val="20"/>
              </w:rPr>
              <w:t xml:space="preserve"> Lahore.</w:t>
            </w:r>
          </w:p>
        </w:tc>
        <w:tc>
          <w:tcPr>
            <w:tcW w:w="1080" w:type="dxa"/>
            <w:vAlign w:val="center"/>
          </w:tcPr>
          <w:p w:rsidR="00830F94" w:rsidRPr="00D43493" w:rsidRDefault="00830F94" w:rsidP="000176A5">
            <w:pPr>
              <w:pStyle w:val="BodyText"/>
              <w:jc w:val="center"/>
              <w:rPr>
                <w:rFonts w:asciiTheme="majorBidi" w:hAnsiTheme="majorBidi" w:cstheme="majorBidi"/>
                <w:sz w:val="20"/>
                <w:szCs w:val="20"/>
              </w:rPr>
            </w:pPr>
            <w:r w:rsidRPr="00D43493">
              <w:rPr>
                <w:rFonts w:asciiTheme="majorBidi" w:hAnsiTheme="majorBidi" w:cstheme="majorBidi"/>
                <w:sz w:val="20"/>
                <w:szCs w:val="20"/>
              </w:rPr>
              <w:t>500</w:t>
            </w:r>
          </w:p>
          <w:p w:rsidR="00830F94" w:rsidRPr="00D43493" w:rsidRDefault="00830F94" w:rsidP="000176A5">
            <w:pPr>
              <w:pStyle w:val="BodyText"/>
              <w:jc w:val="center"/>
              <w:rPr>
                <w:rFonts w:asciiTheme="majorBidi" w:hAnsiTheme="majorBidi" w:cstheme="majorBidi"/>
                <w:sz w:val="20"/>
                <w:szCs w:val="20"/>
              </w:rPr>
            </w:pPr>
            <w:r w:rsidRPr="00D43493">
              <w:rPr>
                <w:rFonts w:asciiTheme="majorBidi" w:hAnsiTheme="majorBidi" w:cstheme="majorBidi"/>
                <w:sz w:val="20"/>
                <w:szCs w:val="20"/>
              </w:rPr>
              <w:t>(Five Hundred only)</w:t>
            </w:r>
          </w:p>
        </w:tc>
        <w:tc>
          <w:tcPr>
            <w:tcW w:w="630" w:type="dxa"/>
            <w:tcMar>
              <w:top w:w="0" w:type="dxa"/>
              <w:left w:w="108" w:type="dxa"/>
              <w:bottom w:w="0" w:type="dxa"/>
              <w:right w:w="108" w:type="dxa"/>
            </w:tcMar>
          </w:tcPr>
          <w:p w:rsidR="00830F94" w:rsidRPr="00D43493" w:rsidRDefault="00830F94" w:rsidP="000176A5">
            <w:pPr>
              <w:pStyle w:val="BodyText"/>
              <w:rPr>
                <w:rFonts w:asciiTheme="majorBidi" w:hAnsiTheme="majorBidi" w:cstheme="majorBidi"/>
                <w:sz w:val="20"/>
                <w:szCs w:val="20"/>
              </w:rPr>
            </w:pPr>
          </w:p>
        </w:tc>
      </w:tr>
      <w:tr w:rsidR="00830F94" w:rsidRPr="00D43493" w:rsidTr="000176A5">
        <w:trPr>
          <w:cantSplit/>
          <w:trHeight w:val="1942"/>
        </w:trPr>
        <w:tc>
          <w:tcPr>
            <w:tcW w:w="1800" w:type="dxa"/>
            <w:tcBorders>
              <w:bottom w:val="single" w:sz="4" w:space="0" w:color="auto"/>
            </w:tcBorders>
            <w:tcMar>
              <w:top w:w="0" w:type="dxa"/>
              <w:left w:w="108" w:type="dxa"/>
              <w:bottom w:w="0" w:type="dxa"/>
              <w:right w:w="108" w:type="dxa"/>
            </w:tcMar>
            <w:vAlign w:val="center"/>
          </w:tcPr>
          <w:p w:rsidR="00830F94" w:rsidRPr="00D43493" w:rsidRDefault="00830F94" w:rsidP="000176A5">
            <w:pPr>
              <w:jc w:val="center"/>
              <w:rPr>
                <w:rFonts w:asciiTheme="majorBidi" w:hAnsiTheme="majorBidi" w:cstheme="majorBidi"/>
                <w:sz w:val="20"/>
                <w:szCs w:val="20"/>
              </w:rPr>
            </w:pPr>
            <w:proofErr w:type="spellStart"/>
            <w:r w:rsidRPr="00D43493">
              <w:rPr>
                <w:rFonts w:asciiTheme="majorBidi" w:hAnsiTheme="majorBidi" w:cstheme="majorBidi"/>
                <w:sz w:val="20"/>
                <w:szCs w:val="20"/>
              </w:rPr>
              <w:t>Mamoona</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Rafi</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Syed</w:t>
            </w:r>
            <w:proofErr w:type="spellEnd"/>
          </w:p>
        </w:tc>
        <w:tc>
          <w:tcPr>
            <w:tcW w:w="1350" w:type="dxa"/>
            <w:tcBorders>
              <w:bottom w:val="single" w:sz="4" w:space="0" w:color="auto"/>
            </w:tcBorders>
            <w:tcMar>
              <w:top w:w="0" w:type="dxa"/>
              <w:left w:w="108" w:type="dxa"/>
              <w:bottom w:w="0" w:type="dxa"/>
              <w:right w:w="108" w:type="dxa"/>
            </w:tcMar>
            <w:vAlign w:val="center"/>
          </w:tcPr>
          <w:p w:rsidR="00830F94" w:rsidRPr="00D43493" w:rsidRDefault="00830F94" w:rsidP="000176A5">
            <w:pPr>
              <w:jc w:val="center"/>
              <w:rPr>
                <w:rFonts w:asciiTheme="majorBidi" w:hAnsiTheme="majorBidi" w:cstheme="majorBidi"/>
                <w:sz w:val="20"/>
                <w:szCs w:val="20"/>
              </w:rPr>
            </w:pPr>
          </w:p>
          <w:p w:rsidR="00830F94" w:rsidRPr="00D43493" w:rsidRDefault="00830F94" w:rsidP="000176A5">
            <w:pPr>
              <w:jc w:val="center"/>
              <w:rPr>
                <w:rFonts w:asciiTheme="majorBidi" w:hAnsiTheme="majorBidi" w:cstheme="majorBidi"/>
                <w:sz w:val="20"/>
                <w:szCs w:val="20"/>
              </w:rPr>
            </w:pPr>
            <w:r w:rsidRPr="00D43493">
              <w:rPr>
                <w:rFonts w:asciiTheme="majorBidi" w:hAnsiTheme="majorBidi" w:cstheme="majorBidi"/>
                <w:sz w:val="20"/>
                <w:szCs w:val="20"/>
              </w:rPr>
              <w:t>91509-0186605-8</w:t>
            </w:r>
          </w:p>
          <w:p w:rsidR="00830F94" w:rsidRPr="00D43493" w:rsidRDefault="00830F94" w:rsidP="000176A5">
            <w:pPr>
              <w:jc w:val="center"/>
              <w:rPr>
                <w:rFonts w:asciiTheme="majorBidi" w:hAnsiTheme="majorBidi" w:cstheme="majorBidi"/>
                <w:sz w:val="20"/>
                <w:szCs w:val="20"/>
              </w:rPr>
            </w:pPr>
          </w:p>
        </w:tc>
        <w:tc>
          <w:tcPr>
            <w:tcW w:w="1260" w:type="dxa"/>
            <w:tcBorders>
              <w:bottom w:val="single" w:sz="8" w:space="0" w:color="auto"/>
            </w:tcBorders>
            <w:tcMar>
              <w:top w:w="0" w:type="dxa"/>
              <w:left w:w="108" w:type="dxa"/>
              <w:bottom w:w="0" w:type="dxa"/>
              <w:right w:w="108" w:type="dxa"/>
            </w:tcMar>
            <w:vAlign w:val="center"/>
          </w:tcPr>
          <w:p w:rsidR="00830F94" w:rsidRPr="00D43493" w:rsidRDefault="00830F94" w:rsidP="000176A5">
            <w:pPr>
              <w:spacing w:before="120" w:after="120" w:line="240" w:lineRule="auto"/>
              <w:ind w:right="-108"/>
              <w:jc w:val="center"/>
              <w:rPr>
                <w:rFonts w:asciiTheme="majorBidi" w:hAnsiTheme="majorBidi" w:cstheme="majorBidi"/>
                <w:sz w:val="20"/>
                <w:szCs w:val="20"/>
              </w:rPr>
            </w:pPr>
            <w:r w:rsidRPr="00D43493">
              <w:rPr>
                <w:rFonts w:asciiTheme="majorBidi" w:hAnsiTheme="majorBidi" w:cstheme="majorBidi"/>
                <w:sz w:val="20"/>
                <w:szCs w:val="20"/>
              </w:rPr>
              <w:t xml:space="preserve">W/o. Mr. </w:t>
            </w:r>
            <w:proofErr w:type="spellStart"/>
            <w:r w:rsidRPr="00D43493">
              <w:rPr>
                <w:rFonts w:asciiTheme="majorBidi" w:hAnsiTheme="majorBidi" w:cstheme="majorBidi"/>
                <w:sz w:val="20"/>
                <w:szCs w:val="20"/>
              </w:rPr>
              <w:t>Yameen</w:t>
            </w:r>
            <w:proofErr w:type="spellEnd"/>
            <w:r w:rsidRPr="00D43493">
              <w:rPr>
                <w:rFonts w:asciiTheme="majorBidi" w:hAnsiTheme="majorBidi" w:cstheme="majorBidi"/>
                <w:sz w:val="20"/>
                <w:szCs w:val="20"/>
              </w:rPr>
              <w:t xml:space="preserve"> </w:t>
            </w:r>
            <w:proofErr w:type="spellStart"/>
            <w:r w:rsidRPr="00D43493">
              <w:rPr>
                <w:rFonts w:asciiTheme="majorBidi" w:hAnsiTheme="majorBidi" w:cstheme="majorBidi"/>
                <w:sz w:val="20"/>
                <w:szCs w:val="20"/>
              </w:rPr>
              <w:t>Farooqi</w:t>
            </w:r>
            <w:proofErr w:type="spellEnd"/>
          </w:p>
        </w:tc>
        <w:tc>
          <w:tcPr>
            <w:tcW w:w="990" w:type="dxa"/>
            <w:tcBorders>
              <w:bottom w:val="single" w:sz="8" w:space="0" w:color="auto"/>
            </w:tcBorders>
            <w:tcMar>
              <w:top w:w="0" w:type="dxa"/>
              <w:left w:w="108" w:type="dxa"/>
              <w:bottom w:w="0" w:type="dxa"/>
              <w:right w:w="108" w:type="dxa"/>
            </w:tcMar>
            <w:textDirection w:val="btLr"/>
            <w:vAlign w:val="center"/>
          </w:tcPr>
          <w:p w:rsidR="00830F94" w:rsidRPr="00D43493" w:rsidRDefault="00830F94" w:rsidP="000176A5">
            <w:pPr>
              <w:pStyle w:val="BodyText"/>
              <w:spacing w:before="120" w:after="120"/>
              <w:ind w:left="113" w:right="113"/>
              <w:jc w:val="center"/>
              <w:rPr>
                <w:rFonts w:asciiTheme="majorBidi" w:hAnsiTheme="majorBidi" w:cstheme="majorBidi"/>
                <w:b/>
                <w:bCs/>
                <w:sz w:val="20"/>
                <w:szCs w:val="20"/>
              </w:rPr>
            </w:pPr>
            <w:r w:rsidRPr="00D43493">
              <w:rPr>
                <w:rFonts w:asciiTheme="majorBidi" w:hAnsiTheme="majorBidi" w:cstheme="majorBidi"/>
                <w:b/>
                <w:bCs/>
                <w:sz w:val="20"/>
                <w:szCs w:val="20"/>
              </w:rPr>
              <w:t>PAKISTANI</w:t>
            </w:r>
          </w:p>
        </w:tc>
        <w:tc>
          <w:tcPr>
            <w:tcW w:w="630" w:type="dxa"/>
            <w:tcBorders>
              <w:bottom w:val="single" w:sz="8" w:space="0" w:color="auto"/>
            </w:tcBorders>
            <w:tcMar>
              <w:top w:w="0" w:type="dxa"/>
              <w:left w:w="108" w:type="dxa"/>
              <w:bottom w:w="0" w:type="dxa"/>
              <w:right w:w="108" w:type="dxa"/>
            </w:tcMar>
            <w:textDirection w:val="btLr"/>
            <w:vAlign w:val="center"/>
          </w:tcPr>
          <w:p w:rsidR="00830F94" w:rsidRPr="00D43493" w:rsidRDefault="00830F94" w:rsidP="000176A5">
            <w:pPr>
              <w:pStyle w:val="BodyText"/>
              <w:spacing w:before="120" w:after="120"/>
              <w:ind w:left="113" w:right="113"/>
              <w:jc w:val="center"/>
              <w:rPr>
                <w:rFonts w:asciiTheme="majorBidi" w:hAnsiTheme="majorBidi" w:cstheme="majorBidi"/>
                <w:b/>
                <w:bCs/>
                <w:sz w:val="20"/>
                <w:szCs w:val="20"/>
              </w:rPr>
            </w:pPr>
            <w:r w:rsidRPr="00D43493">
              <w:rPr>
                <w:rFonts w:asciiTheme="majorBidi" w:hAnsiTheme="majorBidi" w:cstheme="majorBidi"/>
                <w:b/>
                <w:bCs/>
                <w:sz w:val="20"/>
                <w:szCs w:val="20"/>
              </w:rPr>
              <w:t>Software Developer</w:t>
            </w:r>
          </w:p>
        </w:tc>
        <w:tc>
          <w:tcPr>
            <w:tcW w:w="1800" w:type="dxa"/>
            <w:tcBorders>
              <w:bottom w:val="single" w:sz="8" w:space="0" w:color="auto"/>
            </w:tcBorders>
            <w:tcMar>
              <w:top w:w="0" w:type="dxa"/>
              <w:left w:w="108" w:type="dxa"/>
              <w:bottom w:w="0" w:type="dxa"/>
              <w:right w:w="108" w:type="dxa"/>
            </w:tcMar>
            <w:vAlign w:val="center"/>
          </w:tcPr>
          <w:p w:rsidR="00830F94" w:rsidRPr="00D43493" w:rsidRDefault="00830F94" w:rsidP="000176A5">
            <w:pPr>
              <w:pStyle w:val="BodyText"/>
              <w:spacing w:before="120" w:after="120"/>
              <w:rPr>
                <w:rFonts w:asciiTheme="majorBidi" w:hAnsiTheme="majorBidi" w:cstheme="majorBidi"/>
                <w:sz w:val="20"/>
                <w:szCs w:val="20"/>
              </w:rPr>
            </w:pPr>
            <w:r w:rsidRPr="00D43493">
              <w:rPr>
                <w:rFonts w:asciiTheme="majorBidi" w:hAnsiTheme="majorBidi" w:cstheme="majorBidi"/>
                <w:sz w:val="20"/>
                <w:szCs w:val="20"/>
              </w:rPr>
              <w:t>7061 N</w:t>
            </w:r>
            <w:r w:rsidR="00924C1F">
              <w:rPr>
                <w:rFonts w:asciiTheme="majorBidi" w:hAnsiTheme="majorBidi" w:cstheme="majorBidi"/>
                <w:sz w:val="20"/>
                <w:szCs w:val="20"/>
              </w:rPr>
              <w:t xml:space="preserve">. </w:t>
            </w:r>
            <w:proofErr w:type="spellStart"/>
            <w:r w:rsidRPr="00D43493">
              <w:rPr>
                <w:rFonts w:asciiTheme="majorBidi" w:hAnsiTheme="majorBidi" w:cstheme="majorBidi"/>
                <w:sz w:val="20"/>
                <w:szCs w:val="20"/>
              </w:rPr>
              <w:t>Kedzie</w:t>
            </w:r>
            <w:proofErr w:type="spellEnd"/>
            <w:r w:rsidRPr="00D43493">
              <w:rPr>
                <w:rFonts w:asciiTheme="majorBidi" w:hAnsiTheme="majorBidi" w:cstheme="majorBidi"/>
                <w:sz w:val="20"/>
                <w:szCs w:val="20"/>
              </w:rPr>
              <w:t xml:space="preserve"> Ave</w:t>
            </w:r>
            <w:r w:rsidR="00924C1F">
              <w:rPr>
                <w:rFonts w:asciiTheme="majorBidi" w:hAnsiTheme="majorBidi" w:cstheme="majorBidi"/>
                <w:sz w:val="20"/>
                <w:szCs w:val="20"/>
              </w:rPr>
              <w:t xml:space="preserve">, </w:t>
            </w:r>
            <w:r w:rsidRPr="00D43493">
              <w:rPr>
                <w:rFonts w:asciiTheme="majorBidi" w:hAnsiTheme="majorBidi" w:cstheme="majorBidi"/>
                <w:sz w:val="20"/>
                <w:szCs w:val="20"/>
              </w:rPr>
              <w:t>Unit 611, Chicago 60645, Illinois, United States</w:t>
            </w:r>
          </w:p>
        </w:tc>
        <w:tc>
          <w:tcPr>
            <w:tcW w:w="1080" w:type="dxa"/>
            <w:vAlign w:val="center"/>
          </w:tcPr>
          <w:p w:rsidR="00830F94" w:rsidRPr="00D43493" w:rsidRDefault="00830F94" w:rsidP="000176A5">
            <w:pPr>
              <w:pStyle w:val="BodyText"/>
              <w:jc w:val="center"/>
              <w:rPr>
                <w:rFonts w:asciiTheme="majorBidi" w:hAnsiTheme="majorBidi" w:cstheme="majorBidi"/>
                <w:sz w:val="20"/>
                <w:szCs w:val="20"/>
              </w:rPr>
            </w:pPr>
            <w:r w:rsidRPr="00D43493">
              <w:rPr>
                <w:rFonts w:asciiTheme="majorBidi" w:hAnsiTheme="majorBidi" w:cstheme="majorBidi"/>
                <w:sz w:val="20"/>
                <w:szCs w:val="20"/>
              </w:rPr>
              <w:t>500</w:t>
            </w:r>
          </w:p>
          <w:p w:rsidR="00830F94" w:rsidRPr="00D43493" w:rsidRDefault="00830F94" w:rsidP="000176A5">
            <w:pPr>
              <w:pStyle w:val="BodyText"/>
              <w:jc w:val="center"/>
              <w:rPr>
                <w:rFonts w:asciiTheme="majorBidi" w:hAnsiTheme="majorBidi" w:cstheme="majorBidi"/>
                <w:sz w:val="20"/>
                <w:szCs w:val="20"/>
              </w:rPr>
            </w:pPr>
            <w:r w:rsidRPr="00D43493">
              <w:rPr>
                <w:rFonts w:asciiTheme="majorBidi" w:hAnsiTheme="majorBidi" w:cstheme="majorBidi"/>
                <w:sz w:val="20"/>
                <w:szCs w:val="20"/>
              </w:rPr>
              <w:t>(Five Hundred only)</w:t>
            </w:r>
          </w:p>
        </w:tc>
        <w:tc>
          <w:tcPr>
            <w:tcW w:w="630" w:type="dxa"/>
            <w:tcBorders>
              <w:bottom w:val="single" w:sz="8" w:space="0" w:color="auto"/>
            </w:tcBorders>
            <w:tcMar>
              <w:top w:w="0" w:type="dxa"/>
              <w:left w:w="108" w:type="dxa"/>
              <w:bottom w:w="0" w:type="dxa"/>
              <w:right w:w="108" w:type="dxa"/>
            </w:tcMar>
            <w:vAlign w:val="center"/>
          </w:tcPr>
          <w:p w:rsidR="00830F94" w:rsidRPr="00D43493" w:rsidRDefault="00830F94" w:rsidP="000176A5">
            <w:pPr>
              <w:pStyle w:val="BodyText"/>
              <w:jc w:val="center"/>
              <w:rPr>
                <w:rFonts w:asciiTheme="majorBidi" w:hAnsiTheme="majorBidi" w:cstheme="majorBidi"/>
                <w:sz w:val="20"/>
                <w:szCs w:val="20"/>
              </w:rPr>
            </w:pPr>
          </w:p>
        </w:tc>
      </w:tr>
      <w:tr w:rsidR="00830F94" w:rsidRPr="00FA378D" w:rsidTr="000176A5">
        <w:trPr>
          <w:cantSplit/>
          <w:trHeight w:val="677"/>
        </w:trPr>
        <w:tc>
          <w:tcPr>
            <w:tcW w:w="1800" w:type="dxa"/>
            <w:tcBorders>
              <w:top w:val="single" w:sz="4" w:space="0" w:color="auto"/>
              <w:left w:val="nil"/>
              <w:bottom w:val="nil"/>
              <w:right w:val="nil"/>
            </w:tcBorders>
            <w:tcMar>
              <w:top w:w="0" w:type="dxa"/>
              <w:left w:w="108" w:type="dxa"/>
              <w:bottom w:w="0" w:type="dxa"/>
              <w:right w:w="108" w:type="dxa"/>
            </w:tcMar>
          </w:tcPr>
          <w:p w:rsidR="00830F94" w:rsidRPr="00FA378D" w:rsidRDefault="00830F94" w:rsidP="000176A5">
            <w:pPr>
              <w:spacing w:before="120" w:after="120" w:line="240" w:lineRule="auto"/>
              <w:rPr>
                <w:rFonts w:asciiTheme="majorBidi" w:hAnsiTheme="majorBidi" w:cstheme="majorBidi"/>
              </w:rPr>
            </w:pPr>
          </w:p>
        </w:tc>
        <w:tc>
          <w:tcPr>
            <w:tcW w:w="1350" w:type="dxa"/>
            <w:tcBorders>
              <w:top w:val="single" w:sz="4" w:space="0" w:color="auto"/>
              <w:left w:val="nil"/>
              <w:bottom w:val="nil"/>
              <w:right w:val="single" w:sz="4" w:space="0" w:color="auto"/>
            </w:tcBorders>
            <w:tcMar>
              <w:top w:w="0" w:type="dxa"/>
              <w:left w:w="108" w:type="dxa"/>
              <w:bottom w:w="0" w:type="dxa"/>
              <w:right w:w="108" w:type="dxa"/>
            </w:tcMar>
          </w:tcPr>
          <w:p w:rsidR="00830F94" w:rsidRPr="00FA378D" w:rsidRDefault="00830F94" w:rsidP="000176A5">
            <w:pPr>
              <w:pStyle w:val="BodyText"/>
              <w:spacing w:before="120" w:after="120"/>
              <w:rPr>
                <w:rFonts w:asciiTheme="majorBidi" w:hAnsiTheme="majorBidi" w:cstheme="majorBidi"/>
                <w:sz w:val="22"/>
                <w:szCs w:val="22"/>
              </w:rPr>
            </w:pPr>
          </w:p>
        </w:tc>
        <w:tc>
          <w:tcPr>
            <w:tcW w:w="4680" w:type="dxa"/>
            <w:gridSpan w:val="4"/>
            <w:tcBorders>
              <w:left w:val="single" w:sz="4" w:space="0" w:color="auto"/>
            </w:tcBorders>
            <w:tcMar>
              <w:top w:w="0" w:type="dxa"/>
              <w:left w:w="108" w:type="dxa"/>
              <w:bottom w:w="0" w:type="dxa"/>
              <w:right w:w="108" w:type="dxa"/>
            </w:tcMar>
            <w:vAlign w:val="center"/>
          </w:tcPr>
          <w:p w:rsidR="00830F94" w:rsidRPr="00FA378D" w:rsidRDefault="00830F94" w:rsidP="000176A5">
            <w:pPr>
              <w:pStyle w:val="BodyText"/>
              <w:spacing w:before="120" w:after="120"/>
              <w:jc w:val="center"/>
              <w:rPr>
                <w:rFonts w:asciiTheme="majorBidi" w:hAnsiTheme="majorBidi" w:cstheme="majorBidi"/>
                <w:sz w:val="22"/>
                <w:szCs w:val="22"/>
              </w:rPr>
            </w:pPr>
            <w:r w:rsidRPr="00FA378D">
              <w:rPr>
                <w:rFonts w:asciiTheme="majorBidi" w:hAnsiTheme="majorBidi" w:cstheme="majorBidi"/>
                <w:sz w:val="20"/>
                <w:szCs w:val="20"/>
              </w:rPr>
              <w:t>Total number of shares taken (One Thousand Only)</w:t>
            </w:r>
          </w:p>
        </w:tc>
        <w:tc>
          <w:tcPr>
            <w:tcW w:w="1080" w:type="dxa"/>
            <w:vAlign w:val="center"/>
          </w:tcPr>
          <w:p w:rsidR="00830F94" w:rsidRPr="00FA378D" w:rsidRDefault="00830F94" w:rsidP="000176A5">
            <w:pPr>
              <w:pStyle w:val="BodyText"/>
              <w:jc w:val="center"/>
              <w:rPr>
                <w:rFonts w:asciiTheme="majorBidi" w:hAnsiTheme="majorBidi" w:cstheme="majorBidi"/>
                <w:sz w:val="22"/>
                <w:szCs w:val="22"/>
              </w:rPr>
            </w:pPr>
            <w:r w:rsidRPr="00FA378D">
              <w:rPr>
                <w:rFonts w:asciiTheme="majorBidi" w:hAnsiTheme="majorBidi" w:cstheme="majorBidi"/>
                <w:sz w:val="22"/>
                <w:szCs w:val="22"/>
              </w:rPr>
              <w:t>1,000</w:t>
            </w:r>
          </w:p>
        </w:tc>
        <w:tc>
          <w:tcPr>
            <w:tcW w:w="630" w:type="dxa"/>
            <w:tcBorders>
              <w:bottom w:val="nil"/>
              <w:right w:val="nil"/>
            </w:tcBorders>
            <w:tcMar>
              <w:top w:w="0" w:type="dxa"/>
              <w:left w:w="108" w:type="dxa"/>
              <w:bottom w:w="0" w:type="dxa"/>
              <w:right w:w="108" w:type="dxa"/>
            </w:tcMar>
          </w:tcPr>
          <w:p w:rsidR="00830F94" w:rsidRPr="00FA378D" w:rsidRDefault="00830F94" w:rsidP="000176A5">
            <w:pPr>
              <w:pStyle w:val="BodyText"/>
              <w:rPr>
                <w:rFonts w:asciiTheme="majorBidi" w:hAnsiTheme="majorBidi" w:cstheme="majorBidi"/>
                <w:sz w:val="22"/>
                <w:szCs w:val="22"/>
              </w:rPr>
            </w:pPr>
          </w:p>
        </w:tc>
      </w:tr>
    </w:tbl>
    <w:p w:rsidR="00E633A8" w:rsidRPr="00FA378D" w:rsidRDefault="00E633A8" w:rsidP="00E633A8">
      <w:pPr>
        <w:spacing w:after="160" w:line="259" w:lineRule="auto"/>
        <w:rPr>
          <w:rFonts w:asciiTheme="majorBidi" w:hAnsiTheme="majorBidi" w:cstheme="majorBidi"/>
        </w:rPr>
      </w:pPr>
    </w:p>
    <w:p w:rsidR="00E633A8" w:rsidRPr="00FA378D" w:rsidRDefault="00E633A8" w:rsidP="00E633A8">
      <w:pPr>
        <w:spacing w:after="160" w:line="259" w:lineRule="auto"/>
        <w:rPr>
          <w:rFonts w:asciiTheme="majorBidi" w:hAnsiTheme="majorBidi" w:cstheme="majorBidi"/>
        </w:rPr>
      </w:pPr>
    </w:p>
    <w:p w:rsidR="00E633A8" w:rsidRPr="00FA378D" w:rsidRDefault="00E633A8" w:rsidP="00E633A8">
      <w:pPr>
        <w:spacing w:before="120" w:after="120" w:line="240" w:lineRule="auto"/>
        <w:ind w:left="274"/>
        <w:rPr>
          <w:rFonts w:asciiTheme="majorBidi" w:hAnsiTheme="majorBidi" w:cstheme="majorBidi"/>
        </w:rPr>
      </w:pPr>
      <w:r w:rsidRPr="00FA378D">
        <w:rPr>
          <w:rFonts w:asciiTheme="majorBidi" w:hAnsiTheme="majorBidi" w:cstheme="majorBidi"/>
        </w:rPr>
        <w:t>Dated the 17</w:t>
      </w:r>
      <w:r w:rsidRPr="00FA378D">
        <w:rPr>
          <w:rFonts w:asciiTheme="majorBidi" w:hAnsiTheme="majorBidi" w:cstheme="majorBidi"/>
          <w:vertAlign w:val="superscript"/>
        </w:rPr>
        <w:t>TH</w:t>
      </w:r>
      <w:r w:rsidRPr="00FA378D">
        <w:rPr>
          <w:rFonts w:asciiTheme="majorBidi" w:hAnsiTheme="majorBidi" w:cstheme="majorBidi"/>
        </w:rPr>
        <w:t xml:space="preserve"> day of May, 2022</w:t>
      </w:r>
    </w:p>
    <w:p w:rsidR="00E633A8" w:rsidRPr="00FA378D" w:rsidRDefault="00E633A8" w:rsidP="00F10C5B">
      <w:pPr>
        <w:spacing w:before="273" w:line="240" w:lineRule="auto"/>
        <w:jc w:val="both"/>
        <w:rPr>
          <w:rFonts w:asciiTheme="majorBidi" w:hAnsiTheme="majorBidi" w:cstheme="majorBidi"/>
        </w:rPr>
      </w:pPr>
    </w:p>
    <w:p w:rsidR="00E633A8" w:rsidRPr="00FA378D" w:rsidRDefault="00E633A8" w:rsidP="00F10C5B">
      <w:pPr>
        <w:spacing w:before="273" w:line="240" w:lineRule="auto"/>
        <w:jc w:val="both"/>
        <w:rPr>
          <w:rFonts w:asciiTheme="majorBidi" w:hAnsiTheme="majorBidi" w:cstheme="majorBidi"/>
        </w:rPr>
      </w:pPr>
    </w:p>
    <w:sectPr w:rsidR="00E633A8" w:rsidRPr="00FA378D" w:rsidSect="007A3FFF">
      <w:footerReference w:type="default" r:id="rId6"/>
      <w:pgSz w:w="12240" w:h="15840"/>
      <w:pgMar w:top="244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834" w:rsidRDefault="00631834">
      <w:pPr>
        <w:spacing w:after="0" w:line="240" w:lineRule="auto"/>
      </w:pPr>
      <w:r>
        <w:separator/>
      </w:r>
    </w:p>
  </w:endnote>
  <w:endnote w:type="continuationSeparator" w:id="0">
    <w:p w:rsidR="00631834" w:rsidRDefault="00631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6435381"/>
      <w:docPartObj>
        <w:docPartGallery w:val="Page Numbers (Bottom of Page)"/>
        <w:docPartUnique/>
      </w:docPartObj>
    </w:sdtPr>
    <w:sdtContent>
      <w:sdt>
        <w:sdtPr>
          <w:id w:val="1728636285"/>
          <w:docPartObj>
            <w:docPartGallery w:val="Page Numbers (Top of Page)"/>
            <w:docPartUnique/>
          </w:docPartObj>
        </w:sdtPr>
        <w:sdtContent>
          <w:p w:rsidR="00776686" w:rsidRDefault="00776686">
            <w:pPr>
              <w:pStyle w:val="Footer"/>
              <w:jc w:val="center"/>
            </w:pPr>
            <w:r>
              <w:t xml:space="preserve">Page </w:t>
            </w:r>
            <w:r w:rsidR="002108A5">
              <w:rPr>
                <w:b/>
                <w:bCs/>
                <w:sz w:val="24"/>
                <w:szCs w:val="24"/>
              </w:rPr>
              <w:fldChar w:fldCharType="begin"/>
            </w:r>
            <w:r>
              <w:rPr>
                <w:b/>
                <w:bCs/>
              </w:rPr>
              <w:instrText xml:space="preserve"> PAGE </w:instrText>
            </w:r>
            <w:r w:rsidR="002108A5">
              <w:rPr>
                <w:b/>
                <w:bCs/>
                <w:sz w:val="24"/>
                <w:szCs w:val="24"/>
              </w:rPr>
              <w:fldChar w:fldCharType="separate"/>
            </w:r>
            <w:r w:rsidR="00924C1F">
              <w:rPr>
                <w:b/>
                <w:bCs/>
                <w:noProof/>
              </w:rPr>
              <w:t>4</w:t>
            </w:r>
            <w:r w:rsidR="002108A5">
              <w:rPr>
                <w:b/>
                <w:bCs/>
                <w:sz w:val="24"/>
                <w:szCs w:val="24"/>
              </w:rPr>
              <w:fldChar w:fldCharType="end"/>
            </w:r>
            <w:r>
              <w:t xml:space="preserve"> of </w:t>
            </w:r>
            <w:r w:rsidR="002108A5">
              <w:rPr>
                <w:b/>
                <w:bCs/>
                <w:sz w:val="24"/>
                <w:szCs w:val="24"/>
              </w:rPr>
              <w:fldChar w:fldCharType="begin"/>
            </w:r>
            <w:r>
              <w:rPr>
                <w:b/>
                <w:bCs/>
              </w:rPr>
              <w:instrText xml:space="preserve"> NUMPAGES  </w:instrText>
            </w:r>
            <w:r w:rsidR="002108A5">
              <w:rPr>
                <w:b/>
                <w:bCs/>
                <w:sz w:val="24"/>
                <w:szCs w:val="24"/>
              </w:rPr>
              <w:fldChar w:fldCharType="separate"/>
            </w:r>
            <w:r w:rsidR="00924C1F">
              <w:rPr>
                <w:b/>
                <w:bCs/>
                <w:noProof/>
              </w:rPr>
              <w:t>4</w:t>
            </w:r>
            <w:r w:rsidR="002108A5">
              <w:rPr>
                <w:b/>
                <w:bCs/>
                <w:sz w:val="24"/>
                <w:szCs w:val="24"/>
              </w:rPr>
              <w:fldChar w:fldCharType="end"/>
            </w:r>
          </w:p>
        </w:sdtContent>
      </w:sdt>
    </w:sdtContent>
  </w:sdt>
  <w:p w:rsidR="00776686" w:rsidRDefault="00776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834" w:rsidRDefault="00631834">
      <w:pPr>
        <w:spacing w:after="0" w:line="240" w:lineRule="auto"/>
      </w:pPr>
      <w:r>
        <w:separator/>
      </w:r>
    </w:p>
  </w:footnote>
  <w:footnote w:type="continuationSeparator" w:id="0">
    <w:p w:rsidR="00631834" w:rsidRDefault="006318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DA4A6A"/>
    <w:rsid w:val="0005335C"/>
    <w:rsid w:val="00071BC7"/>
    <w:rsid w:val="00077DA9"/>
    <w:rsid w:val="0008490F"/>
    <w:rsid w:val="000B16ED"/>
    <w:rsid w:val="000F17D0"/>
    <w:rsid w:val="000F5DAC"/>
    <w:rsid w:val="00143552"/>
    <w:rsid w:val="00144058"/>
    <w:rsid w:val="00151B26"/>
    <w:rsid w:val="0015287D"/>
    <w:rsid w:val="00162997"/>
    <w:rsid w:val="001653E6"/>
    <w:rsid w:val="001B1151"/>
    <w:rsid w:val="002108A5"/>
    <w:rsid w:val="00214009"/>
    <w:rsid w:val="00291F2D"/>
    <w:rsid w:val="002B405E"/>
    <w:rsid w:val="002E6F96"/>
    <w:rsid w:val="00354D6D"/>
    <w:rsid w:val="00390206"/>
    <w:rsid w:val="003D028D"/>
    <w:rsid w:val="004279BF"/>
    <w:rsid w:val="004D786D"/>
    <w:rsid w:val="004E4EE7"/>
    <w:rsid w:val="005412D9"/>
    <w:rsid w:val="00557857"/>
    <w:rsid w:val="00582E79"/>
    <w:rsid w:val="00595368"/>
    <w:rsid w:val="00596FC9"/>
    <w:rsid w:val="005C181F"/>
    <w:rsid w:val="00631834"/>
    <w:rsid w:val="00652C2E"/>
    <w:rsid w:val="006925EE"/>
    <w:rsid w:val="006A0AC2"/>
    <w:rsid w:val="006C63BD"/>
    <w:rsid w:val="006D273F"/>
    <w:rsid w:val="006E1B2B"/>
    <w:rsid w:val="007004BA"/>
    <w:rsid w:val="00744B40"/>
    <w:rsid w:val="00776686"/>
    <w:rsid w:val="007A3FFF"/>
    <w:rsid w:val="007A5072"/>
    <w:rsid w:val="007C2E54"/>
    <w:rsid w:val="00830F94"/>
    <w:rsid w:val="00834984"/>
    <w:rsid w:val="00856832"/>
    <w:rsid w:val="00872C11"/>
    <w:rsid w:val="0088006A"/>
    <w:rsid w:val="008849F0"/>
    <w:rsid w:val="0089524C"/>
    <w:rsid w:val="008E38C2"/>
    <w:rsid w:val="00920CDB"/>
    <w:rsid w:val="00924C1F"/>
    <w:rsid w:val="009925FD"/>
    <w:rsid w:val="009C6A91"/>
    <w:rsid w:val="009D3DD8"/>
    <w:rsid w:val="00A11D03"/>
    <w:rsid w:val="00A278E1"/>
    <w:rsid w:val="00AB2D03"/>
    <w:rsid w:val="00AC4FAF"/>
    <w:rsid w:val="00AF5F4B"/>
    <w:rsid w:val="00B053CC"/>
    <w:rsid w:val="00B70991"/>
    <w:rsid w:val="00B82090"/>
    <w:rsid w:val="00BC1319"/>
    <w:rsid w:val="00BD3279"/>
    <w:rsid w:val="00BE3AEC"/>
    <w:rsid w:val="00BF2329"/>
    <w:rsid w:val="00C44FCA"/>
    <w:rsid w:val="00C934B7"/>
    <w:rsid w:val="00CC20A9"/>
    <w:rsid w:val="00CD44B5"/>
    <w:rsid w:val="00CF3469"/>
    <w:rsid w:val="00CF3D52"/>
    <w:rsid w:val="00D16082"/>
    <w:rsid w:val="00D22087"/>
    <w:rsid w:val="00D4140B"/>
    <w:rsid w:val="00DA4A6A"/>
    <w:rsid w:val="00DE621F"/>
    <w:rsid w:val="00DF11F5"/>
    <w:rsid w:val="00DF5EEF"/>
    <w:rsid w:val="00E372DF"/>
    <w:rsid w:val="00E633A8"/>
    <w:rsid w:val="00ED3A21"/>
    <w:rsid w:val="00F00B65"/>
    <w:rsid w:val="00F10C5B"/>
    <w:rsid w:val="00F273C6"/>
    <w:rsid w:val="00FA378D"/>
    <w:rsid w:val="00FA3BFE"/>
    <w:rsid w:val="00FC2157"/>
    <w:rsid w:val="00FC771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A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A6A"/>
    <w:pPr>
      <w:spacing w:after="0" w:line="240" w:lineRule="auto"/>
    </w:pPr>
    <w:rPr>
      <w:rFonts w:ascii="Helvetica" w:eastAsia="Helvetica" w:hAnsi="Helvetica" w:cs="Times New Roman"/>
    </w:rPr>
  </w:style>
  <w:style w:type="paragraph" w:customStyle="1" w:styleId="Default">
    <w:name w:val="Default"/>
    <w:rsid w:val="00DA4A6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1"/>
    <w:unhideWhenUsed/>
    <w:rsid w:val="00DA4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DA4A6A"/>
  </w:style>
  <w:style w:type="character" w:customStyle="1" w:styleId="BodyTextChar1">
    <w:name w:val="Body Text Char1"/>
    <w:link w:val="BodyText"/>
    <w:locked/>
    <w:rsid w:val="00DA4A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86"/>
  </w:style>
  <w:style w:type="paragraph" w:styleId="BalloonText">
    <w:name w:val="Balloon Text"/>
    <w:basedOn w:val="Normal"/>
    <w:link w:val="BalloonTextChar"/>
    <w:uiPriority w:val="99"/>
    <w:semiHidden/>
    <w:unhideWhenUsed/>
    <w:rsid w:val="00F10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C5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48792132">
      <w:bodyDiv w:val="1"/>
      <w:marLeft w:val="0"/>
      <w:marRight w:val="0"/>
      <w:marTop w:val="0"/>
      <w:marBottom w:val="0"/>
      <w:divBdr>
        <w:top w:val="none" w:sz="0" w:space="0" w:color="auto"/>
        <w:left w:val="none" w:sz="0" w:space="0" w:color="auto"/>
        <w:bottom w:val="none" w:sz="0" w:space="0" w:color="auto"/>
        <w:right w:val="none" w:sz="0" w:space="0" w:color="auto"/>
      </w:divBdr>
    </w:div>
    <w:div w:id="159659982">
      <w:bodyDiv w:val="1"/>
      <w:marLeft w:val="0"/>
      <w:marRight w:val="0"/>
      <w:marTop w:val="0"/>
      <w:marBottom w:val="0"/>
      <w:divBdr>
        <w:top w:val="none" w:sz="0" w:space="0" w:color="auto"/>
        <w:left w:val="none" w:sz="0" w:space="0" w:color="auto"/>
        <w:bottom w:val="none" w:sz="0" w:space="0" w:color="auto"/>
        <w:right w:val="none" w:sz="0" w:space="0" w:color="auto"/>
      </w:divBdr>
    </w:div>
    <w:div w:id="234703323">
      <w:bodyDiv w:val="1"/>
      <w:marLeft w:val="0"/>
      <w:marRight w:val="0"/>
      <w:marTop w:val="0"/>
      <w:marBottom w:val="0"/>
      <w:divBdr>
        <w:top w:val="none" w:sz="0" w:space="0" w:color="auto"/>
        <w:left w:val="none" w:sz="0" w:space="0" w:color="auto"/>
        <w:bottom w:val="none" w:sz="0" w:space="0" w:color="auto"/>
        <w:right w:val="none" w:sz="0" w:space="0" w:color="auto"/>
      </w:divBdr>
    </w:div>
    <w:div w:id="510686100">
      <w:bodyDiv w:val="1"/>
      <w:marLeft w:val="0"/>
      <w:marRight w:val="0"/>
      <w:marTop w:val="0"/>
      <w:marBottom w:val="0"/>
      <w:divBdr>
        <w:top w:val="none" w:sz="0" w:space="0" w:color="auto"/>
        <w:left w:val="none" w:sz="0" w:space="0" w:color="auto"/>
        <w:bottom w:val="none" w:sz="0" w:space="0" w:color="auto"/>
        <w:right w:val="none" w:sz="0" w:space="0" w:color="auto"/>
      </w:divBdr>
    </w:div>
    <w:div w:id="5779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Sajid Imran</dc:creator>
  <cp:lastModifiedBy>Corporate Edition</cp:lastModifiedBy>
  <cp:revision>11</cp:revision>
  <cp:lastPrinted>2016-11-14T06:25:00Z</cp:lastPrinted>
  <dcterms:created xsi:type="dcterms:W3CDTF">2022-05-17T05:06:00Z</dcterms:created>
  <dcterms:modified xsi:type="dcterms:W3CDTF">2022-05-17T19:15:00Z</dcterms:modified>
</cp:coreProperties>
</file>