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21530" cy="7072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530" cy="707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02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