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5E7F8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02807">
        <w:rPr>
          <w:rFonts w:ascii="Muli" w:eastAsia="Muli" w:hAnsi="Muli" w:cs="Muli"/>
          <w:sz w:val="24"/>
          <w:szCs w:val="24"/>
          <w:u w:val="single"/>
        </w:rPr>
        <w:t xml:space="preserve">java script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F2E20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02807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89825CB" w:rsidR="00173A24" w:rsidRDefault="009526BB" w:rsidP="0096586B">
      <w:pPr>
        <w:tabs>
          <w:tab w:val="left" w:pos="219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586B">
        <w:rPr>
          <w:rFonts w:ascii="Muli" w:eastAsia="Muli" w:hAnsi="Muli" w:cs="Muli"/>
          <w:sz w:val="24"/>
          <w:szCs w:val="24"/>
          <w:u w:val="single"/>
        </w:rPr>
        <w:t xml:space="preserve"> the div tag is used in HTML to make division of content in web page link </w:t>
      </w:r>
    </w:p>
    <w:p w14:paraId="37C3AB87" w14:textId="778B5FDF" w:rsidR="0096586B" w:rsidRDefault="0096586B" w:rsidP="0096586B">
      <w:pPr>
        <w:tabs>
          <w:tab w:val="left" w:pos="219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2FEECF17" w14:textId="65AE03B3" w:rsidR="0096586B" w:rsidRDefault="0096586B" w:rsidP="0096586B">
      <w:pPr>
        <w:tabs>
          <w:tab w:val="left" w:pos="219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And second use of div tag is a generic container for a block of HTML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D0D7DF" w14:textId="77777777" w:rsidR="0096586B" w:rsidRDefault="0096586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0861F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5607">
        <w:rPr>
          <w:rFonts w:ascii="Muli" w:eastAsia="Muli" w:hAnsi="Muli" w:cs="Muli"/>
          <w:sz w:val="24"/>
          <w:szCs w:val="24"/>
          <w:u w:val="single"/>
        </w:rPr>
        <w:t xml:space="preserve">relative – the element is positioned relative to its normal position </w:t>
      </w:r>
    </w:p>
    <w:p w14:paraId="6475EF44" w14:textId="232456DB" w:rsidR="00095607" w:rsidRDefault="0009560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</w:p>
    <w:p w14:paraId="1B68EBA2" w14:textId="1C9FFD06" w:rsidR="00095607" w:rsidRDefault="0009560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Absolute – the element is positioned absolutely to its first positioned parent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E7A74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5607">
        <w:rPr>
          <w:rFonts w:ascii="Muli" w:eastAsia="Muli" w:hAnsi="Muli" w:cs="Muli"/>
          <w:sz w:val="24"/>
          <w:szCs w:val="24"/>
          <w:u w:val="single"/>
        </w:rPr>
        <w:t xml:space="preserve">in opacity the degree to which content behind an element is hidden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AC1C6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5607">
        <w:rPr>
          <w:rFonts w:ascii="Muli" w:eastAsia="Muli" w:hAnsi="Muli" w:cs="Muli"/>
          <w:sz w:val="24"/>
          <w:szCs w:val="24"/>
          <w:u w:val="single"/>
        </w:rPr>
        <w:t>JSX</w:t>
      </w:r>
    </w:p>
    <w:p w14:paraId="292FC3E7" w14:textId="77777777" w:rsidR="00095607" w:rsidRDefault="00095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7B459E" w14:textId="77777777" w:rsidR="00095607" w:rsidRDefault="00095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56981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12CB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8D5E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12C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68952D" w14:textId="77777777" w:rsidR="00095607" w:rsidRDefault="00095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85394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12CB">
        <w:rPr>
          <w:rFonts w:ascii="Muli" w:eastAsia="Muli" w:hAnsi="Muli" w:cs="Muli"/>
          <w:sz w:val="24"/>
          <w:szCs w:val="24"/>
          <w:u w:val="single"/>
        </w:rPr>
        <w:t xml:space="preserve"> react elements </w:t>
      </w:r>
      <w:proofErr w:type="gramStart"/>
      <w:r w:rsidR="002D12CB">
        <w:rPr>
          <w:rFonts w:ascii="Muli" w:eastAsia="Muli" w:hAnsi="Muli" w:cs="Muli"/>
          <w:sz w:val="24"/>
          <w:szCs w:val="24"/>
          <w:u w:val="single"/>
        </w:rPr>
        <w:t xml:space="preserve">let  </w:t>
      </w:r>
      <w:r w:rsidR="00095607">
        <w:rPr>
          <w:rFonts w:ascii="Muli" w:eastAsia="Muli" w:hAnsi="Muli" w:cs="Muli"/>
          <w:sz w:val="24"/>
          <w:szCs w:val="24"/>
          <w:u w:val="single"/>
        </w:rPr>
        <w:t>you</w:t>
      </w:r>
      <w:proofErr w:type="gramEnd"/>
      <w:r w:rsidR="00095607">
        <w:rPr>
          <w:rFonts w:ascii="Muli" w:eastAsia="Muli" w:hAnsi="Muli" w:cs="Muli"/>
          <w:sz w:val="24"/>
          <w:szCs w:val="24"/>
          <w:u w:val="single"/>
        </w:rPr>
        <w:t xml:space="preserve"> describe what you want to see on the screen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18097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2D12CB">
        <w:rPr>
          <w:rFonts w:ascii="Muli" w:eastAsia="Muli" w:hAnsi="Muli" w:cs="Muli"/>
          <w:sz w:val="24"/>
          <w:szCs w:val="24"/>
          <w:u w:val="single"/>
        </w:rPr>
        <w:t>a  good</w:t>
      </w:r>
      <w:proofErr w:type="gramEnd"/>
      <w:r w:rsidR="002D12CB">
        <w:rPr>
          <w:rFonts w:ascii="Muli" w:eastAsia="Muli" w:hAnsi="Muli" w:cs="Muli"/>
          <w:sz w:val="24"/>
          <w:szCs w:val="24"/>
          <w:u w:val="single"/>
        </w:rPr>
        <w:t xml:space="preserve"> speed </w:t>
      </w:r>
    </w:p>
    <w:p w14:paraId="263BDC56" w14:textId="5928C746" w:rsidR="002D12CB" w:rsidRDefault="002D12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</w:t>
      </w:r>
    </w:p>
    <w:p w14:paraId="1D3A1AF4" w14:textId="2495589B" w:rsidR="002D12CB" w:rsidRDefault="002D12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Feed back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option </w:t>
      </w:r>
    </w:p>
    <w:p w14:paraId="15A2E0C3" w14:textId="77777777" w:rsidR="002D12CB" w:rsidRDefault="002D12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074FBE4" w14:textId="17C973DB" w:rsidR="002D12CB" w:rsidRDefault="002D12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Not so boring </w:t>
      </w:r>
    </w:p>
    <w:p w14:paraId="312FF4A7" w14:textId="77777777" w:rsidR="002D12CB" w:rsidRDefault="002D12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A595B8C" w14:textId="0F50C13C" w:rsidR="002D12CB" w:rsidRDefault="002D12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Helping </w:t>
      </w:r>
    </w:p>
    <w:p w14:paraId="2811CA27" w14:textId="77777777" w:rsidR="002D12CB" w:rsidRDefault="002D12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4326FDA" w14:textId="0F4218CE" w:rsidR="002D12CB" w:rsidRDefault="002D12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Not so stressful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5607"/>
    <w:rsid w:val="00173A24"/>
    <w:rsid w:val="001C1C2F"/>
    <w:rsid w:val="002D12CB"/>
    <w:rsid w:val="004459B0"/>
    <w:rsid w:val="009526BB"/>
    <w:rsid w:val="0096586B"/>
    <w:rsid w:val="00F0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2022-06-06T13:16:00Z</dcterms:created>
  <dcterms:modified xsi:type="dcterms:W3CDTF">2022-06-06T13:16:00Z</dcterms:modified>
</cp:coreProperties>
</file>