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F22" w:rsidRDefault="00B21D69" w14:paraId="366828CC" w14:textId="4738E19D">
      <w:pPr>
        <w:rPr>
          <w:b w:val="1"/>
          <w:bCs w:val="1"/>
          <w:sz w:val="40"/>
          <w:szCs w:val="40"/>
        </w:rPr>
      </w:pPr>
      <w:r w:rsidRPr="4B2CDE88" w:rsidR="630D8E1B">
        <w:rPr>
          <w:b w:val="1"/>
          <w:bCs w:val="1"/>
          <w:sz w:val="40"/>
          <w:szCs w:val="40"/>
        </w:rPr>
        <w:t xml:space="preserve">Design </w:t>
      </w:r>
      <w:r w:rsidRPr="4B2CDE88" w:rsidR="00B21D69">
        <w:rPr>
          <w:b w:val="1"/>
          <w:bCs w:val="1"/>
          <w:sz w:val="40"/>
          <w:szCs w:val="40"/>
        </w:rPr>
        <w:t>Review Checklist</w:t>
      </w:r>
    </w:p>
    <w:p w:rsidRPr="005934AC" w:rsidR="005934AC" w:rsidP="744658A9" w:rsidRDefault="005934AC" w14:paraId="7A0D289D" w14:textId="4363890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05934AC">
        <w:rPr/>
        <w:t xml:space="preserve">Description: </w:t>
      </w:r>
      <w:r w:rsidRPr="744658A9" w:rsidR="52E9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this document as a guide to evaluate the quality, clarity, and structure of the design being reviewed.</w:t>
      </w:r>
      <w:r w:rsidRPr="744658A9" w:rsidR="52E9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Enter a</w:t>
      </w:r>
      <w:r w:rsidRPr="744658A9" w:rsidR="6BD4A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score from 1-5 (worst to best) next </w:t>
      </w:r>
      <w:r w:rsidRPr="744658A9" w:rsidR="52E9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each point and leave any sections blank if they do not apply. Be sure to sign your initials at the end of the document once the review is complete.</w:t>
      </w:r>
    </w:p>
    <w:p w:rsidR="00B21D69" w:rsidRDefault="00B21D69" w14:paraId="60C46625" w14:textId="6572B876">
      <w:r w:rsidR="00B21D69">
        <w:rPr/>
        <w:t xml:space="preserve">Name of </w:t>
      </w:r>
      <w:r w:rsidR="00B21D69">
        <w:rPr/>
        <w:t>Reviewer:</w:t>
      </w:r>
    </w:p>
    <w:p w:rsidR="00B21D69" w:rsidRDefault="00B21D69" w14:paraId="4E0107D1" w14:textId="3B9CD8D2">
      <w:r w:rsidR="00B21D69">
        <w:rPr/>
        <w:t xml:space="preserve">Name of </w:t>
      </w:r>
      <w:r w:rsidR="04B5A367">
        <w:rPr/>
        <w:t>Designer</w:t>
      </w:r>
      <w:r w:rsidR="00B21D69">
        <w:rPr/>
        <w:t>:</w:t>
      </w:r>
      <w:r w:rsidR="0471CD5D">
        <w:rPr/>
        <w:t xml:space="preserve"> </w:t>
      </w:r>
    </w:p>
    <w:p w:rsidR="69C7DC64" w:rsidRDefault="69C7DC64" w14:paraId="2397586F" w14:textId="0F61B2CF">
      <w:r w:rsidR="69C7DC64">
        <w:rPr/>
        <w:t>Date of Design Review:</w:t>
      </w:r>
    </w:p>
    <w:p w:rsidR="00EC10C3" w:rsidRDefault="00EC10C3" w14:paraId="68818482" w14:textId="77777777"/>
    <w:p w:rsidR="31AA9043" w:rsidP="4B2CDE88" w:rsidRDefault="31AA9043" w14:paraId="63C2F256" w14:textId="6A37F24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31AA9043">
        <w:rPr>
          <w:b w:val="1"/>
          <w:bCs w:val="1"/>
        </w:rPr>
        <w:t>Design Clarity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031A6AC" w14:paraId="338441D9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DA4301" w14:textId="0BA2D49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415C4CB" w:rsidRDefault="5415C4CB" w14:paraId="107C2A2E" w14:textId="56396443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easy to understand and clearly communicates the intended solution.</w:t>
            </w:r>
          </w:p>
        </w:tc>
      </w:tr>
      <w:tr w:rsidR="3BE454F1" w:rsidTr="7031A6AC" w14:paraId="03250D1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B4E3C15" w14:textId="5F94921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DFAC78C" w14:textId="78A69521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Diagrams and visual aids are clear, complete, and labeled accurately.</w:t>
            </w:r>
          </w:p>
        </w:tc>
      </w:tr>
      <w:tr w:rsidR="3BE454F1" w:rsidTr="7031A6AC" w14:paraId="4EA8CDF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C648A8" w14:textId="517ADE6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136A24E" w14:textId="06046267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choices are justified with appropriate reasoning or references to requirements.</w:t>
            </w:r>
          </w:p>
        </w:tc>
      </w:tr>
      <w:tr w:rsidR="3BE454F1" w:rsidTr="7031A6AC" w14:paraId="47312F8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0A92C5C" w14:textId="6CD3EC6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34357E06" w14:textId="63C027C9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assumptions or constraints are clearly stated and documented.</w:t>
            </w:r>
          </w:p>
        </w:tc>
      </w:tr>
    </w:tbl>
    <w:p w:rsidR="00F50EFE" w:rsidP="3BE454F1" w:rsidRDefault="00F50EFE" w14:paraId="55BC1A33" w14:textId="4EF78B1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00F50EFE" w:rsidP="4B2CDE88" w:rsidRDefault="00F50EFE" w14:paraId="709AD65A" w14:textId="1F0957DB">
      <w:pPr>
        <w:rPr>
          <w:b w:val="1"/>
          <w:bCs w:val="1"/>
        </w:rPr>
      </w:pPr>
      <w:r w:rsidRPr="4B2CDE88" w:rsidR="6931A97B">
        <w:rPr>
          <w:b w:val="1"/>
          <w:bCs w:val="1"/>
        </w:rPr>
        <w:t>Design Structure and Modularity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031A6AC" w14:paraId="78DDD27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4121BBD" w14:textId="42CA0C8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7DD417A6" w14:textId="69E3FD8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System is broken down into clear, well-defined components/modules.</w:t>
            </w:r>
          </w:p>
        </w:tc>
      </w:tr>
      <w:tr w:rsidR="3BE454F1" w:rsidTr="7031A6AC" w14:paraId="6C43394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9C941E9" w14:textId="2628D69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P="4B2CDE88" w:rsidRDefault="7845A237" w14:paraId="7064AD58" w14:textId="78B8CFE1">
            <w:pPr/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Components have a single responsibility and are loosely coupled.</w:t>
            </w:r>
          </w:p>
        </w:tc>
      </w:tr>
      <w:tr w:rsidR="3BE454F1" w:rsidTr="7031A6AC" w14:paraId="5D4A05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FFF296A" w14:textId="17A3900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1E6F3930" w14:textId="649EC816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Modules are designed to be reusable and independent.</w:t>
            </w:r>
          </w:p>
        </w:tc>
      </w:tr>
      <w:tr w:rsidR="3BE454F1" w:rsidTr="7031A6AC" w14:paraId="67E03CB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D21FB80" w14:textId="4BE510A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0644BF6A" w14:textId="69571F5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adheres to SOLID principles (e.g., Single Responsibility, Open-Closed, etc.).</w:t>
            </w:r>
          </w:p>
        </w:tc>
      </w:tr>
    </w:tbl>
    <w:p w:rsidR="00F50EFE" w:rsidP="00EC10C3" w:rsidRDefault="00F50EFE" w14:paraId="1F5274FB" w14:textId="77777777"/>
    <w:p w:rsidR="6931A97B" w:rsidP="4B2CDE88" w:rsidRDefault="6931A97B" w14:paraId="3DD8C62F" w14:textId="30BEE2C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B2CDE88" w:rsidR="6931A97B">
        <w:rPr>
          <w:b w:val="1"/>
          <w:bCs w:val="1"/>
        </w:rPr>
        <w:t>Scalability and Performance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031A6AC" w14:paraId="741D1B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A4F8CA3" w14:textId="2724FA8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7759E9C9" w14:textId="5A1FBF2F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considers scalability for future growth (e.g., modular architecture, load distribution).</w:t>
            </w:r>
          </w:p>
        </w:tc>
      </w:tr>
      <w:tr w:rsidR="3BE454F1" w:rsidTr="7031A6AC" w14:paraId="2DAD3F1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5E6CF0" w14:textId="017F112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52DF66D0" w14:textId="2694ADC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Potential performance bottlenecks are identified and addressed.</w:t>
            </w:r>
          </w:p>
        </w:tc>
      </w:tr>
      <w:tr w:rsidR="3BE454F1" w:rsidTr="7031A6AC" w14:paraId="3D6953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2B3D71" w14:textId="7358F31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2E8281D1" w14:textId="33A07070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accounts for high availability and fault tolerance.</w:t>
            </w:r>
          </w:p>
        </w:tc>
      </w:tr>
      <w:tr w:rsidR="3BE454F1" w:rsidTr="7031A6AC" w14:paraId="552DFEF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7AE49BB" w14:textId="1511E37B">
            <w:pPr>
              <w:pStyle w:val="Normal"/>
              <w:rPr>
                <w:b w:val="1"/>
                <w:bCs w:val="1"/>
              </w:rPr>
            </w:pPr>
            <w:r w:rsidRPr="744658A9" w:rsidR="5192E686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1B661A5" w:rsidRDefault="41B661A5" w14:paraId="56899399" w14:textId="4936683A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Resource usage (memory, CPU) is optimized for the proposed solution.</w:t>
            </w:r>
          </w:p>
        </w:tc>
      </w:tr>
    </w:tbl>
    <w:p w:rsidR="00F60B0E" w:rsidP="3BE454F1" w:rsidRDefault="00F60B0E" w14:paraId="64661467" w14:textId="254457C7">
      <w:pPr>
        <w:pStyle w:val="Normal"/>
        <w:rPr>
          <w:b w:val="1"/>
          <w:bCs w:val="1"/>
        </w:rPr>
      </w:pPr>
    </w:p>
    <w:p w:rsidR="00F60B0E" w:rsidP="3BE454F1" w:rsidRDefault="00F60B0E" w14:paraId="4F8C5629" w14:textId="10FD02EA">
      <w:pPr>
        <w:pStyle w:val="Normal"/>
        <w:rPr>
          <w:b w:val="1"/>
          <w:bCs w:val="1"/>
        </w:rPr>
      </w:pPr>
      <w:r w:rsidRPr="4B2CDE88" w:rsidR="00F60B0E">
        <w:rPr>
          <w:b w:val="1"/>
          <w:bCs w:val="1"/>
        </w:rPr>
        <w:t>Security</w:t>
      </w:r>
      <w:r w:rsidRPr="4B2CDE88" w:rsidR="26072984">
        <w:rPr>
          <w:b w:val="1"/>
          <w:bCs w:val="1"/>
        </w:rPr>
        <w:t xml:space="preserve"> Considerations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55AA61D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AE813D3" w14:textId="3C421320">
            <w:pPr>
              <w:pStyle w:val="Normal"/>
              <w:rPr>
                <w:b w:val="1"/>
                <w:bCs w:val="1"/>
              </w:rPr>
            </w:pPr>
            <w:r w:rsidRPr="744658A9" w:rsidR="4939F14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0AC24790" w:rsidRDefault="0AC24790" w14:paraId="52794F27" w14:textId="263C2DEB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Sensitive data is handled securely, both in transit and at rest.</w:t>
            </w:r>
          </w:p>
        </w:tc>
      </w:tr>
      <w:tr w:rsidR="3BE454F1" w:rsidTr="744658A9" w14:paraId="1EB8F7D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9BD75DA" w14:textId="7281F7F7">
            <w:pPr>
              <w:pStyle w:val="Normal"/>
              <w:rPr>
                <w:b w:val="1"/>
                <w:bCs w:val="1"/>
              </w:rPr>
            </w:pPr>
            <w:r w:rsidRPr="744658A9" w:rsidR="4939F14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0AC24790" w:rsidRDefault="0AC24790" w14:paraId="1727B899" w14:textId="7C25E255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Authentication and authorization mechanisms are included where appropriate.</w:t>
            </w:r>
          </w:p>
        </w:tc>
      </w:tr>
      <w:tr w:rsidR="4B2CDE88" w:rsidTr="744658A9" w14:paraId="067A2D07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04EFB7B" w14:textId="7B6D8E7B">
            <w:pPr>
              <w:pStyle w:val="Normal"/>
              <w:rPr>
                <w:b w:val="1"/>
                <w:bCs w:val="1"/>
              </w:rPr>
            </w:pPr>
            <w:r w:rsidRPr="744658A9" w:rsidR="09698AAB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6072984" w:rsidRDefault="26072984" w14:paraId="365E3682" w14:textId="17EDA96A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 validation and input sanitization are considered to prevent security vulnerabilities.</w:t>
            </w:r>
          </w:p>
        </w:tc>
      </w:tr>
      <w:tr w:rsidR="4B2CDE88" w:rsidTr="744658A9" w14:paraId="50B19D37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681843F" w14:textId="09E28040">
            <w:pPr>
              <w:pStyle w:val="Normal"/>
              <w:rPr>
                <w:b w:val="1"/>
                <w:bCs w:val="1"/>
              </w:rPr>
            </w:pPr>
            <w:r w:rsidRPr="744658A9" w:rsidR="09698AAB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6072984" w:rsidRDefault="26072984" w14:paraId="5B4A723C" w14:textId="0294BC20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includes mechanisms for logging, monitoring, and auditing.</w:t>
            </w:r>
          </w:p>
        </w:tc>
      </w:tr>
    </w:tbl>
    <w:p w:rsidR="00634B57" w:rsidP="3BE454F1" w:rsidRDefault="00634B57" w14:paraId="1C820000" w14:textId="675C57BF">
      <w:pPr>
        <w:pStyle w:val="Normal"/>
        <w:rPr>
          <w:b w:val="1"/>
          <w:bCs w:val="1"/>
        </w:rPr>
      </w:pPr>
    </w:p>
    <w:p w:rsidR="4B2CDE88" w:rsidP="4B2CDE88" w:rsidRDefault="4B2CDE88" w14:paraId="1D9AAC95" w14:textId="7FB35C7E">
      <w:pPr>
        <w:rPr>
          <w:b w:val="1"/>
          <w:bCs w:val="1"/>
        </w:rPr>
      </w:pPr>
    </w:p>
    <w:p w:rsidR="4B2CDE88" w:rsidP="4B2CDE88" w:rsidRDefault="4B2CDE88" w14:paraId="490396B6" w14:textId="170E6FBD">
      <w:pPr>
        <w:rPr>
          <w:b w:val="1"/>
          <w:bCs w:val="1"/>
        </w:rPr>
      </w:pPr>
    </w:p>
    <w:p w:rsidR="4B2CDE88" w:rsidP="4B2CDE88" w:rsidRDefault="4B2CDE88" w14:paraId="374079D1" w14:textId="4731C7CF">
      <w:pPr>
        <w:rPr>
          <w:b w:val="1"/>
          <w:bCs w:val="1"/>
        </w:rPr>
      </w:pPr>
    </w:p>
    <w:p w:rsidR="4B2CDE88" w:rsidP="4B2CDE88" w:rsidRDefault="4B2CDE88" w14:paraId="62BD3B28" w14:textId="68FFE0D8">
      <w:pPr>
        <w:rPr>
          <w:b w:val="1"/>
          <w:bCs w:val="1"/>
        </w:rPr>
      </w:pPr>
    </w:p>
    <w:p w:rsidR="4B2CDE88" w:rsidP="4B2CDE88" w:rsidRDefault="4B2CDE88" w14:paraId="493085CC" w14:textId="0A1193AD">
      <w:pPr>
        <w:rPr>
          <w:b w:val="1"/>
          <w:bCs w:val="1"/>
        </w:rPr>
      </w:pPr>
    </w:p>
    <w:p w:rsidR="00634B57" w:rsidRDefault="00634B57" w14:paraId="12D312F3" w14:textId="62C4BBD6">
      <w:pPr>
        <w:rPr>
          <w:b w:val="1"/>
          <w:bCs w:val="1"/>
        </w:rPr>
      </w:pPr>
      <w:r w:rsidRPr="4B2CDE88" w:rsidR="26072984">
        <w:rPr>
          <w:b w:val="1"/>
          <w:bCs w:val="1"/>
        </w:rPr>
        <w:t>Integration and Compatibility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27AC6B5D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48674E" w14:textId="77D4FCCC">
            <w:pPr>
              <w:pStyle w:val="Normal"/>
              <w:rPr>
                <w:b w:val="1"/>
                <w:bCs w:val="1"/>
              </w:rPr>
            </w:pPr>
            <w:r w:rsidRPr="744658A9" w:rsidR="3E73DE13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3421A395" w:rsidRDefault="3421A395" w14:paraId="053A9568" w14:textId="074A3E52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Interfaces between modules are clearly defined and documented.</w:t>
            </w:r>
          </w:p>
        </w:tc>
      </w:tr>
      <w:tr w:rsidR="3BE454F1" w:rsidTr="744658A9" w14:paraId="386AD51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812BD50" w14:textId="42E89A37">
            <w:pPr>
              <w:pStyle w:val="Normal"/>
              <w:rPr>
                <w:b w:val="1"/>
                <w:bCs w:val="1"/>
              </w:rPr>
            </w:pPr>
            <w:r w:rsidRPr="744658A9" w:rsidR="3E73DE13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421A395" w:rsidRDefault="3421A395" w14:paraId="77AF2E72" w14:textId="11FF9AF7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External dependencies are clearly specified and justified.</w:t>
            </w:r>
          </w:p>
        </w:tc>
      </w:tr>
      <w:tr w:rsidR="4B2CDE88" w:rsidTr="744658A9" w14:paraId="6EE67CC2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6AA314C9" w14:textId="15EC2514">
            <w:pPr>
              <w:pStyle w:val="Normal"/>
              <w:rPr>
                <w:b w:val="1"/>
                <w:bCs w:val="1"/>
              </w:rPr>
            </w:pPr>
            <w:r w:rsidRPr="744658A9" w:rsidR="6814BC4D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26072984" w:rsidRDefault="26072984" w14:paraId="454A54C9" w14:textId="0388561F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considers compatibility with existing systems or components.</w:t>
            </w:r>
          </w:p>
        </w:tc>
      </w:tr>
      <w:tr w:rsidR="4B2CDE88" w:rsidTr="744658A9" w14:paraId="34397529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5293C7E3" w14:textId="5BEC6848">
            <w:pPr>
              <w:pStyle w:val="Normal"/>
              <w:rPr>
                <w:b w:val="1"/>
                <w:bCs w:val="1"/>
              </w:rPr>
            </w:pPr>
            <w:r w:rsidRPr="744658A9" w:rsidR="6814BC4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6072984" w:rsidRDefault="26072984" w14:paraId="31340D2E" w14:textId="1020A5AE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Integration points are identified, and data flow between components is clearly illustrated.</w:t>
            </w:r>
          </w:p>
        </w:tc>
      </w:tr>
    </w:tbl>
    <w:p w:rsidR="3BE454F1" w:rsidP="3BE454F1" w:rsidRDefault="3BE454F1" w14:paraId="01E53D0D" w14:textId="2D3D448D">
      <w:pPr>
        <w:pStyle w:val="Normal"/>
        <w:rPr>
          <w:b w:val="1"/>
          <w:bCs w:val="1"/>
        </w:rPr>
      </w:pPr>
    </w:p>
    <w:p w:rsidR="0069377C" w:rsidP="4B2CDE88" w:rsidRDefault="0069377C" w14:paraId="773E069E" w14:textId="2761DB87">
      <w:pPr>
        <w:rPr>
          <w:b w:val="1"/>
          <w:bCs w:val="1"/>
        </w:rPr>
      </w:pPr>
      <w:r w:rsidRPr="4B2CDE88" w:rsidR="26072984">
        <w:rPr>
          <w:b w:val="1"/>
          <w:bCs w:val="1"/>
        </w:rPr>
        <w:t>User Experience (UX) and Usability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0B28E1F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FA8F564" w14:textId="5A10CFA8">
            <w:pPr>
              <w:pStyle w:val="Normal"/>
              <w:rPr>
                <w:b w:val="1"/>
                <w:bCs w:val="1"/>
              </w:rPr>
            </w:pPr>
            <w:r w:rsidRPr="744658A9" w:rsidR="40F4A85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BD25AAC" w:rsidRDefault="2BD25AAC" w14:paraId="5752A193" w14:textId="1420BBD3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 interfaces are intuitive and designed with the end-user in mind.</w:t>
            </w:r>
          </w:p>
        </w:tc>
      </w:tr>
      <w:tr w:rsidR="3BE454F1" w:rsidTr="744658A9" w14:paraId="29307E5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B4FB899" w14:textId="421AAC8E">
            <w:pPr>
              <w:pStyle w:val="Normal"/>
              <w:rPr>
                <w:b w:val="1"/>
                <w:bCs w:val="1"/>
              </w:rPr>
            </w:pPr>
            <w:r w:rsidRPr="744658A9" w:rsidR="40F4A85F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2BD25AAC" w:rsidRDefault="2BD25AAC" w14:paraId="6F5E5850" w14:textId="21A8FEE6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follows UX best practices and accessibility standards.</w:t>
            </w:r>
          </w:p>
        </w:tc>
      </w:tr>
      <w:tr w:rsidR="3BE454F1" w:rsidTr="744658A9" w14:paraId="6997A342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DA245B" w14:textId="5D4FAA5C">
            <w:pPr>
              <w:pStyle w:val="Normal"/>
              <w:rPr>
                <w:b w:val="1"/>
                <w:bCs w:val="1"/>
              </w:rPr>
            </w:pPr>
            <w:r w:rsidRPr="744658A9" w:rsidR="0BEB270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BD25AAC" w:rsidRDefault="2BD25AAC" w14:paraId="6E703DFE" w14:textId="5EAF013D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 journeys and flows are clear and easy to follow.</w:t>
            </w:r>
          </w:p>
        </w:tc>
      </w:tr>
      <w:tr w:rsidR="4B2CDE88" w:rsidTr="744658A9" w14:paraId="5ECA3263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18D2D378" w14:textId="29476FD0">
            <w:pPr>
              <w:pStyle w:val="Normal"/>
              <w:rPr>
                <w:b w:val="1"/>
                <w:bCs w:val="1"/>
              </w:rPr>
            </w:pPr>
            <w:r w:rsidRPr="744658A9" w:rsidR="0BEB270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53A5B37E" w:rsidRDefault="53A5B37E" w14:paraId="0566C2AF" w14:textId="2B93AB41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Appropriate feedback mechanisms (e.g., error messages, confirmations) are included.</w:t>
            </w:r>
          </w:p>
        </w:tc>
      </w:tr>
    </w:tbl>
    <w:p w:rsidR="0069377C" w:rsidP="3BE454F1" w:rsidRDefault="0069377C" w14:paraId="13203554" w14:textId="067ABA50">
      <w:pPr>
        <w:pStyle w:val="Normal"/>
        <w:rPr>
          <w:b w:val="1"/>
          <w:bCs w:val="1"/>
        </w:rPr>
      </w:pPr>
    </w:p>
    <w:p w:rsidR="53A5B37E" w:rsidP="4B2CDE88" w:rsidRDefault="53A5B37E" w14:paraId="32356A36" w14:textId="12239EA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53A5B37E">
        <w:rPr>
          <w:b w:val="1"/>
          <w:bCs w:val="1"/>
        </w:rPr>
        <w:t>Maintainability and Extensibility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555C227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C16DFE7" w14:textId="07929CAC">
            <w:pPr>
              <w:pStyle w:val="Normal"/>
              <w:rPr>
                <w:b w:val="1"/>
                <w:bCs w:val="1"/>
              </w:rPr>
            </w:pPr>
            <w:r w:rsidRPr="744658A9" w:rsidR="58C987E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6B7AB897" w:rsidRDefault="6B7AB897" w14:paraId="40012377" w14:textId="423B7CD0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easy to maintain and extend in the future.</w:t>
            </w:r>
          </w:p>
        </w:tc>
      </w:tr>
      <w:tr w:rsidR="3BE454F1" w:rsidTr="744658A9" w14:paraId="5E93CD9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431698" w14:textId="1FB04B7C">
            <w:pPr>
              <w:pStyle w:val="Normal"/>
              <w:rPr>
                <w:b w:val="1"/>
                <w:bCs w:val="1"/>
              </w:rPr>
            </w:pPr>
            <w:r w:rsidRPr="744658A9" w:rsidR="58C987E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6B7AB897" w:rsidRDefault="6B7AB897" w14:paraId="72CC6A99" w14:textId="265E0EE2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Changes to one module do not require extensive changes in other modules.</w:t>
            </w:r>
          </w:p>
        </w:tc>
      </w:tr>
      <w:tr w:rsidR="3BE454F1" w:rsidTr="744658A9" w14:paraId="4DCDEAA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E351BD9" w14:textId="5AE2B570">
            <w:pPr>
              <w:pStyle w:val="Normal"/>
              <w:rPr>
                <w:b w:val="1"/>
                <w:bCs w:val="1"/>
              </w:rPr>
            </w:pPr>
            <w:r w:rsidRPr="744658A9" w:rsidR="3C861275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6B7AB897" w:rsidRDefault="6B7AB897" w14:paraId="43A6A93A" w14:textId="0A71FFE9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well-documented to facilitate future maintenance and updates.</w:t>
            </w:r>
          </w:p>
        </w:tc>
      </w:tr>
      <w:tr w:rsidR="4B2CDE88" w:rsidTr="744658A9" w14:paraId="7E9E8D3F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58541DE1" w14:textId="6C1068CB">
            <w:pPr>
              <w:pStyle w:val="Normal"/>
              <w:rPr>
                <w:b w:val="1"/>
                <w:bCs w:val="1"/>
              </w:rPr>
            </w:pPr>
            <w:r w:rsidRPr="744658A9" w:rsidR="3C861275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53A5B37E" w:rsidRDefault="53A5B37E" w14:paraId="61ABD63F" w14:textId="2F37A9BD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Naming conventions and design patterns are consistent throughout.</w:t>
            </w:r>
          </w:p>
        </w:tc>
      </w:tr>
    </w:tbl>
    <w:p w:rsidR="0069377C" w:rsidRDefault="0069377C" w14:paraId="47C06CDB" w14:textId="77777777"/>
    <w:p w:rsidR="53A5B37E" w:rsidP="4B2CDE88" w:rsidRDefault="53A5B37E" w14:paraId="41C766B5" w14:textId="6CCA16A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53A5B37E">
        <w:rPr>
          <w:b w:val="1"/>
          <w:bCs w:val="1"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34688D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8C7F0D3" w14:textId="23F59C82">
            <w:pPr>
              <w:pStyle w:val="Normal"/>
              <w:rPr>
                <w:b w:val="1"/>
                <w:bCs w:val="1"/>
              </w:rPr>
            </w:pPr>
            <w:r w:rsidRPr="744658A9" w:rsidR="0B2A7BCF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2FEC453E" w:rsidRDefault="2FEC453E" w14:paraId="5ED559F7" w14:textId="2992CFDC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Diagrams (e.g., ER diagrams, flowcharts) are up-to-date and relevant.</w:t>
            </w:r>
          </w:p>
        </w:tc>
      </w:tr>
      <w:tr w:rsidR="3BE454F1" w:rsidTr="744658A9" w14:paraId="19C7CC2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89C21A5" w14:textId="6F3DE62D">
            <w:pPr>
              <w:pStyle w:val="Normal"/>
              <w:rPr>
                <w:b w:val="1"/>
                <w:bCs w:val="1"/>
              </w:rPr>
            </w:pPr>
            <w:r w:rsidRPr="744658A9" w:rsidR="3A1CD5A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FEC453E" w:rsidRDefault="2FEC453E" w14:paraId="54100D6E" w14:textId="0F94E575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rationale and trade-offs are documented.</w:t>
            </w:r>
          </w:p>
        </w:tc>
      </w:tr>
      <w:tr w:rsidR="4B2CDE88" w:rsidTr="744658A9" w14:paraId="7DAC78CA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4655219F" w14:textId="43897991">
            <w:pPr>
              <w:pStyle w:val="Normal"/>
              <w:rPr>
                <w:b w:val="1"/>
                <w:bCs w:val="1"/>
              </w:rPr>
            </w:pPr>
            <w:r w:rsidRPr="744658A9" w:rsidR="3A1CD5A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53A5B37E" w:rsidRDefault="53A5B37E" w14:paraId="64F60820" w14:textId="7E09D82E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Dependencies, configurations, and environment setups are detailed.</w:t>
            </w:r>
          </w:p>
        </w:tc>
      </w:tr>
      <w:tr w:rsidR="4B2CDE88" w:rsidTr="744658A9" w14:paraId="7F2AC37C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3AB74F8F" w14:textId="77398EB3">
            <w:pPr>
              <w:pStyle w:val="Normal"/>
              <w:rPr>
                <w:b w:val="1"/>
                <w:bCs w:val="1"/>
              </w:rPr>
            </w:pPr>
            <w:r w:rsidRPr="744658A9" w:rsidR="4E22FB18">
              <w:rPr>
                <w:b w:val="1"/>
                <w:bCs w:val="1"/>
              </w:rPr>
              <w:t>1</w:t>
            </w:r>
          </w:p>
        </w:tc>
        <w:tc>
          <w:tcPr>
            <w:tcW w:w="8800" w:type="dxa"/>
            <w:tcMar/>
          </w:tcPr>
          <w:p w:rsidR="53A5B37E" w:rsidRDefault="53A5B37E" w14:paraId="792B8F8F" w14:textId="707D9896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APIs or third-party services used are clearly referenced and explained.</w:t>
            </w:r>
          </w:p>
        </w:tc>
      </w:tr>
    </w:tbl>
    <w:p w:rsidR="3BE454F1" w:rsidP="3BE454F1" w:rsidRDefault="3BE454F1" w14:paraId="669D2932" w14:textId="72A3105A">
      <w:pPr>
        <w:rPr>
          <w:b w:val="1"/>
          <w:bCs w:val="1"/>
        </w:rPr>
      </w:pPr>
    </w:p>
    <w:p w:rsidR="00120DFE" w:rsidRDefault="00120DFE" w14:paraId="6234D2E7" w14:textId="6838AE68">
      <w:pPr>
        <w:rPr>
          <w:b w:val="1"/>
          <w:bCs w:val="1"/>
        </w:rPr>
      </w:pPr>
      <w:r w:rsidRPr="4B2CDE88" w:rsidR="53A5B37E">
        <w:rPr>
          <w:b w:val="1"/>
          <w:bCs w:val="1"/>
        </w:rPr>
        <w:t>Consistency with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088508E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731BE55" w14:textId="7A227CA6">
            <w:pPr>
              <w:pStyle w:val="Normal"/>
              <w:rPr>
                <w:b w:val="1"/>
                <w:bCs w:val="1"/>
              </w:rPr>
            </w:pPr>
            <w:r w:rsidRPr="744658A9" w:rsidR="3D60BF24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48CF0AE1" w:rsidRDefault="48CF0AE1" w14:paraId="11821988" w14:textId="63E5D44F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meets all functional and non-functional requirements.</w:t>
            </w:r>
          </w:p>
        </w:tc>
      </w:tr>
      <w:tr w:rsidR="3BE454F1" w:rsidTr="744658A9" w14:paraId="106856D5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1973C1C" w14:textId="4916DCDE">
            <w:pPr>
              <w:pStyle w:val="Normal"/>
              <w:rPr>
                <w:b w:val="1"/>
                <w:bCs w:val="1"/>
              </w:rPr>
            </w:pPr>
            <w:r w:rsidRPr="744658A9" w:rsidR="3D60BF2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8CF0AE1" w:rsidRDefault="48CF0AE1" w14:paraId="40EC6867" w14:textId="5DD002B3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Each requirement is traced back to its implementation in the design.</w:t>
            </w:r>
          </w:p>
        </w:tc>
      </w:tr>
      <w:tr w:rsidR="4B2CDE88" w:rsidTr="744658A9" w14:paraId="32927496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7DEB30D" w14:textId="1274A2FF">
            <w:pPr>
              <w:pStyle w:val="Normal"/>
              <w:rPr>
                <w:b w:val="1"/>
                <w:bCs w:val="1"/>
              </w:rPr>
            </w:pPr>
            <w:r w:rsidRPr="744658A9" w:rsidR="1141ABB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53A5B37E" w:rsidRDefault="53A5B37E" w14:paraId="5B3A580B" w14:textId="635226B8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changes to requirements are documented and reflected in the design.</w:t>
            </w:r>
          </w:p>
        </w:tc>
      </w:tr>
    </w:tbl>
    <w:p w:rsidR="00993CB9" w:rsidP="3BE454F1" w:rsidRDefault="00993CB9" w14:paraId="3DE71DCD" w14:textId="586076C3">
      <w:pPr>
        <w:pStyle w:val="Normal"/>
        <w:rPr>
          <w:b w:val="1"/>
          <w:bCs w:val="1"/>
        </w:rPr>
      </w:pPr>
    </w:p>
    <w:p w:rsidRPr="004B4A1E" w:rsidR="004B4A1E" w:rsidRDefault="00993CB9" w14:paraId="423BC237" w14:textId="7B1ECAD1">
      <w:r w:rsidR="00993CB9">
        <w:rPr/>
        <w:t xml:space="preserve">Reviewer Initials: </w:t>
      </w:r>
      <w:r w:rsidR="42092888">
        <w:rPr/>
        <w:t>RM</w:t>
      </w:r>
    </w:p>
    <w:sectPr w:rsidRPr="004B4A1E" w:rsidR="004B4A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trackRevisions w:val="false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28238BD"/>
    <w:rsid w:val="02969511"/>
    <w:rsid w:val="0471CD5D"/>
    <w:rsid w:val="04B5A367"/>
    <w:rsid w:val="06CB1FFC"/>
    <w:rsid w:val="09698AAB"/>
    <w:rsid w:val="0AC24790"/>
    <w:rsid w:val="0B2A7BCF"/>
    <w:rsid w:val="0BEB2704"/>
    <w:rsid w:val="1141ABBD"/>
    <w:rsid w:val="1437C0B2"/>
    <w:rsid w:val="182F93D3"/>
    <w:rsid w:val="195AC00B"/>
    <w:rsid w:val="1C6FF6B0"/>
    <w:rsid w:val="1FCB2F10"/>
    <w:rsid w:val="241E966F"/>
    <w:rsid w:val="26072984"/>
    <w:rsid w:val="2A194BE2"/>
    <w:rsid w:val="2BD25AAC"/>
    <w:rsid w:val="2EED4561"/>
    <w:rsid w:val="2FD54200"/>
    <w:rsid w:val="2FEC453E"/>
    <w:rsid w:val="31AA9043"/>
    <w:rsid w:val="3421A395"/>
    <w:rsid w:val="3611ED5A"/>
    <w:rsid w:val="39950C01"/>
    <w:rsid w:val="3A1CD5A4"/>
    <w:rsid w:val="3BE454F1"/>
    <w:rsid w:val="3C861275"/>
    <w:rsid w:val="3D60BF24"/>
    <w:rsid w:val="3E73DE13"/>
    <w:rsid w:val="40F4A85F"/>
    <w:rsid w:val="414AFA3F"/>
    <w:rsid w:val="41B661A5"/>
    <w:rsid w:val="42092888"/>
    <w:rsid w:val="48CF0AE1"/>
    <w:rsid w:val="4939F14F"/>
    <w:rsid w:val="4B2CDE88"/>
    <w:rsid w:val="4E22FB18"/>
    <w:rsid w:val="4F0E0CE0"/>
    <w:rsid w:val="50EC7E22"/>
    <w:rsid w:val="5192E686"/>
    <w:rsid w:val="529B3F0C"/>
    <w:rsid w:val="52E902F3"/>
    <w:rsid w:val="53A5B37E"/>
    <w:rsid w:val="5415C4CB"/>
    <w:rsid w:val="541AEDD5"/>
    <w:rsid w:val="58A68CD0"/>
    <w:rsid w:val="58C987ED"/>
    <w:rsid w:val="6195E774"/>
    <w:rsid w:val="630D8E1B"/>
    <w:rsid w:val="6814BC4D"/>
    <w:rsid w:val="6931A97B"/>
    <w:rsid w:val="69C7DC64"/>
    <w:rsid w:val="6B7AB897"/>
    <w:rsid w:val="6BD4A207"/>
    <w:rsid w:val="7031A6AC"/>
    <w:rsid w:val="714072DE"/>
    <w:rsid w:val="73B933CA"/>
    <w:rsid w:val="744658A9"/>
    <w:rsid w:val="7482C467"/>
    <w:rsid w:val="7699966C"/>
    <w:rsid w:val="775AC51F"/>
    <w:rsid w:val="7845A237"/>
    <w:rsid w:val="7C9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D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1D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1D6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D6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1D6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1D6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1D6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D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1D6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Martinez</dc:creator>
  <keywords/>
  <dc:description/>
  <lastModifiedBy>Martinez, Ruben J</lastModifiedBy>
  <revision>41</revision>
  <dcterms:created xsi:type="dcterms:W3CDTF">2024-10-08T04:48:00.0000000Z</dcterms:created>
  <dcterms:modified xsi:type="dcterms:W3CDTF">2024-11-05T21:07:45.1619715Z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