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133</w:t>
      </w:r>
    </w:p>
    <w:p>
      <w:pPr>
        <w:spacing w:after="150"/>
      </w:pPr>
      <w:r>
        <w:rPr>
          <w:b/>
          <w:bCs/>
          <w:i/>
          <w:iCs/>
          <w:color w:val="BE6240"/>
        </w:rPr>
        <w:t xml:space="preserve">DRAFT v3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When grandparents or other family members feed your toddler differently than you would</w:t>
      </w:r>
    </w:p>
    <w:p>
      <w:pPr>
        <w:keepNext w:val="false"/>
        <w:spacing w:after="60" w:before="0"/>
      </w:pPr>
      <w:r>
        <w:rPr>
          <w:b w:val="false"/>
          <w:bCs w:val="false"/>
          <w:i/>
          <w:iCs/>
          <w:color w:val="5F7052"/>
        </w:rPr>
        <w:t xml:space="preserve">"A safely prepared family treat is not a crisis. Clear boundaries around choking hazards, known allergies, medically required restrictions and pressure to eat matter far more than every household rule matching exactly."</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many toddlers are spending regular time with grandparents, aunts, uncles or other family members — whether through daily childcare, weekend visits, or simply living in the same home. This week looks at a genuinely common part of that: food offered a little differently than you would offer it yourself.</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In many Indian families, grandparents, in-laws and other relatives help feed a toddler. Their ideas about portions, sweets, meal timing and suitable foods may differ from the parent's approach. Most of these differences can be handled with flexibility. The important task is to distinguish immediate safety requirements and responsive-feeding boundaries from ordinary differences in family style.</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food allergy, a medically prescribed diet, continuing chewing or swallowing difficulty, or specific precautions following a choking incident: </w:t>
      </w:r>
      <w:r>
        <w:rPr>
          <w:color w:val="000000"/>
        </w:rPr>
        <w:t xml:space="preserve">every caregiver who feeds your toddler needs the instructions clearly, ideally in writing — this is covered further on Day 5.</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it's the same kind of shared family meal this series always uses, and sharing it with grandparents or other relatives who regularly feed your toddler is exactly the small habit Day 6 describes.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Different caregivers bring different habits</w:t>
      </w:r>
    </w:p>
    <w:p>
      <w:pPr>
        <w:keepNext/>
        <w:spacing w:after="8" w:before="0"/>
      </w:pPr>
      <w:r>
        <w:rPr>
          <w:b w:val="false"/>
          <w:bCs w:val="false"/>
          <w:i w:val="false"/>
          <w:iCs w:val="false"/>
          <w:color w:val="000000"/>
        </w:rPr>
        <w:t xml:space="preserve">Different caregivers often bring different habits to the table. One relative may offer more treats, another may serve larger portions, and another may prepare familiar food differently. This does not automatically mean that anyone is careless or disrespectful. Begin by identifying whether the difference affects choking safety, a diagnosed allergy or medical requirement, or the toddler's right to stop eating when full. If it does not, it may be an ordinary family difference that does not require correction.</w:t>
      </w:r>
    </w:p>
    <w:p>
      <w:pPr>
        <w:keepNext/>
        <w:spacing w:after="1" w:before="2"/>
      </w:pPr>
      <w:r>
        <w:rPr>
          <w:b/>
          <w:bCs/>
          <w:color w:val="5F7052"/>
        </w:rPr>
        <w:t xml:space="preserve">Breakfast — choose one:</w:t>
      </w:r>
    </w:p>
    <w:p>
      <w:pPr>
        <w:keepNext/>
        <w:spacing w:after="1"/>
      </w:pPr>
      <w:r>
        <w:t xml:space="preserve">A. Vegetable poha (flattened rice) with mixed finely chopped vegetables and peanut, ground to a smooth powder and mixed thoroughly through so no dry pieces remain, lightly spiced and fully cooked, served with plain curd, if peanut has already been introduced and tolerated</w:t>
      </w:r>
    </w:p>
    <w:p>
      <w:pPr>
        <w:keepNext w:val="false"/>
        <w:spacing w:after="3"/>
      </w:pPr>
      <w:r>
        <w:t xml:space="preserve">B. Vegetable poha (flattened rice) with mixed finely chopped vegetables and peanut, ground to a smooth powder and mixed thoroughly through so no dry pieces remain, lightly spiced and fully cooked, served with a soft scrambled egg (bhurji), fully cooked, on the side, if peanut has already been introduced and tolerated</w:t>
      </w:r>
    </w:p>
    <w:p>
      <w:pPr>
        <w:keepNext/>
        <w:spacing w:after="1" w:before="2"/>
      </w:pPr>
      <w:r>
        <w:rPr>
          <w:b/>
          <w:bCs/>
          <w:color w:val="5F7052"/>
        </w:rPr>
        <w:t xml:space="preserve">Lunch — choose one:</w:t>
      </w:r>
    </w:p>
    <w:p>
      <w:pPr>
        <w:keepNext/>
        <w:spacing w:after="1"/>
      </w:pPr>
      <w:r>
        <w:t xml:space="preserve">A. Vegetable pulao (rice cooked with carrot, green peas, softened and lightly squashed, and finely chopped beans, mildly spiced), served with raita made with cucumber, peeled and finely grated</w:t>
      </w:r>
    </w:p>
    <w:p>
      <w:pPr>
        <w:keepNext w:val="false"/>
        <w:spacing w:after="3"/>
      </w:pPr>
      <w:r>
        <w:t xml:space="preserve">B. Vegetable pulao (rice cooked with carrot, green peas, softened and lightly squashed, and finely chopped beans, mildly spiced) with boneless, finely shredded chicken mixed through, served with raita made with cucumber, peeled and finely grated</w:t>
      </w:r>
    </w:p>
    <w:p>
      <w:pPr>
        <w:keepNext/>
        <w:spacing w:after="1" w:before="2"/>
      </w:pPr>
      <w:r>
        <w:rPr>
          <w:b/>
          <w:bCs/>
          <w:color w:val="5F7052"/>
        </w:rPr>
        <w:t xml:space="preserve">Nourishment break — choose one:</w:t>
      </w:r>
    </w:p>
    <w:p>
      <w:pPr>
        <w:keepNext/>
        <w:spacing w:after="1"/>
      </w:pPr>
      <w:r>
        <w:t xml:space="preserve">A. A small bowl of curd with soft, ripe pear, peeled, cored and finely chopped</w:t>
      </w:r>
    </w:p>
    <w:p>
      <w:pPr>
        <w:keepNext w:val="false"/>
        <w:spacing w:after="3"/>
      </w:pPr>
      <w:r>
        <w:t xml:space="preserve">B. Peanut, ground to a smooth powder and mixed thoroughly into a small bowl of plain curd so no dry pieces remain, if peanut has already been introduced and tolerated</w:t>
      </w:r>
    </w:p>
    <w:p>
      <w:pPr>
        <w:keepNext/>
        <w:spacing w:after="1" w:before="2"/>
      </w:pPr>
      <w:r>
        <w:rPr>
          <w:b/>
          <w:bCs/>
          <w:color w:val="5F7052"/>
        </w:rPr>
        <w:t xml:space="preserve">Dinner — choose one:</w:t>
      </w:r>
    </w:p>
    <w:p>
      <w:pPr>
        <w:keepNext/>
        <w:spacing w:after="1"/>
      </w:pPr>
      <w:r>
        <w:t xml:space="preserve">A. Soft roti with moong dal and soft-cooked carrot (gajar), finely grated</w:t>
      </w:r>
    </w:p>
    <w:p>
      <w:pPr>
        <w:keepNext/>
        <w:spacing w:after="3"/>
      </w:pPr>
      <w:r>
        <w:t xml:space="preserve">B. Soft roti with moong dal, soft tofu, finely crumbled, and soft-cooked carrot (gajar), finely grated,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The boundaries that deserve clarity</w:t>
      </w:r>
    </w:p>
    <w:p>
      <w:pPr>
        <w:keepNext/>
        <w:spacing w:after="8" w:before="0"/>
      </w:pPr>
      <w:r>
        <w:rPr>
          <w:b w:val="false"/>
          <w:bCs w:val="false"/>
          <w:i w:val="false"/>
          <w:iCs w:val="false"/>
          <w:color w:val="000000"/>
        </w:rPr>
        <w:t xml:space="preserve">Feeding differences do not all carry the same importance. Some boundaries concern immediate safety: every caregiver should know how to prepare choking-risk foods, which diagnosed allergens or medically restricted foods must be avoided, and what to do in an emergency. A food the toddler has never eaten before — particularly a common allergen — is best offered in a small amount, one at a time, by an informed adult when the child is well and can be observed. Respect hunger and fullness signals: a caregiver may offer food and gently encourage the toddler, but should not force, pressure, distract or bargain with them to finish a serving. The caregiver decides what food is offered and where and when it is served; the toddler decides whether and how much to eat. Other concerns, such as sweets, portions and meal timing, are better understood as part of the child's overall eating pattern rather than as emergencies. WHO recommends keeping free sugars below 10% of total energy intake and suggests reducing them below 5% where practical. Parents do not need to calculate this at each meal; the useful question is how frequently sweet foods and drinks appear across the week.</w:t>
      </w:r>
    </w:p>
    <w:p>
      <w:pPr>
        <w:keepNext/>
        <w:spacing w:after="1" w:before="2"/>
      </w:pPr>
      <w:r>
        <w:rPr>
          <w:b/>
          <w:bCs/>
          <w:color w:val="5F7052"/>
        </w:rPr>
        <w:t xml:space="preserve">Breakfast — choose one:</w:t>
      </w:r>
    </w:p>
    <w:p>
      <w:pPr>
        <w:keepNext/>
        <w:spacing w:after="1"/>
      </w:pPr>
      <w:r>
        <w:t xml:space="preserve">A. Aloo (potato)-stuffed paratha, soft, served with plain curd</w:t>
      </w:r>
    </w:p>
    <w:p>
      <w:pPr>
        <w:keepNext w:val="false"/>
        <w:spacing w:after="3"/>
      </w:pPr>
      <w:r>
        <w:t xml:space="preserve">B. Aloo (potato)-stuffed paratha, soft, served with a small portion of mild, fully cooked chicken keema, finely crumbled</w:t>
      </w:r>
    </w:p>
    <w:p>
      <w:pPr>
        <w:keepNext/>
        <w:spacing w:after="1" w:before="2"/>
      </w:pPr>
      <w:r>
        <w:rPr>
          <w:b/>
          <w:bCs/>
          <w:color w:val="5F7052"/>
        </w:rPr>
        <w:t xml:space="preserve">Lunch — choose one:</w:t>
      </w:r>
    </w:p>
    <w:p>
      <w:pPr>
        <w:keepNext/>
        <w:spacing w:after="1"/>
      </w:pPr>
      <w:r>
        <w:t xml:space="preserve">A. Paneer-stuffed paratha, with a little grated cauliflower mixed into the filling, soft, served with plain curd</w:t>
      </w:r>
    </w:p>
    <w:p>
      <w:pPr>
        <w:keepNext w:val="false"/>
        <w:spacing w:after="3"/>
      </w:pPr>
      <w:r>
        <w:t xml:space="preserve">B. Paneer-stuffed paratha, with a little grated cauliflower mixed into the filling, soft, served with a fully cooked hard-boiled egg, finely chopped, on the side</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chopped</w:t>
      </w:r>
    </w:p>
    <w:p>
      <w:pPr>
        <w:keepNext w:val="false"/>
        <w:spacing w:after="3"/>
      </w:pPr>
      <w:r>
        <w:t xml:space="preserve">B. Pumpkin seed, ground to a smooth powder and mixed thoroughly into a small bowl of warm milk so no dry pieces remain, if pumpkin seed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capsicum, finely chopped</w:t>
      </w:r>
    </w:p>
    <w:p>
      <w:pPr>
        <w:keepNext/>
        <w:spacing w:after="3"/>
      </w:pPr>
      <w:r>
        <w:t xml:space="preserve">B. Soft khichdi with masoor dal, a tender, finely shredded mutton curry, fully cooked and free of bone fragments,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What doesn't need to be a rule</w:t>
      </w:r>
    </w:p>
    <w:p>
      <w:pPr>
        <w:keepNext/>
        <w:spacing w:after="8" w:before="0"/>
      </w:pPr>
      <w:r>
        <w:rPr>
          <w:b w:val="false"/>
          <w:bCs w:val="false"/>
          <w:i w:val="false"/>
          <w:iCs w:val="false"/>
          <w:color w:val="000000"/>
        </w:rPr>
        <w:t xml:space="preserve">Outside choking safety, a diagnosed allergy or medical requirement, and your toddler's right to stop eating when full, most of what varies between your kitchen and a relative's kitchen is an ordinary difference in family style, not a health risk. Toddlers already navigate some version of this: food looks different at daycare than at home for most families, and children generally manage that without difficulty. A safely prepared treat, a relative offering a little more food while accepting when the toddler is full, or a familiar food prepared differently does not undo your careful feeding choices.</w:t>
      </w:r>
    </w:p>
    <w:p>
      <w:pPr>
        <w:keepNext/>
        <w:spacing w:after="1" w:before="2"/>
      </w:pPr>
      <w:r>
        <w:rPr>
          <w:b/>
          <w:bCs/>
          <w:color w:val="5F7052"/>
        </w:rPr>
        <w:t xml:space="preserve">Breakfast — choose one:</w:t>
      </w:r>
    </w:p>
    <w:p>
      <w:pPr>
        <w:keepNext/>
        <w:spacing w:after="1"/>
      </w:pPr>
      <w:r>
        <w:t xml:space="preserve">A. Dosa, soft, with a smooth, mild coconut chutney</w:t>
      </w:r>
    </w:p>
    <w:p>
      <w:pPr>
        <w:keepNext w:val="false"/>
        <w:spacing w:after="3"/>
      </w:pPr>
      <w:r>
        <w:t xml:space="preserve">B. Dosa, soft,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carrot mixed through and a light tempering of finely ground mustard seed and curry leaf, with any whole seeds strained out before serving to the toddler</w:t>
      </w:r>
    </w:p>
    <w:p>
      <w:pPr>
        <w:keepNext w:val="false"/>
        <w:spacing w:after="3"/>
      </w:pPr>
      <w:r>
        <w:t xml:space="preserve">B. Curd rice (thayir sadam) with grated carrot mixed through, a light tempering of finely ground mustard seed and curry leaf, with any whole seeds strained out before serving to the toddler, and boneless, finely shredded chicken mixed through</w:t>
      </w:r>
    </w:p>
    <w:p>
      <w:pPr>
        <w:keepNext/>
        <w:spacing w:after="1" w:before="2"/>
      </w:pPr>
      <w:r>
        <w:rPr>
          <w:b/>
          <w:bCs/>
          <w:color w:val="5F7052"/>
        </w:rPr>
        <w:t xml:space="preserve">Nourishment break — choose one:</w:t>
      </w:r>
    </w:p>
    <w:p>
      <w:pPr>
        <w:keepNext/>
        <w:spacing w:after="1"/>
      </w:pPr>
      <w:r>
        <w:t xml:space="preserve">A. A small bowl of curd with pomegranate arils, thoroughly crushed or blended to a texture the toddler can safely manage</w:t>
      </w:r>
    </w:p>
    <w:p>
      <w:pPr>
        <w:keepNext w:val="false"/>
        <w:spacing w:after="3"/>
      </w:pPr>
      <w:r>
        <w:t xml:space="preserve">B. Sunflower seed, ground to a smooth powder and mixed thoroughly into a small bowl of plain curd so no dry pieces remain, if sunflower seed has already been introduced and tolerated</w:t>
      </w:r>
    </w:p>
    <w:p>
      <w:pPr>
        <w:keepNext/>
        <w:spacing w:after="1" w:before="2"/>
      </w:pPr>
      <w:r>
        <w:rPr>
          <w:b/>
          <w:bCs/>
          <w:color w:val="5F7052"/>
        </w:rPr>
        <w:t xml:space="preserve">Dinner — choose one:</w:t>
      </w:r>
    </w:p>
    <w:p>
      <w:pPr>
        <w:keepNext/>
        <w:spacing w:after="1"/>
      </w:pPr>
      <w:r>
        <w:t xml:space="preserve">A. Soft roti with chana dal and thoroughly cooked spinach (palak), finely chopped</w:t>
      </w:r>
    </w:p>
    <w:p>
      <w:pPr>
        <w:keepNext/>
        <w:spacing w:after="3"/>
      </w:pPr>
      <w:r>
        <w:t xml:space="preserve">B. Soft roti with chana dal, a fully cooked egg curry and thoroughly cooked spinach (palak),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Talking to family without a fight</w:t>
      </w:r>
    </w:p>
    <w:p>
      <w:pPr>
        <w:keepNext/>
        <w:spacing w:after="8" w:before="0"/>
      </w:pPr>
      <w:r>
        <w:rPr>
          <w:b w:val="false"/>
          <w:bCs w:val="false"/>
          <w:i w:val="false"/>
          <w:iCs w:val="false"/>
          <w:color w:val="000000"/>
        </w:rPr>
        <w:t xml:space="preserve">When a conversation is worth having, it usually goes better when it's framed around safety rather than control. 'Whole grapes can block a young child's airway. Could you cut them lengthwise into quarters before serving them?' tends to land better than a general request to 'feed him healthier.' Saving your firmest response for the safety and responsive-feeding boundaries from Day 2, and deciding which other differences need a conversation and which ones you feel comfortable accepting, makes the conversations you do need to have easier to hear, because they don't arrive attached to a long list of everyday preferences. It's also worth remembering that most disagreement in this area comes from care, not carelessness; approaching it that way tends to get a better response than approaching it as a fight to win.</w:t>
      </w:r>
    </w:p>
    <w:p>
      <w:pPr>
        <w:keepNext/>
        <w:spacing w:after="1" w:before="2"/>
      </w:pPr>
      <w:r>
        <w:rPr>
          <w:b/>
          <w:bCs/>
          <w:color w:val="5F7052"/>
        </w:rPr>
        <w:t xml:space="preserve">Breakfast — choose one:</w:t>
      </w:r>
    </w:p>
    <w:p>
      <w:pPr>
        <w:keepNext/>
        <w:spacing w:after="1"/>
      </w:pPr>
      <w:r>
        <w:t xml:space="preserve">A. Savoury vegetable oats porridge (rolled oats cooked with finely chopped carrot and soft, lightly mashed peas, mildly spiced)</w:t>
      </w:r>
    </w:p>
    <w:p>
      <w:pPr>
        <w:keepNext w:val="false"/>
        <w:spacing w:after="3"/>
      </w:pPr>
      <w:r>
        <w:t xml:space="preserve">B. Savoury vegetable oats porridge (rolled oats cooked with finely chopped carrot and soft, lightly mashed peas, mildly spiced)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daliya (broken wheat, mildly spiced) with tomato, capsicum and beans folded through</w:t>
      </w:r>
    </w:p>
    <w:p>
      <w:pPr>
        <w:keepNext w:val="false"/>
        <w:spacing w:after="3"/>
      </w:pPr>
      <w:r>
        <w:t xml:space="preserve">B. Vegetable daliya (broken wheat, mildly spiced) with tomato, capsicum and beans folded through, and a fully cooked, lower-mercury fish curry, finely flaked and carefully checked for bones, mixed in</w:t>
      </w:r>
    </w:p>
    <w:p>
      <w:pPr>
        <w:keepNext/>
        <w:spacing w:after="1" w:before="2"/>
      </w:pPr>
      <w:r>
        <w:rPr>
          <w:b/>
          <w:bCs/>
          <w:color w:val="5F7052"/>
        </w:rPr>
        <w:t xml:space="preserve">Nourishment break — choose one:</w:t>
      </w:r>
    </w:p>
    <w:p>
      <w:pPr>
        <w:keepNext/>
        <w:spacing w:after="1"/>
      </w:pPr>
      <w:r>
        <w:t xml:space="preserve">A. A small bowl of curd with soft, ripe sweet lime (mosambi) segments, seeds and membrane removed, finely chopped</w:t>
      </w:r>
    </w:p>
    <w:p>
      <w:pPr>
        <w:keepNext w:val="false"/>
        <w:spacing w:after="3"/>
      </w:pPr>
      <w:r>
        <w:t xml:space="preserve">B. Fennel seed (saunf), ground to a smooth powder and mixed thoroughly into a small bowl of warm milk, offered only if fennel seed has already been introduced and tolerated</w:t>
      </w:r>
    </w:p>
    <w:p>
      <w:pPr>
        <w:keepNext/>
        <w:spacing w:after="1" w:before="2"/>
      </w:pPr>
      <w:r>
        <w:rPr>
          <w:b/>
          <w:bCs/>
          <w:color w:val="5F7052"/>
        </w:rPr>
        <w:t xml:space="preserve">Dinner — choose one:</w:t>
      </w:r>
    </w:p>
    <w:p>
      <w:pPr>
        <w:keepNext/>
        <w:spacing w:after="1"/>
      </w:pPr>
      <w:r>
        <w:t xml:space="preserve">A. Rice with rajma (kidney bean curry) and soft-cooked brinjal (baingan), finely mashed</w:t>
      </w:r>
    </w:p>
    <w:p>
      <w:pPr>
        <w:keepNext/>
        <w:spacing w:after="3"/>
      </w:pPr>
      <w:r>
        <w:t xml:space="preserve">B. Rice with rajma (kidney bean curry), a tender, finely shredded mutton curry, fully cooked and free of bone fragments, and soft-cooked brinjal (baingan),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The exception: when it's a genuine medical concern</w:t>
      </w:r>
    </w:p>
    <w:p>
      <w:pPr>
        <w:keepNext/>
        <w:spacing w:after="8" w:before="0"/>
      </w:pPr>
      <w:r>
        <w:rPr>
          <w:b w:val="false"/>
          <w:bCs w:val="false"/>
          <w:i w:val="false"/>
          <w:iCs w:val="false"/>
          <w:color w:val="000000"/>
        </w:rPr>
        <w:t xml:space="preserve">If your toddler has a diagnosed food allergy or a medically prescribed diet, every caregiver needs clear written instructions. These should identify the food to avoid, relevant cross-contact precautions, possible signs of a reaction, what action to take, where prescribed emergency medicine is kept and whom to contact. Ask the child's healthcare team to help you prepare an individual plan. If the toddler has continuing chewing or swallowing difficulty, or specific precautions following a choking incident, make sure every caregiver follows the texture and supervision guidance provided for that child.</w:t>
      </w:r>
    </w:p>
    <w:p>
      <w:pPr>
        <w:keepNext/>
        <w:spacing w:after="1" w:before="2"/>
      </w:pPr>
      <w:r>
        <w:rPr>
          <w:b/>
          <w:bCs/>
          <w:color w:val="5F7052"/>
        </w:rPr>
        <w:t xml:space="preserve">Breakfast — choose one:</w:t>
      </w:r>
    </w:p>
    <w:p>
      <w:pPr>
        <w:keepNext/>
        <w:spacing w:after="1"/>
      </w:pPr>
      <w:r>
        <w:t xml:space="preserve">A. Rava (semolina) uttapam with finely grated bottle gourd mixed through, served with a mild dal accompaniment</w:t>
      </w:r>
    </w:p>
    <w:p>
      <w:pPr>
        <w:keepNext w:val="false"/>
        <w:spacing w:after="3"/>
      </w:pPr>
      <w:r>
        <w:t xml:space="preserve">B. Rava (semolina) uttapam with finely grated bottle gourd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moong dal and soft-cooked pumpkin, finely mashed</w:t>
      </w:r>
    </w:p>
    <w:p>
      <w:pPr>
        <w:keepNext w:val="false"/>
        <w:spacing w:after="3"/>
      </w:pPr>
      <w:r>
        <w:t xml:space="preserve">B. Soft khichdi with moong dal, soft tofu, finely crumbled, and soft-cooked pumpkin,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custard apple (sitaphal), all seeds thoroughly removed and mashed</w:t>
      </w:r>
    </w:p>
    <w:p>
      <w:pPr>
        <w:keepNext w:val="false"/>
        <w:spacing w:after="3"/>
      </w:pPr>
      <w:r>
        <w:t xml:space="preserve">B. Roasted chana (bhuna chana), ground to a smooth powder and mixed thoroughly into a small bowl of warm milk so no dry or coarse pieces remain</w:t>
      </w:r>
    </w:p>
    <w:p>
      <w:pPr>
        <w:keepNext/>
        <w:spacing w:after="1" w:before="2"/>
      </w:pPr>
      <w:r>
        <w:rPr>
          <w:b/>
          <w:bCs/>
          <w:color w:val="5F7052"/>
        </w:rPr>
        <w:t xml:space="preserve">Dinner — choose one:</w:t>
      </w:r>
    </w:p>
    <w:p>
      <w:pPr>
        <w:keepNext/>
        <w:spacing w:after="1"/>
      </w:pPr>
      <w:r>
        <w:t xml:space="preserve">A. Soft paratha with arhar dal and soft-cooked bottle gourd (lauki), finely mashed</w:t>
      </w:r>
    </w:p>
    <w:p>
      <w:pPr>
        <w:keepNext/>
        <w:spacing w:after="3"/>
      </w:pPr>
      <w:r>
        <w:t xml:space="preserve">B. Soft paratha with arhar dal, a tender, finely shredded mutton curry, fully cooked and free of bone fragments, and soft-cooked bottle gourd (lauki),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A small habit that helps</w:t>
      </w:r>
    </w:p>
    <w:p>
      <w:pPr>
        <w:keepNext/>
        <w:spacing w:after="8" w:before="0"/>
      </w:pPr>
      <w:r>
        <w:rPr>
          <w:b w:val="false"/>
          <w:bCs w:val="false"/>
          <w:i w:val="false"/>
          <w:iCs w:val="false"/>
          <w:color w:val="000000"/>
        </w:rPr>
        <w:t xml:space="preserve">One small habit that many families find useful: share the same handful of shared-menu meals this series already gives you with whichever relatives cook for your toddler regularly. A shared menu everyone already knows removes a lot of the daily back-and-forth, because the 'what' is already decided together — leaving relatives free to add their own warmth, treats and traditions around the edges, rather than negotiating the basics every time.</w:t>
      </w:r>
    </w:p>
    <w:p>
      <w:pPr>
        <w:keepNext/>
        <w:spacing w:after="3"/>
      </w:pPr>
      <w:r>
        <w:rPr>
          <w:b/>
          <w:bCs/>
          <w:color w:val="BE6240"/>
        </w:rPr>
        <w:t xml:space="preserve">For you: </w:t>
      </w:r>
      <w:r>
        <w:rPr>
          <w:color w:val="000000"/>
        </w:rPr>
        <w:t xml:space="preserve">You don't have to be the only one enforcing every rule. Sharing this week's meals, and the two or three things that genuinely matter, with the people who help feed your toddler is a way of sharing the mental load, not losing control of it.</w:t>
      </w:r>
    </w:p>
    <w:p>
      <w:pPr>
        <w:keepNext/>
        <w:spacing w:after="1" w:before="2"/>
      </w:pPr>
      <w:r>
        <w:rPr>
          <w:b/>
          <w:bCs/>
          <w:color w:val="5F7052"/>
        </w:rPr>
        <w:t xml:space="preserve">Breakfast — choose one:</w:t>
      </w:r>
    </w:p>
    <w:p>
      <w:pPr>
        <w:keepNext/>
        <w:spacing w:after="1"/>
      </w:pPr>
      <w:r>
        <w:t xml:space="preserve">A. Moong dal chilla with finely grated zucchini mixed through, served with plain curd</w:t>
      </w:r>
    </w:p>
    <w:p>
      <w:pPr>
        <w:keepNext w:val="false"/>
        <w:spacing w:after="3"/>
      </w:pPr>
      <w:r>
        <w:t xml:space="preserve">B. Moong dal chilla with finely grated zucchini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cabbage, finely shredded</w:t>
      </w:r>
    </w:p>
    <w:p>
      <w:pPr>
        <w:keepNext w:val="false"/>
        <w:spacing w:after="3"/>
      </w:pPr>
      <w:r>
        <w:t xml:space="preserve">B. Rice with masoor dal, a fully cooked egg curry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chikoo (sapota), peeled, deseeded and mashed</w:t>
      </w:r>
    </w:p>
    <w:p>
      <w:pPr>
        <w:keepNext w:val="false"/>
        <w:spacing w:after="3"/>
      </w:pPr>
      <w:r>
        <w:t xml:space="preserve">B. Black sesame (kala til), ground to a smooth powder and mixed thoroughly into a small bowl of plain curd so no dry pieces remain, if black sesame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beans, tomato and pumpkin), lightly blended, with soft rice on the side</w:t>
      </w:r>
    </w:p>
    <w:p>
      <w:pPr>
        <w:keepNext/>
        <w:spacing w:after="3"/>
      </w:pPr>
      <w:r>
        <w:t xml:space="preserve">B. A warm mixed vegetable soup (carrot, beans, tomato and pumpkin), lightly blended, with a small portion of fully cooked, lower-mercury fish, finely flaked and carefully checked for bones, and soft rice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The goal is not identical menus in every home. It is consistent protection where the stakes are real: safe food texture and supervision, diagnosed allergy or medical instructions, and respect for the toddler's hunger and fullness signals. A safely prepared family treat or a familiar meal cooked differently does not undo the care you provide at home. Let relatives bring their own warmth and traditions while keeping these few boundaries clear.</w:t>
      </w:r>
    </w:p>
    <w:p>
      <w:pPr>
        <w:keepNext/>
        <w:spacing w:after="1" w:before="2"/>
      </w:pPr>
      <w:r>
        <w:rPr>
          <w:b/>
          <w:bCs/>
          <w:color w:val="5F7052"/>
        </w:rPr>
        <w:t xml:space="preserve">Breakfast — choose one:</w:t>
      </w:r>
    </w:p>
    <w:p>
      <w:pPr>
        <w:keepNext/>
        <w:spacing w:after="1"/>
      </w:pPr>
      <w:r>
        <w:t xml:space="preserve">A. Suji (semolina) cheela with finely grated carrot mixed through, served with a mild dal accompaniment</w:t>
      </w:r>
    </w:p>
    <w:p>
      <w:pPr>
        <w:keepNext w:val="false"/>
        <w:spacing w:after="3"/>
      </w:pPr>
      <w:r>
        <w:t xml:space="preserve">B. Suji (semolina) cheela with finely grated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arhar dal and soft-cooked beetroot, finely mashed</w:t>
      </w:r>
    </w:p>
    <w:p>
      <w:pPr>
        <w:keepNext w:val="false"/>
        <w:spacing w:after="3"/>
      </w:pPr>
      <w:r>
        <w:t xml:space="preserve">B. Rice with arhar dal, boneless, finely shredded chicken and soft-cooked beetroot, finely mashed</w:t>
      </w:r>
    </w:p>
    <w:p>
      <w:pPr>
        <w:keepNext/>
        <w:spacing w:after="1" w:before="2"/>
      </w:pPr>
      <w:r>
        <w:rPr>
          <w:b/>
          <w:bCs/>
          <w:color w:val="5F7052"/>
        </w:rPr>
        <w:t xml:space="preserve">Nourishment break — choose one:</w:t>
      </w:r>
    </w:p>
    <w:p>
      <w:pPr>
        <w:keepNext/>
        <w:spacing w:after="1"/>
      </w:pPr>
      <w:r>
        <w:t xml:space="preserve">A. A small bowl of curd with soft, ripe kiwi, peeled and finely chopped</w:t>
      </w:r>
    </w:p>
    <w:p>
      <w:pPr>
        <w:keepNext w:val="false"/>
        <w:spacing w:after="3"/>
      </w:pPr>
      <w:r>
        <w:t xml:space="preserve">B. Watermelon seed, ground to a smooth powder and mixed thoroughly into a small bowl of plain curd so no dry pieces remain, if watermelon seed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carrot and sweet corn, kernels thoroughly softened and mashed or flattened for the toddler, mildly spiced), served with plain curd</w:t>
      </w:r>
    </w:p>
    <w:p>
      <w:pPr>
        <w:keepNext/>
        <w:spacing w:after="3"/>
      </w:pPr>
      <w:r>
        <w:t xml:space="preserve">B. Vegetable pulao (rice cooked with green peas, carrot and sweet corn, kernels thoroughly softened and mashed or flattened for the toddler,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Think of one relative who regularly feeds your toddler: is there a genuine safety point worth a quick, warm conversation, or is most of what differs something you feel comfortable accepting?</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a food-related moment with a relative felt like a genuine safety concern, or more like a difference in style you could let go of. Both reactions are useful information for how you want to handle it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2026-09-04T10:35:34.837Z</dcterms:created>
  <dcterms:modified xsi:type="dcterms:W3CDTF">2026-09-04T10:35:34.837Z</dcterms:modified>
</cp:coreProperties>
</file>

<file path=docProps/custom.xml><?xml version="1.0" encoding="utf-8"?>
<Properties xmlns="http://schemas.openxmlformats.org/officeDocument/2006/custom-properties" xmlns:vt="http://schemas.openxmlformats.org/officeDocument/2006/docPropsVTypes"/>
</file>