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138</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biotin (vitamin B7) does your toddler need, and where does it come from?</w:t>
      </w:r>
    </w:p>
    <w:p>
      <w:pPr>
        <w:keepNext w:val="false"/>
        <w:spacing w:after="60" w:before="0"/>
      </w:pPr>
      <w:r>
        <w:rPr>
          <w:b w:val="false"/>
          <w:bCs w:val="false"/>
          <w:i/>
          <w:iCs/>
          <w:color w:val="5F7052"/>
        </w:rPr>
        <w:t xml:space="preserve">"Biotin is found across such a wide range of ordinary foods — a cooked egg, dairy, whole grains, legumes, nuts and vegetables — that a varied week of meals is likely to cover it well, without any special planning."</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this week looks at another of the vitamins quietly present across nearly all of it — plus one supplement-related safety point worth knowing regardless of whether your family uses it.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Biotin (vitamin B7) helps your toddler's body turn fat, carbohydrate and protein into usable energy, and supports normal cell growth. It's found across a cooked egg, dairy, whole grains, legumes, nuts and seeds, and many vegetables, which is part of why true deficiency is rare in people eating a normal diet. A varied week of family meals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your toddler or another family member takes a biotin-containing supplement (including many hair, skin and nail formulas) and blood work is planned: </w:t>
      </w:r>
      <w:r>
        <w:rPr>
          <w:color w:val="000000"/>
        </w:rPr>
        <w:t xml:space="preserve">tell the lab or doctor beforehand. High-dose biotin can distort certain test results, especially thyroid panels and troponin (a heart-related test), for hours after the last dose. This applies to supplement doses, not to biotin from ordinary food.</w:t>
      </w:r>
    </w:p>
    <w:p>
      <w:pPr>
        <w:keepNext/>
        <w:spacing w:after="3"/>
      </w:pPr>
      <w:r>
        <w:rPr>
          <w:b/>
          <w:bCs/>
          <w:color w:val="BE6240"/>
        </w:rPr>
        <w:t xml:space="preserve">If your toddler takes long-term anti-seizure medication such as valproic acid, carbamazepine or phenytoin: </w:t>
      </w:r>
      <w:r>
        <w:rPr>
          <w:color w:val="000000"/>
        </w:rPr>
        <w:t xml:space="preserve">these medicines can lower biotin levels with long-term use — ask your child's treating team whether biotin status should be monitored, rather than adding a supplement on your own.</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a cooked egg, dairy, whole grains, legumes and a mix of vegetables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biotin actually does</w:t>
      </w:r>
    </w:p>
    <w:p>
      <w:pPr>
        <w:keepNext/>
        <w:spacing w:after="8" w:before="0"/>
      </w:pPr>
      <w:r>
        <w:rPr>
          <w:b w:val="false"/>
          <w:bCs w:val="false"/>
          <w:i w:val="false"/>
          <w:iCs w:val="false"/>
          <w:color w:val="000000"/>
        </w:rPr>
        <w:t xml:space="preserve">Biotin, also called vitamin B7, is a cofactor for enzymes your toddler's body uses to break down fat, carbohydrate and protein for energy, and to build new molecules the body needs. It also plays a role in normal cell growth. Like several of the B vitamins in this series, it's one of the ordinary things a varied diet already provides, without needing to be tracked or calculated.</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moong dal and soft-cooked brinjal (baingan), finely chopped</w:t>
      </w:r>
    </w:p>
    <w:p>
      <w:pPr>
        <w:keepNext w:val="false"/>
        <w:spacing w:after="3"/>
      </w:pPr>
      <w:r>
        <w:t xml:space="preserve">B. Soft khichdi with moong dal, boneless, finely shredded chicken and soft-cooked brinjal (baingan), finely chopped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yam (suran), thoroughly cooked and mashed</w:t>
      </w:r>
    </w:p>
    <w:p>
      <w:pPr>
        <w:keepNext/>
        <w:spacing w:after="3"/>
      </w:pPr>
      <w:r>
        <w:t xml:space="preserve">B. Soft roti with arhar dal, a tender, finely shredded mutton curry, fully cooked and free of bone fragments, and yam (suran), thoroughly cooked and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where the numbers come from</w:t>
      </w:r>
    </w:p>
    <w:p>
      <w:pPr>
        <w:keepNext/>
        <w:spacing w:after="8" w:before="0"/>
      </w:pPr>
      <w:r>
        <w:rPr>
          <w:b w:val="false"/>
          <w:bCs w:val="false"/>
          <w:i w:val="false"/>
          <w:iCs w:val="false"/>
          <w:color w:val="000000"/>
        </w:rPr>
        <w:t xml:space="preserve">The US NIH and WHO/FAO use an intake figure of 8 micrograms a day for children aged 1–3 years. India's ICMR-NIN 2020 guidance describes a higher figure of 20 micrograms a day for this age group, presented as an adequate intake rather than a precisely established requirement, since there is no reliable way to measure biotin status in the body. Parents do not need to calculate or track a daily total — these figures exist mainly to guide overall food planning, not individual meals.</w:t>
      </w:r>
    </w:p>
    <w:p>
      <w:pPr>
        <w:keepNext/>
        <w:spacing w:after="1" w:before="2"/>
      </w:pPr>
      <w:r>
        <w:rPr>
          <w:b/>
          <w:bCs/>
          <w:color w:val="5F7052"/>
        </w:rPr>
        <w:t xml:space="preserve">Breakfast — choose one:</w:t>
      </w:r>
    </w:p>
    <w:p>
      <w:pPr>
        <w:keepNext/>
        <w:spacing w:after="1"/>
      </w:pPr>
      <w:r>
        <w:t xml:space="preserve">A. Appam (rice pancake), soft, served with sambar</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beetroot, mildly spiced), served with plain curd</w:t>
      </w:r>
    </w:p>
    <w:p>
      <w:pPr>
        <w:keepNext w:val="false"/>
        <w:spacing w:after="3"/>
      </w:pPr>
      <w:r>
        <w:t xml:space="preserve">B. Vegetable pulao (rice cooked with green peas, softened and lightly squashed, and finely chopped beetroot,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Cashew, ground to a smooth powder and mixed thoroughly into a small bowl of plain curd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Curd rice (thayir sadam) with thoroughly cooked spinach (palak), finely chopped, mixed through and a light tempering of finely ground mustard seed and curry leaf, with any whole seeds strained out before serving to the toddler</w:t>
      </w:r>
    </w:p>
    <w:p>
      <w:pPr>
        <w:keepNext/>
        <w:spacing w:after="3"/>
      </w:pPr>
      <w:r>
        <w:t xml:space="preserve">B. Curd rice (thayir sadam) with thoroughly cooked spinach (palak), finely chopped,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an egg, some milk, curd or paneer, whole grains, dal or other legumes, and a mix of vegetables? If so, biotin is likely already covered — this is one of the least commonly deficient vitamins in any typical diet, vegetarian or not.</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colocasia (arbi), thoroughly cooked and mashed</w:t>
      </w:r>
    </w:p>
    <w:p>
      <w:pPr>
        <w:keepNext w:val="false"/>
        <w:spacing w:after="3"/>
      </w:pPr>
      <w:r>
        <w:t xml:space="preserve">B. Soft khichdi with chana dal, boneless, finely shredded chicken and colocasia (arbi),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Chironji (charoli), ground to a smooth powder and mixed thoroughly into a small bowl of warm milk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cluster beans (gawar phali), thoroughly cooked and finely chopped</w:t>
      </w:r>
    </w:p>
    <w:p>
      <w:pPr>
        <w:keepNext/>
        <w:spacing w:after="3"/>
      </w:pPr>
      <w:r>
        <w:t xml:space="preserve">B. Soft paratha with masoor dal, a tender, finely shredded mutton curry, fully cooked and free of bone fragments, and cluster beans (gawar phali), thoroughly cooked and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biotin comes from</w:t>
      </w:r>
    </w:p>
    <w:p>
      <w:pPr>
        <w:keepNext/>
        <w:spacing w:after="8" w:before="0"/>
      </w:pPr>
      <w:r>
        <w:rPr>
          <w:b w:val="false"/>
          <w:bCs w:val="false"/>
          <w:i w:val="false"/>
          <w:iCs w:val="false"/>
          <w:color w:val="000000"/>
        </w:rPr>
        <w:t xml:space="preserve">Biotin is found in a wide range of everyday foods. A whole cooked egg is one of the richest common sources, along with dairy, whole grains, legumes, nuts and seeds prepared safely, mushrooms, sweet potato, spinach and banana. No single food needs to carry the job — a varied week across these groups is what actually matters.</w:t>
      </w:r>
    </w:p>
    <w:p>
      <w:pPr>
        <w:keepNext/>
        <w:spacing w:after="1" w:before="2"/>
      </w:pPr>
      <w:r>
        <w:rPr>
          <w:b/>
          <w:bCs/>
          <w:color w:val="5F7052"/>
        </w:rPr>
        <w:t xml:space="preserve">Breakfast — choose one:</w:t>
      </w:r>
    </w:p>
    <w:p>
      <w:pPr>
        <w:keepNext/>
        <w:spacing w:after="1"/>
      </w:pPr>
      <w:r>
        <w:t xml:space="preserve">A. Wheat dalia (broken wheat) porridge with grated banana, cooked until soft in the porridge, served with milk</w:t>
      </w:r>
    </w:p>
    <w:p>
      <w:pPr>
        <w:keepNext w:val="false"/>
        <w:spacing w:after="3"/>
      </w:pPr>
      <w:r>
        <w:t xml:space="preserve">B. Wheat dalia (broken wheat) porridge with grated banana, cooked until soft in the porridge, and a small portion of mild, fully cooked chicken keema, finely crumbled</w:t>
      </w:r>
    </w:p>
    <w:p>
      <w:pPr>
        <w:keepNext/>
        <w:spacing w:after="1" w:before="2"/>
      </w:pPr>
      <w:r>
        <w:rPr>
          <w:b/>
          <w:bCs/>
          <w:color w:val="5F7052"/>
        </w:rPr>
        <w:t xml:space="preserve">Lunch — choose one:</w:t>
      </w:r>
    </w:p>
    <w:p>
      <w:pPr>
        <w:keepNext/>
        <w:spacing w:after="1"/>
      </w:pPr>
      <w:r>
        <w:t xml:space="preserve">A. Vegetable daliya (broken wheat, mildly spiced) with mushroom and green peas, softened and lightly squashed, folded through</w:t>
      </w:r>
    </w:p>
    <w:p>
      <w:pPr>
        <w:keepNext w:val="false"/>
        <w:spacing w:after="3"/>
      </w:pPr>
      <w:r>
        <w:t xml:space="preserve">B. Vegetable daliya (broken wheat, mildly spiced) with mushroom and green peas, softened and lightly squashed, folded through,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Flaxseed (alsi), ground to a smooth powder and mixed thoroughly into a small bowl of plain curd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(pumpkin, tomato, carrot and French beans, finely chopped), lightly blended, with soft rice on the side</w:t>
      </w:r>
    </w:p>
    <w:p>
      <w:pPr>
        <w:keepNext/>
        <w:spacing w:after="3"/>
      </w:pPr>
      <w:r>
        <w:t xml:space="preserve">B. A warm mixed vegetable soup (pumpkin, tomato, carrot and French beans,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obtain biotin from a varied diet. Dairy, whole grains, legumes, nuts and seeds prepared safely, mushrooms and vegetables are all useful contributors, and biotin is common enough across plant and dairy foods that no special combination or planning is needed for a vegetarian diet.</w:t>
      </w:r>
    </w:p>
    <w:p>
      <w:pPr>
        <w:keepNext/>
        <w:spacing w:after="1" w:before="2"/>
      </w:pPr>
      <w:r>
        <w:rPr>
          <w:b/>
          <w:bCs/>
          <w:color w:val="5F7052"/>
        </w:rPr>
        <w:t xml:space="preserve">Breakfast — choose one:</w:t>
      </w:r>
    </w:p>
    <w:p>
      <w:pPr>
        <w:keepNext/>
        <w:spacing w:after="1"/>
      </w:pPr>
      <w:r>
        <w:t xml:space="preserve">A. Sattu paratha (roasted gram flour, mildly spiced), torn into manageable pieces and softened with curd or dal as needed, served with plain curd</w:t>
      </w:r>
    </w:p>
    <w:p>
      <w:pPr>
        <w:keepNext w:val="false"/>
        <w:spacing w:after="3"/>
      </w:pPr>
      <w:r>
        <w:t xml:space="preserve">B. Sattu paratha (roasted gram flour, mildly spiced), torn into manageable pieces and softened with curd or dal as needed, served with a fully cooked hard-boiled egg, finely chopped, on the side</w:t>
      </w:r>
    </w:p>
    <w:p>
      <w:pPr>
        <w:keepNext/>
        <w:spacing w:after="1" w:before="2"/>
      </w:pPr>
      <w:r>
        <w:rPr>
          <w:b/>
          <w:bCs/>
          <w:color w:val="5F7052"/>
        </w:rPr>
        <w:t xml:space="preserve">Lunch — choose one:</w:t>
      </w:r>
    </w:p>
    <w:p>
      <w:pPr>
        <w:keepNext/>
        <w:spacing w:after="1"/>
      </w:pPr>
      <w:r>
        <w:t xml:space="preserve">A. Rice with rajma (kidney bean curry) and raw banana (kacha kela), thoroughly cooked and mashed</w:t>
      </w:r>
    </w:p>
    <w:p>
      <w:pPr>
        <w:keepNext w:val="false"/>
        <w:spacing w:after="3"/>
      </w:pPr>
      <w:r>
        <w:t xml:space="preserve">B. Rice with rajma (kidney bean curry), boneless, finely shredded chicken and raw banana (kacha kela),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Pistachio, ground to a smooth powder and mixed thoroughly into a small bowl of warm milk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thoroughly cooked drumstick, with the soft pulp scraped from the fibrous pod and finely mashed</w:t>
      </w:r>
    </w:p>
    <w:p>
      <w:pPr>
        <w:keepNext/>
        <w:spacing w:after="3"/>
      </w:pPr>
      <w:r>
        <w:t xml:space="preserve">B. Soft khichdi with masoor dal, a tender, finely shredded mutton curry, fully cooked and free of bone fragments, and thoroughly cooked drumstick, with the soft pulp scraped from the fibrous pod and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Biotin deficiency essentially doesn't happen in people eating an ordinary mixed diet. Because eggs in this series are always served fully cooked, there's no biotin-related concern about how they're prepared — a compound in raw egg white can bind biotin, but cooking deactivates it, and this only becomes relevant after years of very large daily quantities of raw egg white, an unrealistic scenario here. You may also see biotin marketed in hair, skin or nail supplements; current evidence doesn't support that extra biotin improves hair, skin or nails in someone who isn't deficient.</w:t>
      </w:r>
    </w:p>
    <w:p>
      <w:pPr>
        <w:keepNext/>
        <w:spacing w:after="1" w:before="2"/>
      </w:pPr>
      <w:r>
        <w:rPr>
          <w:b/>
          <w:bCs/>
          <w:color w:val="5F7052"/>
        </w:rPr>
        <w:t xml:space="preserve">Breakfast — choose one:</w:t>
      </w:r>
    </w:p>
    <w:p>
      <w:pPr>
        <w:keepNext/>
        <w:spacing w:after="1"/>
      </w:pPr>
      <w:r>
        <w:t xml:space="preserve">A. Jowar (sorghum) porridge with grated pear, cooked until soft in the porridge, served with milk</w:t>
      </w:r>
    </w:p>
    <w:p>
      <w:pPr>
        <w:keepNext w:val="false"/>
        <w:spacing w:after="3"/>
      </w:pPr>
      <w:r>
        <w:t xml:space="preserve">B. Jowar (sorghum) porridge with grated pear, cooked until soft in the porridge,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capsicum mixed through and a light tempering of finely ground mustard seed and curry leaf, with any whole seeds strained out before serving to the toddler</w:t>
      </w:r>
    </w:p>
    <w:p>
      <w:pPr>
        <w:keepNext w:val="false"/>
        <w:spacing w:after="3"/>
      </w:pPr>
      <w:r>
        <w:t xml:space="preserve">B. Curd rice (thayir sadam) with grated capsicum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apricot, peeled, deseeded and finely chopped</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cauliflower, mildly spiced), served with plain curd</w:t>
      </w:r>
    </w:p>
    <w:p>
      <w:pPr>
        <w:keepNext/>
        <w:spacing w:after="3"/>
      </w:pPr>
      <w:r>
        <w:t xml:space="preserve">B. Vegetable pulao (rice cooked with green peas, softened and lightly squashed, and finely chopped cauliflower,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egg, dairy, whole grain, legume and vegetable variety your family already eats regularly. Biotin is another of this series' quietly reliable nutrients — spread across enough ordinary foods that a typical varied diet, vegetarian or not, is likely to provide what a toddler needs without any specific food needing to carry the job.</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arhar dal and soft-cooked snake gourd (chichinda), finely chopped</w:t>
      </w:r>
    </w:p>
    <w:p>
      <w:pPr>
        <w:keepNext w:val="false"/>
        <w:spacing w:after="3"/>
      </w:pPr>
      <w:r>
        <w:t xml:space="preserve">B. Soft roti with arhar dal, a fully cooked egg curry and soft-cooked snake gourd (chichinda),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deseeded, finely grated or cooked until soft</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mushroom, finely chopped</w:t>
      </w:r>
    </w:p>
    <w:p>
      <w:pPr>
        <w:keepNext/>
        <w:spacing w:after="3"/>
      </w:pPr>
      <w:r>
        <w:t xml:space="preserve">B. Soft khichdi with chana dal and soft-cooked mushroom, finely chopped,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an egg, dal, whole grain or a vegetable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2026-09-05T08:49:56.770Z</dcterms:created>
  <dcterms:modified xsi:type="dcterms:W3CDTF">2026-09-05T08:49:56.779Z</dcterms:modified>
</cp:coreProperties>
</file>

<file path=docProps/custom.xml><?xml version="1.0" encoding="utf-8"?>
<Properties xmlns="http://schemas.openxmlformats.org/officeDocument/2006/custom-properties" xmlns:vt="http://schemas.openxmlformats.org/officeDocument/2006/docPropsVTypes"/>
</file>