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60"/>
      </w:pPr>
      <w:r>
        <w:rPr>
          <w:b/>
          <w:bCs/>
          <w:color w:val="1F2E4D"/>
          <w:sz w:val="26"/>
          <w:szCs w:val="26"/>
        </w:rPr>
        <w:t xml:space="preserve">Postpartum Week 111</w:t>
      </w:r>
    </w:p>
    <w:p>
      <w:pPr>
        <w:pStyle w:val="Heading1"/>
        <w:keepNext w:val="false"/>
        <w:spacing w:after="2" w:before="6"/>
      </w:pPr>
      <w:r>
        <w:rPr>
          <w:b/>
          <w:bCs/>
          <w:color w:val="1F2E4D"/>
        </w:rPr>
        <w:t xml:space="preserve">Weekly nourishment theme</w:t>
      </w:r>
    </w:p>
    <w:p>
      <w:pPr>
        <w:keepNext w:val="false"/>
        <w:spacing w:after="80" w:before="0"/>
      </w:pPr>
      <w:r>
        <w:rPr>
          <w:b/>
          <w:bCs/>
          <w:i w:val="false"/>
          <w:iCs w:val="false"/>
          <w:color w:val="1F2E4D"/>
          <w:sz w:val="26"/>
          <w:szCs w:val="26"/>
        </w:rPr>
        <w:t xml:space="preserve">Should your toddler take probiotics? Curd, fermented foods and gut health</w:t>
      </w:r>
    </w:p>
    <w:p>
      <w:pPr>
        <w:keepNext w:val="false"/>
        <w:spacing w:after="60" w:before="0"/>
      </w:pPr>
      <w:r>
        <w:rPr>
          <w:b w:val="false"/>
          <w:bCs w:val="false"/>
          <w:i/>
          <w:iCs/>
          <w:color w:val="5F7052"/>
        </w:rPr>
        <w:t xml:space="preserve">"A daily probiotic supplement has not been shown to be necessary for the routine general wellness of an otherwise healthy toddler — and that is reassuring, not a gap to fill. Some probiotics have specific clinical uses, but those findings cannot be transferred to every strain, product or child."</w:t>
      </w:r>
    </w:p>
    <w:p>
      <w:pPr>
        <w:pStyle w:val="Heading1"/>
        <w:keepNext w:val="false"/>
        <w:spacing w:after="2" w:before="6"/>
      </w:pPr>
      <w:r>
        <w:rPr>
          <w:b/>
          <w:bCs/>
          <w:color w:val="1F2E4D"/>
        </w:rPr>
        <w:t xml:space="preserve">Right around now</w:t>
      </w:r>
    </w:p>
    <w:p>
      <w:pPr>
        <w:keepNext w:val="false"/>
        <w:spacing w:after="60" w:before="0"/>
      </w:pPr>
      <w:r>
        <w:rPr>
          <w:b w:val="false"/>
          <w:bCs w:val="false"/>
          <w:i w:val="false"/>
          <w:iCs w:val="false"/>
          <w:color w:val="000000"/>
        </w:rPr>
        <w:t xml:space="preserve">Around this age, many parents start noticing probiotic gummies, drops and powders marketed specifically for toddlers — often with confident claims about immunity, digestion or mood. This week looks at what a probiotic actually is, what the evidence does and doesn't support for a healthy toddler, and where everyday fermented foods already fit into the picture.</w:t>
      </w:r>
    </w:p>
    <w:p>
      <w:pPr>
        <w:pStyle w:val="Heading1"/>
        <w:keepNext w:val="false"/>
        <w:spacing w:after="2" w:before="6"/>
      </w:pPr>
      <w:r>
        <w:rPr>
          <w:b/>
          <w:bCs/>
          <w:color w:val="1F2E4D"/>
        </w:rPr>
        <w:t xml:space="preserve">Why it matters now</w:t>
      </w:r>
    </w:p>
    <w:p>
      <w:pPr>
        <w:keepNext w:val="false"/>
        <w:spacing w:after="60" w:before="0"/>
      </w:pPr>
      <w:r>
        <w:rPr>
          <w:b w:val="false"/>
          <w:bCs w:val="false"/>
          <w:i w:val="false"/>
          <w:iCs w:val="false"/>
          <w:color w:val="000000"/>
        </w:rPr>
        <w:t xml:space="preserve">Probiotics are live microorganisms shown, in a specific dose and strain, to provide a proven health benefit — a narrower definition than many products on the shelf imply. For a healthy toddler who isn't sick or on antibiotics, no major paediatric body currently recommends routine daily probiotic supplementation for general health, immunity, mood or allergy prevention; the evidence behind most marketed claims is thin, mixed or simply hasn't been studied in toddlers this age. Fermented foods already in many Indian kitchens — curd, idli and dosa among them — are valuable in their own right for taste, digestibility and nutrition, without needing to meet that stricter "proven probiotic" bar. For an otherwise healthy toddler, many commonly studied probiotics appear to be low-risk, but low-risk does not mean universally appropriate or necessary — effects and safety depend on the organism, product quality, dose and the child's health. Each day this week unpacks one part of that idea in more detail.</w:t>
      </w:r>
    </w:p>
    <w:p>
      <w:pPr>
        <w:pStyle w:val="Heading1"/>
        <w:keepNext/>
        <w:spacing w:after="2" w:before="6"/>
      </w:pPr>
      <w:r>
        <w:rPr>
          <w:b/>
          <w:bCs/>
          <w:color w:val="1F2E4D"/>
        </w:rPr>
        <w:t xml:space="preserve">Using this shared menu</w:t>
      </w:r>
    </w:p>
    <w:p>
      <w:pPr>
        <w:keepNext/>
        <w:spacing w:after="4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60" w:before="0"/>
      </w:pPr>
      <w:r>
        <w:rPr>
          <w:b w:val="false"/>
          <w:bCs w:val="false"/>
          <w:i w:val="false"/>
          <w:iCs w:val="false"/>
          <w:color w:val="000000"/>
        </w:rPr>
        <w:t xml:space="preserve">The medical-condition notes below apply to the mother. They are not a treatment plan for the child.</w:t>
      </w:r>
    </w:p>
    <w:p>
      <w:pPr>
        <w:pStyle w:val="Heading1"/>
        <w:keepNext/>
        <w:spacing w:after="2" w:before="6"/>
      </w:pPr>
      <w:r>
        <w:rPr>
          <w:b/>
          <w:bCs/>
          <w:color w:val="1F2E4D"/>
        </w:rPr>
        <w:t xml:space="preserve">If a medical condition affects your meals</w:t>
      </w:r>
    </w:p>
    <w:p>
      <w:pPr>
        <w:keepNext w:val="false"/>
        <w:spacing w:after="3"/>
      </w:pPr>
      <w:r>
        <w:rPr>
          <w:b/>
          <w:bCs/>
          <w:color w:val="BE6240"/>
        </w:rPr>
        <w:t xml:space="preserve">If an elder in your household feels that your toddler needs a probiotic product for everyday digestion: </w:t>
      </w:r>
      <w:r>
        <w:rPr>
          <w:color w:val="000000"/>
        </w:rPr>
        <w:t xml:space="preserve">gently explain that routine probiotic supplementation is not generally recommended for an otherwise healthy toddler. Curd or yogurt may contain live cultures when it has not been heat-treated after fermentation. Idli, dosa and similar foods are made through fermentation, but cooking means the finished food should not be described as a source of live bacteria. These foods remain valuable for their taste, texture and nutrition.</w:t>
      </w:r>
    </w:p>
    <w:p>
      <w:pPr>
        <w:keepNext/>
        <w:spacing w:after="6"/>
      </w:pPr>
      <w:r>
        <w:rPr>
          <w:b/>
          <w:bCs/>
          <w:color w:val="BE6240"/>
        </w:rPr>
        <w:t xml:space="preserve">Speak to your child's paediatrician before using a probiotic if your child is currently immunocompromised, critically or seriously ill, has a central venous catheter, short-bowel syndrome or another complex medical or intestinal condition.</w:t>
      </w:r>
      <w:r>
        <w:rPr>
          <w:color w:val="000000"/>
        </w:rPr>
        <w:t xml:space="preserve"> A history of premature birth alone does not necessarily create the same risk once a child is older and otherwise healthy.</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60" w:before="0"/>
      </w:pPr>
      <w:r>
        <w:rPr>
          <w:b w:val="false"/>
          <w:bCs w:val="false"/>
          <w:i w:val="false"/>
          <w:iCs w:val="false"/>
          <w:color w:val="000000"/>
        </w:rPr>
        <w:t xml:space="preserve">None of this requires a dramatic change tonight. Continue offering the varied foods your family already enjoys. An otherwise healthy toddler does not need a probiotic product simply because the label promises general digestive or immune support.</w:t>
      </w:r>
    </w:p>
    <w:p>
      <w:pPr>
        <w:pStyle w:val="Heading1"/>
        <w:keepNext/>
        <w:spacing w:after="2" w:before="6"/>
      </w:pPr>
      <w:r>
        <w:rPr>
          <w:b/>
          <w:bCs/>
          <w:color w:val="1F2E4D"/>
        </w:rPr>
        <w:t xml:space="preserve">Your seven-day shared family menu</w:t>
      </w:r>
    </w:p>
    <w:p>
      <w:pPr>
        <w:keepNext/>
        <w:spacing w:after="4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and eggs have no special relevance to this week's theme and remain entirely optional. Choose whichever meal suits your family. The guidance about probiotics and fermented foods applies regardless of what's served.</w:t>
            </w:r>
          </w:p>
        </w:tc>
      </w:tr>
    </w:tbl>
    <w:p>
      <w:pPr>
        <w:pStyle w:val="Heading2"/>
        <w:keepNext/>
        <w:pBdr>
          <w:top w:val="single" w:color="A97418" w:sz="12" w:space="4"/>
        </w:pBdr>
        <w:spacing w:after="2" w:before="4"/>
      </w:pPr>
      <w:r>
        <w:rPr>
          <w:b/>
          <w:bCs/>
          <w:color w:val="1F2E4D"/>
        </w:rPr>
        <w:t xml:space="preserve">Day 1 — Anchor</w:t>
      </w:r>
    </w:p>
    <w:p>
      <w:pPr>
        <w:keepNext/>
        <w:spacing w:after="8" w:before="0"/>
      </w:pPr>
      <w:r>
        <w:rPr>
          <w:b w:val="false"/>
          <w:bCs w:val="false"/>
          <w:i w:val="false"/>
          <w:iCs w:val="false"/>
          <w:color w:val="000000"/>
        </w:rPr>
        <w:t xml:space="preserve">"Probiotic," "prebiotic" and "fermented food" get used almost interchangeably in marketing, but they mean different things. A probiotic, by the standard scientific definition, is a live microorganism given in a specific, adequate amount that has been shown to produce a proven health benefit — not just "contains bacteria." A fermented food, like curd or idli batter, is made through microbial fermentation and offers real nutritional value, but it doesn't have to meet that same proof-of-benefit bar to be called "fermented." Keeping these two ideas separate makes it much easier to judge what a product label is actually claiming.</w:t>
      </w:r>
    </w:p>
    <w:p>
      <w:pPr>
        <w:keepNext/>
        <w:spacing w:after="1" w:before="2"/>
      </w:pPr>
      <w:r>
        <w:rPr>
          <w:b/>
          <w:bCs/>
          <w:color w:val="5F7052"/>
        </w:rPr>
        <w:t xml:space="preserve">Breakfast — choose one:</w:t>
      </w:r>
    </w:p>
    <w:p>
      <w:pPr>
        <w:keepNext/>
        <w:spacing w:after="1"/>
      </w:pPr>
      <w:r>
        <w:t xml:space="preserve">A. Ragi idli with a smooth, mild tomato chutney</w:t>
      </w:r>
    </w:p>
    <w:p>
      <w:pPr>
        <w:keepNext w:val="false"/>
        <w:spacing w:after="3"/>
      </w:pPr>
      <w:r>
        <w:t xml:space="preserve">B. Ragi idli with a fully cooked hard-boiled egg, finely chopped, on the side</w:t>
      </w:r>
    </w:p>
    <w:p>
      <w:pPr>
        <w:keepNext/>
        <w:spacing w:after="1" w:before="2"/>
      </w:pPr>
      <w:r>
        <w:rPr>
          <w:b/>
          <w:bCs/>
          <w:color w:val="5F7052"/>
        </w:rPr>
        <w:t xml:space="preserve">Lunch — choose one:</w:t>
      </w:r>
    </w:p>
    <w:p>
      <w:pPr>
        <w:keepNext/>
        <w:spacing w:after="1"/>
      </w:pPr>
      <w:r>
        <w:t xml:space="preserve">A. Rice with moong dal and soft-cooked snake gourd (chichinda), finely chopped</w:t>
      </w:r>
    </w:p>
    <w:p>
      <w:pPr>
        <w:keepNext w:val="false"/>
        <w:spacing w:after="3"/>
      </w:pPr>
      <w:r>
        <w:t xml:space="preserve">B. Rice with moong dal, a fully cooked, lower-mercury fish curry, finely flaked and carefully checked for bones, and soft-cooked snake gourd (chichinda), finely chopped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A small bowl of dal with grated paneer and a pinch of roasted cumin powder</w:t>
      </w:r>
    </w:p>
    <w:p>
      <w:pPr>
        <w:keepNext/>
        <w:spacing w:after="1" w:before="2"/>
      </w:pPr>
      <w:r>
        <w:rPr>
          <w:b/>
          <w:bCs/>
          <w:color w:val="5F7052"/>
        </w:rPr>
        <w:t xml:space="preserve">Dinner — choose one:</w:t>
      </w:r>
    </w:p>
    <w:p>
      <w:pPr>
        <w:keepNext/>
        <w:spacing w:after="1"/>
      </w:pPr>
      <w:r>
        <w:t xml:space="preserve">A. Soft roti with a moong dal and soft-cooked capsicum, finely chopped</w:t>
      </w:r>
    </w:p>
    <w:p>
      <w:pPr>
        <w:keepNext/>
        <w:spacing w:after="3"/>
      </w:pPr>
      <w:r>
        <w:t xml:space="preserve">B. Soft roti with a moong dal, a fully cooked egg bhurji and soft-cooked capsicum, finely chopped</w:t>
      </w:r>
    </w:p>
    <w:p>
      <w:pPr>
        <w:keepNext w:val="false"/>
        <w:spacing w:after="3"/>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4"/>
      </w:pPr>
      <w:r>
        <w:rPr>
          <w:b/>
          <w:bCs/>
          <w:color w:val="1F2E4D"/>
        </w:rPr>
        <w:t xml:space="preserve">Day 2 — Does a healthy toddler need a supplement?</w:t>
      </w:r>
    </w:p>
    <w:p>
      <w:pPr>
        <w:keepNext/>
        <w:spacing w:after="8" w:before="0"/>
      </w:pPr>
      <w:r>
        <w:rPr>
          <w:b w:val="false"/>
          <w:bCs w:val="false"/>
          <w:i w:val="false"/>
          <w:iCs w:val="false"/>
          <w:color w:val="000000"/>
        </w:rPr>
        <w:t xml:space="preserve">For a healthy toddler who isn't sick and isn't taking antibiotics, no major paediatric body currently recommends a daily probiotic supplement for general health. Reviews of the evidence in generally healthy children haven't found enough support to recommend routine use, and no major paediatric gastroenterology society has issued guidance recommending probiotics for everyday wellness in children who aren't unwell. This isn't the same as saying probiotics never help with anything — some specific strains have shown benefit for specific problems — but "give your healthy toddler a daily probiotic" isn't backed the way a supplement aisle display might suggest.</w:t>
      </w:r>
    </w:p>
    <w:p>
      <w:pPr>
        <w:keepNext/>
        <w:spacing w:after="1" w:before="2"/>
      </w:pPr>
      <w:r>
        <w:rPr>
          <w:b/>
          <w:bCs/>
          <w:color w:val="5F7052"/>
        </w:rPr>
        <w:t xml:space="preserve">Breakfast — choose one:</w:t>
      </w:r>
    </w:p>
    <w:p>
      <w:pPr>
        <w:keepNext/>
        <w:spacing w:after="1"/>
      </w:pPr>
      <w:r>
        <w:t xml:space="preserve">A. Appam with a mild vegetable stew</w:t>
      </w:r>
    </w:p>
    <w:p>
      <w:pPr>
        <w:keepNext w:val="false"/>
        <w:spacing w:after="3"/>
      </w:pPr>
      <w:r>
        <w:t xml:space="preserve">B. Appam with a fully cooked hard-boiled egg, finely chopped, on the side</w:t>
      </w:r>
    </w:p>
    <w:p>
      <w:pPr>
        <w:keepNext/>
        <w:spacing w:after="1" w:before="2"/>
      </w:pPr>
      <w:r>
        <w:rPr>
          <w:b/>
          <w:bCs/>
          <w:color w:val="5F7052"/>
        </w:rPr>
        <w:t xml:space="preserve">Lunch — choose one:</w:t>
      </w:r>
    </w:p>
    <w:p>
      <w:pPr>
        <w:keepNext/>
        <w:spacing w:after="1"/>
      </w:pPr>
      <w:r>
        <w:t xml:space="preserve">A. Vegetable poha, softened as needed, with finely crumbled paneer mixed through</w:t>
      </w:r>
    </w:p>
    <w:p>
      <w:pPr>
        <w:keepNext w:val="false"/>
        <w:spacing w:after="3"/>
      </w:pPr>
      <w:r>
        <w:t xml:space="preserve">B. Vegetable poha, softened as needed, with a fully cooked scrambled egg mixed through</w:t>
      </w:r>
    </w:p>
    <w:p>
      <w:pPr>
        <w:keepNext/>
        <w:spacing w:after="1" w:before="2"/>
      </w:pPr>
      <w:r>
        <w:rPr>
          <w:b/>
          <w:bCs/>
          <w:color w:val="5F7052"/>
        </w:rPr>
        <w:t xml:space="preserve">Nourishment break — choose one:</w:t>
      </w:r>
    </w:p>
    <w:p>
      <w:pPr>
        <w:keepNext/>
        <w:spacing w:after="1"/>
      </w:pPr>
      <w:r>
        <w:t xml:space="preserve">A. A small bowl of curd with soft, ripe chikoo, mashed</w:t>
      </w:r>
    </w:p>
    <w:p>
      <w:pPr>
        <w:keepNext w:val="false"/>
        <w:spacing w:after="3"/>
      </w:pPr>
      <w:r>
        <w:t xml:space="preserve">B. A small bowl of dal with grated paneer and a pinch of dry ginger (saunth) powder</w:t>
      </w:r>
    </w:p>
    <w:p>
      <w:pPr>
        <w:keepNext/>
        <w:spacing w:after="1" w:before="2"/>
      </w:pPr>
      <w:r>
        <w:rPr>
          <w:b/>
          <w:bCs/>
          <w:color w:val="5F7052"/>
        </w:rPr>
        <w:t xml:space="preserve">Dinner — choose one:</w:t>
      </w:r>
    </w:p>
    <w:p>
      <w:pPr>
        <w:keepNext/>
        <w:spacing w:after="1"/>
      </w:pPr>
      <w:r>
        <w:t xml:space="preserve">A. Soft roti with a chana dal and soft-cooked beetroot (chukandar), finely grated</w:t>
      </w:r>
    </w:p>
    <w:p>
      <w:pPr>
        <w:keepNext/>
        <w:spacing w:after="3"/>
      </w:pPr>
      <w:r>
        <w:t xml:space="preserve">B. Soft roti with a chana dal, a tender, finely shredded mutton curry, fully cooked and free of bone fragments, and soft-cooked beetroot (chukandar), finely grated</w:t>
      </w:r>
    </w:p>
    <w:p>
      <w:pPr>
        <w:keepNext w:val="false"/>
        <w:spacing w:after="3"/>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4"/>
      </w:pPr>
      <w:r>
        <w:rPr>
          <w:b/>
          <w:bCs/>
          <w:color w:val="1F2E4D"/>
        </w:rPr>
        <w:t xml:space="preserve">Day 3 — What the marketing claims actually hold up</w:t>
      </w:r>
    </w:p>
    <w:p>
      <w:pPr>
        <w:keepNext/>
        <w:spacing w:after="8" w:before="0"/>
      </w:pPr>
      <w:r>
        <w:rPr>
          <w:b w:val="false"/>
          <w:bCs w:val="false"/>
          <w:i w:val="false"/>
          <w:iCs w:val="false"/>
          <w:color w:val="000000"/>
        </w:rPr>
        <w:t xml:space="preserve">Common claims on toddler probiotic packaging — that it "boosts immunity," "supports mood," or "prevents allergies" — mostly outpace the evidence available in healthy toddlers. The immunity and mood claims rely mainly on early, preliminary or adult research rather than solid evidence in young children. One older international allergy guideline conditionally suggested certain probiotic approaches during pregnancy, breastfeeding or early infancy for families whose infants had a high allergy risk, with the possible benefit relating mainly to eczema — but the certainty of evidence was very low. This is not the same as proving that probiotic products broadly "prevent allergies," and it does not provide a reason to begin routine supplementation in an otherwise healthy two-year-old.</w:t>
      </w:r>
    </w:p>
    <w:p>
      <w:pPr>
        <w:keepNext/>
        <w:spacing w:after="1" w:before="2"/>
      </w:pPr>
      <w:r>
        <w:rPr>
          <w:b/>
          <w:bCs/>
          <w:color w:val="5F7052"/>
        </w:rPr>
        <w:t xml:space="preserve">Breakfast — choose one:</w:t>
      </w:r>
    </w:p>
    <w:p>
      <w:pPr>
        <w:keepNext/>
        <w:spacing w:after="1"/>
      </w:pPr>
      <w:r>
        <w:t xml:space="preserve">A. Khaman dhokla with a smooth, mild coriander chutney</w:t>
      </w:r>
    </w:p>
    <w:p>
      <w:pPr>
        <w:keepNext w:val="false"/>
        <w:spacing w:after="3"/>
      </w:pPr>
      <w:r>
        <w:t xml:space="preserve">B. Khaman dhokla with finely crumbled paneer on the side</w:t>
      </w:r>
    </w:p>
    <w:p>
      <w:pPr>
        <w:keepNext/>
        <w:spacing w:after="1" w:before="2"/>
      </w:pPr>
      <w:r>
        <w:rPr>
          <w:b/>
          <w:bCs/>
          <w:color w:val="5F7052"/>
        </w:rPr>
        <w:t xml:space="preserve">Lunch — choose one:</w:t>
      </w:r>
    </w:p>
    <w:p>
      <w:pPr>
        <w:keepNext/>
        <w:spacing w:after="1"/>
      </w:pPr>
      <w:r>
        <w:t xml:space="preserve">A. Rice with masoor dal and soft-cooked drumstick (moringa), pulp scraped from the fibrous pod</w:t>
      </w:r>
    </w:p>
    <w:p>
      <w:pPr>
        <w:keepNext w:val="false"/>
        <w:spacing w:after="3"/>
      </w:pPr>
      <w:r>
        <w:t xml:space="preserve">B. Rice with masoor dal, boneless, finely shredded chicken and soft-cooked drumstick (moringa), pulp scraped from the fibrous pod</w:t>
      </w:r>
    </w:p>
    <w:p>
      <w:pPr>
        <w:keepNext/>
        <w:spacing w:after="1" w:before="2"/>
      </w:pPr>
      <w:r>
        <w:rPr>
          <w:b/>
          <w:bCs/>
          <w:color w:val="5F7052"/>
        </w:rPr>
        <w:t xml:space="preserve">Nourishment break — choose one:</w:t>
      </w:r>
    </w:p>
    <w:p>
      <w:pPr>
        <w:keepNext/>
        <w:spacing w:after="1"/>
      </w:pPr>
      <w:r>
        <w:t xml:space="preserve">A. Unsweetened lassi made from pasteurised curd</w:t>
      </w:r>
    </w:p>
    <w:p>
      <w:pPr>
        <w:keepNext w:val="false"/>
        <w:spacing w:after="3"/>
      </w:pPr>
      <w:r>
        <w:t xml:space="preserve">B. Soft, ripe kiwi, peeled and finely chopped, served with soft toast fingers spread very thinly with smooth almond butter, only if almond has already been introduced and tolerated</w:t>
      </w:r>
    </w:p>
    <w:p>
      <w:pPr>
        <w:keepNext/>
        <w:spacing w:after="1" w:before="2"/>
      </w:pPr>
      <w:r>
        <w:rPr>
          <w:b/>
          <w:bCs/>
          <w:color w:val="5F7052"/>
        </w:rPr>
        <w:t xml:space="preserve">Dinner — choose one:</w:t>
      </w:r>
    </w:p>
    <w:p>
      <w:pPr>
        <w:keepNext/>
        <w:spacing w:after="1"/>
      </w:pPr>
      <w:r>
        <w:t xml:space="preserve">A. Soft paratha with an arhar dal and soft-cooked bhindi (okra), finely chopped</w:t>
      </w:r>
    </w:p>
    <w:p>
      <w:pPr>
        <w:keepNext/>
        <w:spacing w:after="3"/>
      </w:pPr>
      <w:r>
        <w:t xml:space="preserve">B. Soft paratha with an arhar dal, a fully cooked egg curry and soft-cooked bhindi (okra), finely chopped</w:t>
      </w:r>
    </w:p>
    <w:p>
      <w:pPr>
        <w:keepNext w:val="false"/>
        <w:spacing w:after="3"/>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4"/>
      </w:pPr>
      <w:r>
        <w:rPr>
          <w:b/>
          <w:bCs/>
          <w:color w:val="1F2E4D"/>
        </w:rPr>
        <w:t xml:space="preserve">Day 4 — The everyday food story: curd, idli and dosa</w:t>
      </w:r>
    </w:p>
    <w:p>
      <w:pPr>
        <w:keepNext/>
        <w:spacing w:after="8" w:before="0"/>
      </w:pPr>
      <w:r>
        <w:rPr>
          <w:b w:val="false"/>
          <w:bCs w:val="false"/>
          <w:i w:val="false"/>
          <w:iCs w:val="false"/>
          <w:color w:val="000000"/>
        </w:rPr>
        <w:t xml:space="preserve">Curd, idli and dosa are all made using fermentation, but they are not microbiologically identical when eaten. Curd or yogurt may retain live cultures if it has not been heat-treated after culturing — though those cultures shouldn't automatically be called probiotics unless the microorganism, viable amount and health benefit are appropriately established. Idli and dosa batter is fermented, but the food is then steamed or cooked, so the finished idli or dosa should not be presented as containing live cultures. Fermentation can still influence flavour, texture and digestibility, and these foods remain nutritious without needing a probiotic claim.</w:t>
      </w:r>
    </w:p>
    <w:p>
      <w:pPr>
        <w:keepNext/>
        <w:spacing w:after="1" w:before="2"/>
      </w:pPr>
      <w:r>
        <w:rPr>
          <w:b/>
          <w:bCs/>
          <w:color w:val="5F7052"/>
        </w:rPr>
        <w:t xml:space="preserve">Breakfast — choose one:</w:t>
      </w:r>
    </w:p>
    <w:p>
      <w:pPr>
        <w:keepNext/>
        <w:spacing w:after="1"/>
      </w:pPr>
      <w:r>
        <w:t xml:space="preserve">A. Vegetable dosa with a smooth, mild coconut chutney</w:t>
      </w:r>
    </w:p>
    <w:p>
      <w:pPr>
        <w:keepNext w:val="false"/>
        <w:spacing w:after="3"/>
      </w:pPr>
      <w:r>
        <w:t xml:space="preserve">B. Vegetable dosa with finely crumbled paneer on the side</w:t>
      </w:r>
    </w:p>
    <w:p>
      <w:pPr>
        <w:keepNext/>
        <w:spacing w:after="1" w:before="2"/>
      </w:pPr>
      <w:r>
        <w:rPr>
          <w:b/>
          <w:bCs/>
          <w:color w:val="5F7052"/>
        </w:rPr>
        <w:t xml:space="preserve">Lunch — choose one:</w:t>
      </w:r>
    </w:p>
    <w:p>
      <w:pPr>
        <w:keepNext/>
        <w:spacing w:after="1"/>
      </w:pPr>
      <w:r>
        <w:t xml:space="preserve">A. Rice with moong dal and soft-cooked broad beans (sem), finely chopped</w:t>
      </w:r>
    </w:p>
    <w:p>
      <w:pPr>
        <w:keepNext w:val="false"/>
        <w:spacing w:after="3"/>
      </w:pPr>
      <w:r>
        <w:t xml:space="preserve">B. Rice with moong dal, boneless, finely shredded chicken and soft-cooked broad beans (sem), finely chopped</w:t>
      </w:r>
    </w:p>
    <w:p>
      <w:pPr>
        <w:keepNext/>
        <w:spacing w:after="1" w:before="2"/>
      </w:pPr>
      <w:r>
        <w:rPr>
          <w:b/>
          <w:bCs/>
          <w:color w:val="5F7052"/>
        </w:rPr>
        <w:t xml:space="preserve">Nourishment break — choose one:</w:t>
      </w:r>
    </w:p>
    <w:p>
      <w:pPr>
        <w:keepNext/>
        <w:spacing w:after="1"/>
      </w:pPr>
      <w:r>
        <w:t xml:space="preserve">A. A small bowl of curd with soft, ripe guava (amrud) pulp, with firm seeds removed or strained where needed</w:t>
      </w:r>
    </w:p>
    <w:p>
      <w:pPr>
        <w:keepNext w:val="false"/>
        <w:spacing w:after="3"/>
      </w:pPr>
      <w:r>
        <w:t xml:space="preserve">B. A small bowl of dal with grated paneer and a small pinch of cardamom powder</w:t>
      </w:r>
    </w:p>
    <w:p>
      <w:pPr>
        <w:keepNext/>
        <w:spacing w:after="1" w:before="2"/>
      </w:pPr>
      <w:r>
        <w:rPr>
          <w:b/>
          <w:bCs/>
          <w:color w:val="5F7052"/>
        </w:rPr>
        <w:t xml:space="preserve">Dinner — choose one:</w:t>
      </w:r>
    </w:p>
    <w:p>
      <w:pPr>
        <w:keepNext/>
        <w:spacing w:after="1"/>
      </w:pPr>
      <w:r>
        <w:t xml:space="preserve">A. Soft millet-and-vegetable pulao with finely crumbled paneer</w:t>
      </w:r>
    </w:p>
    <w:p>
      <w:pPr>
        <w:keepNext/>
        <w:spacing w:after="3"/>
      </w:pPr>
      <w:r>
        <w:t xml:space="preserve">B. Soft millet-and-vegetable pulao with a fully cooked, lower-mercury fish curry, finely flaked and carefully checked for bones, stirred through</w:t>
      </w:r>
    </w:p>
    <w:p>
      <w:pPr>
        <w:keepNext w:val="false"/>
        <w:spacing w:after="3"/>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4"/>
      </w:pPr>
      <w:r>
        <w:rPr>
          <w:b/>
          <w:bCs/>
          <w:color w:val="1F2E4D"/>
        </w:rPr>
        <w:t xml:space="preserve">Day 5 — What actually helps</w:t>
      </w:r>
    </w:p>
    <w:p>
      <w:pPr>
        <w:keepNext/>
        <w:spacing w:after="8" w:before="0"/>
      </w:pPr>
      <w:r>
        <w:rPr>
          <w:b w:val="false"/>
          <w:bCs w:val="false"/>
          <w:i w:val="false"/>
          <w:iCs w:val="false"/>
          <w:color w:val="000000"/>
        </w:rPr>
        <w:t xml:space="preserve">If you're weighing whether to buy a probiotic supplement or gummy for your toddler, the honest answer is that it's unlikely to be necessary for a healthy child — and the supplement industry has real, documented problems with mislabelled strains and inconsistent dosing, so a product doesn't always reliably contain what the label claims. A varied diet that includes fermented foods your family already eats is a reasonable, evidence-grounded foundation on its own. If you do want to try a supplement, it's worth discussing with your paediatrician first, and treating it as an extra rather than a replacement for ordinary good nutrition.</w:t>
      </w:r>
    </w:p>
    <w:p>
      <w:pPr>
        <w:keepNext/>
        <w:spacing w:after="3"/>
      </w:pPr>
      <w:r>
        <w:rPr>
          <w:b/>
          <w:bCs/>
          <w:color w:val="BE6240"/>
        </w:rPr>
        <w:t xml:space="preserve">For your child: </w:t>
      </w:r>
      <w:r>
        <w:rPr>
          <w:color w:val="000000"/>
        </w:rPr>
        <w:t xml:space="preserve">None of this is about withholding something your toddler needs. A generally healthy toddler eating a varied diet isn't missing out by not taking a probiotic supplement.</w:t>
      </w:r>
    </w:p>
    <w:p>
      <w:pPr>
        <w:keepNext/>
        <w:spacing w:after="1" w:before="2"/>
      </w:pPr>
      <w:r>
        <w:rPr>
          <w:b/>
          <w:bCs/>
          <w:color w:val="5F7052"/>
        </w:rPr>
        <w:t xml:space="preserve">Breakfast — choose one:</w:t>
      </w:r>
    </w:p>
    <w:p>
      <w:pPr>
        <w:keepNext/>
        <w:spacing w:after="1"/>
      </w:pPr>
      <w:r>
        <w:t xml:space="preserve">A. Vegetable idiyappam with finely crumbled paneer on the side</w:t>
      </w:r>
    </w:p>
    <w:p>
      <w:pPr>
        <w:keepNext w:val="false"/>
        <w:spacing w:after="3"/>
      </w:pPr>
      <w:r>
        <w:t xml:space="preserve">B. Vegetable idiyappam with fully cooked, finely shredded chicken on the side</w:t>
      </w:r>
    </w:p>
    <w:p>
      <w:pPr>
        <w:keepNext/>
        <w:spacing w:after="1" w:before="2"/>
      </w:pPr>
      <w:r>
        <w:rPr>
          <w:b/>
          <w:bCs/>
          <w:color w:val="5F7052"/>
        </w:rPr>
        <w:t xml:space="preserve">Lunch — choose one:</w:t>
      </w:r>
    </w:p>
    <w:p>
      <w:pPr>
        <w:keepNext/>
        <w:spacing w:after="1"/>
      </w:pPr>
      <w:r>
        <w:t xml:space="preserve">A. Soft lemon rice with a mild vegetable raita</w:t>
      </w:r>
    </w:p>
    <w:p>
      <w:pPr>
        <w:keepNext w:val="false"/>
        <w:spacing w:after="3"/>
      </w:pPr>
      <w:r>
        <w:t xml:space="preserve">B. Soft lemon rice with a mild vegetable raita and boneless, finely shredded chicken</w:t>
      </w:r>
    </w:p>
    <w:p>
      <w:pPr>
        <w:keepNext/>
        <w:spacing w:after="1" w:before="2"/>
      </w:pPr>
      <w:r>
        <w:rPr>
          <w:b/>
          <w:bCs/>
          <w:color w:val="5F7052"/>
        </w:rPr>
        <w:t xml:space="preserve">Nourishment break — choose one:</w:t>
      </w:r>
    </w:p>
    <w:p>
      <w:pPr>
        <w:keepNext/>
        <w:spacing w:after="1"/>
      </w:pPr>
      <w:r>
        <w:t xml:space="preserve">A. Plain, unsalted buttermilk (chaas) made from pasteurised or previously boiled milk, with soft roti torn into manageable strips</w:t>
      </w:r>
    </w:p>
    <w:p>
      <w:pPr>
        <w:keepNext w:val="false"/>
        <w:spacing w:after="3"/>
      </w:pPr>
      <w:r>
        <w:t xml:space="preserve">B. A small bowl of dal with grated paneer and a pinch of turmeric</w:t>
      </w:r>
    </w:p>
    <w:p>
      <w:pPr>
        <w:keepNext/>
        <w:spacing w:after="1" w:before="2"/>
      </w:pPr>
      <w:r>
        <w:rPr>
          <w:b/>
          <w:bCs/>
          <w:color w:val="5F7052"/>
        </w:rPr>
        <w:t xml:space="preserve">Dinner — choose one:</w:t>
      </w:r>
    </w:p>
    <w:p>
      <w:pPr>
        <w:keepNext/>
        <w:spacing w:after="1"/>
      </w:pPr>
      <w:r>
        <w:t xml:space="preserve">A. Soft roti with a masoor dal and soft-cooked pumpkin (kaddu), mashed</w:t>
      </w:r>
    </w:p>
    <w:p>
      <w:pPr>
        <w:keepNext/>
        <w:spacing w:after="3"/>
      </w:pPr>
      <w:r>
        <w:t xml:space="preserve">B. Soft roti with a masoor dal, a tender, finely shredded mutton curry, fully cooked and free of bone fragments, and soft-cooked pumpkin (kaddu), mashed</w:t>
      </w:r>
    </w:p>
    <w:p>
      <w:pPr>
        <w:keepNext w:val="false"/>
        <w:spacing w:after="3"/>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4"/>
      </w:pPr>
      <w:r>
        <w:rPr>
          <w:b/>
          <w:bCs/>
          <w:color w:val="1F2E4D"/>
        </w:rPr>
        <w:t xml:space="preserve">Day 6 — Who probiotics carry real risk for</w:t>
      </w:r>
    </w:p>
    <w:p>
      <w:pPr>
        <w:keepNext/>
        <w:spacing w:after="8" w:before="0"/>
      </w:pPr>
      <w:r>
        <w:rPr>
          <w:b w:val="false"/>
          <w:bCs w:val="false"/>
          <w:i w:val="false"/>
          <w:iCs w:val="false"/>
          <w:color w:val="000000"/>
        </w:rPr>
        <w:t xml:space="preserve">Probiotic-associated infections are rare in healthy children, but documented cases cluster in specific higher-risk groups: medically fragile premature infants, children who are immunocompromised or critically ill, those with a central venous catheter, and children with short-bowel syndrome or another complex intestinal condition. A history of premature birth alone, without an ongoing complex medical condition, does not carry the same risk once a child is older and otherwise healthy.</w:t>
      </w:r>
    </w:p>
    <w:p>
      <w:pPr>
        <w:keepNext/>
        <w:spacing w:after="3"/>
      </w:pPr>
      <w:r>
        <w:rPr>
          <w:b/>
          <w:bCs/>
          <w:color w:val="BE6240"/>
        </w:rPr>
        <w:t xml:space="preserve">Worth knowing: </w:t>
      </w:r>
      <w:r>
        <w:rPr>
          <w:color w:val="000000"/>
        </w:rPr>
        <w:t xml:space="preserve">Some probiotics have been studied for particular paediatric conditions, but recommendations are strain-specific and condition-specific. Evidence for one organism in one clinical situation cannot be transferred to another product or used as a reason for routine daily supplementation. Probiotics are not recommended as a reliable treatment for functional constipation in children.</w:t>
      </w:r>
    </w:p>
    <w:p>
      <w:pPr>
        <w:keepNext/>
        <w:spacing w:after="10" w:before="0"/>
      </w:pPr>
      <w:r>
        <w:rPr>
          <w:b w:val="false"/>
          <w:bCs w:val="false"/>
          <w:i w:val="false"/>
          <w:iCs w:val="false"/>
          <w:color w:val="BE6240"/>
        </w:rPr>
        <w:t xml:space="preserve">In India, FSSAI regulations define requirements for probiotic foods, including strain identification, viable numbers, serving information, storage conditions and substantiation of probiotic properties. Meeting regulatory and labelling requirements does not mean that every product has been shown to improve general health in every child — parents still need to look for evidence relating to the particular strain, dose, age group and intended use. FSSAI also states that ordinary starter cultures in dahi are not considered probiotics unless their probiotic properties have been substantiated.</w:t>
      </w:r>
    </w:p>
    <w:p>
      <w:pPr>
        <w:keepNext/>
        <w:spacing w:after="1" w:before="2"/>
      </w:pPr>
      <w:r>
        <w:rPr>
          <w:b/>
          <w:bCs/>
          <w:color w:val="5F7052"/>
        </w:rPr>
        <w:t xml:space="preserve">Breakfast — choose one:</w:t>
      </w:r>
    </w:p>
    <w:p>
      <w:pPr>
        <w:keepNext/>
        <w:spacing w:after="1"/>
      </w:pPr>
      <w:r>
        <w:t xml:space="preserve">A. Neer dosa with a smooth, mild coconut chutney</w:t>
      </w:r>
    </w:p>
    <w:p>
      <w:pPr>
        <w:keepNext w:val="false"/>
        <w:spacing w:after="3"/>
      </w:pPr>
      <w:r>
        <w:t xml:space="preserve">B. Neer dosa with finely crumbled paneer on the side</w:t>
      </w:r>
    </w:p>
    <w:p>
      <w:pPr>
        <w:keepNext/>
        <w:spacing w:after="1" w:before="2"/>
      </w:pPr>
      <w:r>
        <w:rPr>
          <w:b/>
          <w:bCs/>
          <w:color w:val="5F7052"/>
        </w:rPr>
        <w:t xml:space="preserve">Lunch — choose one:</w:t>
      </w:r>
    </w:p>
    <w:p>
      <w:pPr>
        <w:keepNext/>
        <w:spacing w:after="1"/>
      </w:pPr>
      <w:r>
        <w:t xml:space="preserve">A. Vegetable oats uttapam with a small bowl of curd</w:t>
      </w:r>
    </w:p>
    <w:p>
      <w:pPr>
        <w:keepNext w:val="false"/>
        <w:spacing w:after="3"/>
      </w:pPr>
      <w:r>
        <w:t xml:space="preserve">B. Vegetable oats uttapam with a small bowl of curd and finely crumbled paneer mixed through</w:t>
      </w:r>
    </w:p>
    <w:p>
      <w:pPr>
        <w:keepNext/>
        <w:spacing w:after="1" w:before="2"/>
      </w:pPr>
      <w:r>
        <w:rPr>
          <w:b/>
          <w:bCs/>
          <w:color w:val="5F7052"/>
        </w:rPr>
        <w:t xml:space="preserve">Nourishment break — choose one:</w:t>
      </w:r>
    </w:p>
    <w:p>
      <w:pPr>
        <w:keepNext/>
        <w:spacing w:after="1"/>
      </w:pPr>
      <w:r>
        <w:t xml:space="preserve">A. Mashed sweet potato with a small bowl of curd and finely ground sesame seeds, only if sesame has already been introduced and tolerated</w:t>
      </w:r>
    </w:p>
    <w:p>
      <w:pPr>
        <w:keepNext w:val="false"/>
        <w:spacing w:after="3"/>
      </w:pPr>
      <w:r>
        <w:t xml:space="preserve">B. A small bowl of dal with grated paneer and a pinch of asafoetida (hing) and roasted cumin</w:t>
      </w:r>
    </w:p>
    <w:p>
      <w:pPr>
        <w:keepNext/>
        <w:spacing w:after="1" w:before="2"/>
      </w:pPr>
      <w:r>
        <w:rPr>
          <w:b/>
          <w:bCs/>
          <w:color w:val="5F7052"/>
        </w:rPr>
        <w:t xml:space="preserve">Dinner — choose one:</w:t>
      </w:r>
    </w:p>
    <w:p>
      <w:pPr>
        <w:keepNext/>
        <w:spacing w:after="1"/>
      </w:pPr>
      <w:r>
        <w:t xml:space="preserve">A. Soft roti with a moong dal and soft-cooked methi (fenugreek leaves), finely chopped</w:t>
      </w:r>
    </w:p>
    <w:p>
      <w:pPr>
        <w:keepNext/>
        <w:spacing w:after="3"/>
      </w:pPr>
      <w:r>
        <w:t xml:space="preserve">B. Soft roti with a moong dal, a fully cooked egg curry and soft-cooked methi (fenugreek leaves), finely chopped</w:t>
      </w:r>
    </w:p>
    <w:p>
      <w:pPr>
        <w:keepNext w:val="false"/>
        <w:spacing w:after="3"/>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4"/>
      </w:pPr>
      <w:r>
        <w:rPr>
          <w:b/>
          <w:bCs/>
          <w:color w:val="1F2E4D"/>
        </w:rPr>
        <w:t xml:space="preserve">Day 7 — Practising it this week</w:t>
      </w:r>
    </w:p>
    <w:p>
      <w:pPr>
        <w:keepNext/>
        <w:spacing w:after="8" w:before="0"/>
      </w:pPr>
      <w:r>
        <w:rPr>
          <w:b w:val="false"/>
          <w:bCs w:val="false"/>
          <w:i w:val="false"/>
          <w:iCs w:val="false"/>
          <w:color w:val="000000"/>
        </w:rPr>
        <w:t xml:space="preserve">Today is not about deciding whether to buy a supplement. Notice which fermented foods are already part of your family's meals — while remembering that fermented does not automatically mean probiotic. For an otherwise healthy toddler's everyday wellness, there is no need to add a probiotic product simply to make the diet feel more complete. A probiotic recommended for a specific medical situation is a separate decision.</w:t>
      </w:r>
    </w:p>
    <w:p>
      <w:pPr>
        <w:keepNext/>
        <w:spacing w:after="1" w:before="2"/>
      </w:pPr>
      <w:r>
        <w:rPr>
          <w:b/>
          <w:bCs/>
          <w:color w:val="5F7052"/>
        </w:rPr>
        <w:t xml:space="preserve">Breakfast — choose one:</w:t>
      </w:r>
    </w:p>
    <w:p>
      <w:pPr>
        <w:keepNext/>
        <w:spacing w:after="1"/>
      </w:pPr>
      <w:r>
        <w:t xml:space="preserve">A. Plain idli with a mild vegetable sambar</w:t>
      </w:r>
    </w:p>
    <w:p>
      <w:pPr>
        <w:keepNext w:val="false"/>
        <w:spacing w:after="3"/>
      </w:pPr>
      <w:r>
        <w:t xml:space="preserve">B. Plain idli with a mild vegetable sambar and finely crumbled paneer on the side</w:t>
      </w:r>
    </w:p>
    <w:p>
      <w:pPr>
        <w:keepNext/>
        <w:spacing w:after="1" w:before="2"/>
      </w:pPr>
      <w:r>
        <w:rPr>
          <w:b/>
          <w:bCs/>
          <w:color w:val="5F7052"/>
        </w:rPr>
        <w:t xml:space="preserve">Lunch — choose one:</w:t>
      </w:r>
    </w:p>
    <w:p>
      <w:pPr>
        <w:keepNext/>
        <w:spacing w:after="1"/>
      </w:pPr>
      <w:r>
        <w:t xml:space="preserve">A. Rice with moong dal and soft-cooked turnip (shalgam), finely chopped</w:t>
      </w:r>
    </w:p>
    <w:p>
      <w:pPr>
        <w:keepNext w:val="false"/>
        <w:spacing w:after="3"/>
      </w:pPr>
      <w:r>
        <w:t xml:space="preserve">B. Rice with moong dal, extra grated paneer and soft-cooked turnip (shalgam), finely chopped</w:t>
      </w:r>
    </w:p>
    <w:p>
      <w:pPr>
        <w:keepNext/>
        <w:spacing w:after="1" w:before="2"/>
      </w:pPr>
      <w:r>
        <w:rPr>
          <w:b/>
          <w:bCs/>
          <w:color w:val="5F7052"/>
        </w:rPr>
        <w:t xml:space="preserve">Nourishment break — choose one:</w:t>
      </w:r>
    </w:p>
    <w:p>
      <w:pPr>
        <w:keepNext/>
        <w:spacing w:after="1"/>
      </w:pPr>
      <w:r>
        <w:t xml:space="preserve">A. A small bowl of curd with soft, ripe orange flesh, peel, seeds and tough membrane removed, finely chopped into manageable pieces</w:t>
      </w:r>
    </w:p>
    <w:p>
      <w:pPr>
        <w:keepNext w:val="false"/>
        <w:spacing w:after="3"/>
      </w:pPr>
      <w:r>
        <w:t xml:space="preserve">B. A small bowl of dal with a fully cooked hard-boiled egg, mashed and mixed through</w:t>
      </w:r>
    </w:p>
    <w:p>
      <w:pPr>
        <w:keepNext/>
        <w:spacing w:after="1" w:before="2"/>
      </w:pPr>
      <w:r>
        <w:rPr>
          <w:b/>
          <w:bCs/>
          <w:color w:val="5F7052"/>
        </w:rPr>
        <w:t xml:space="preserve">Dinner — choose one:</w:t>
      </w:r>
    </w:p>
    <w:p>
      <w:pPr>
        <w:keepNext/>
        <w:spacing w:after="1"/>
      </w:pPr>
      <w:r>
        <w:t xml:space="preserve">A. Soft roti with a mixed dal and soft-cooked cabbage (patta gobi), finely chopped</w:t>
      </w:r>
    </w:p>
    <w:p>
      <w:pPr>
        <w:keepNext/>
        <w:spacing w:after="3"/>
      </w:pPr>
      <w:r>
        <w:t xml:space="preserve">B. Soft roti with a mixed dal, extra grated paneer and soft-cooked cabbage (patta gobi), finely chopped</w:t>
      </w:r>
    </w:p>
    <w:p>
      <w:pPr>
        <w:keepNext w:val="false"/>
        <w:spacing w:after="3"/>
      </w:pPr>
      <w:r>
        <w:rPr>
          <w:b/>
          <w:bCs/>
          <w:color w:val="5F7052"/>
        </w:rPr>
        <w:t xml:space="preserve">If you're still hungry: </w:t>
      </w:r>
      <w:r>
        <w:rPr>
          <w:color w:val="000000"/>
        </w:rPr>
        <w:t xml:space="preserve">Choose curd, milk, fruit with a protein-rich accompaniment, or a small portion of the family meal.</w:t>
      </w:r>
    </w:p>
    <w:p>
      <w:pPr>
        <w:keepNext w:val="false"/>
        <w:spacing w:after="60" w:before="40"/>
      </w:pPr>
      <w:r>
        <w:rPr>
          <w:b w:val="false"/>
          <w:bCs w:val="false"/>
          <w:i/>
          <w:iCs/>
          <w:color w:val="5F7052"/>
        </w:rPr>
        <w:t xml:space="preserve">Did this week change how you think about a probiotic product you'd seen advertised? Is there a fermented food your family already eats regularly that's doing more good than you'd realised?</w:t>
      </w:r>
    </w:p>
    <w:p>
      <w:pPr>
        <w:pStyle w:val="Heading1"/>
        <w:keepNext/>
        <w:spacing w:after="2" w:before="6"/>
      </w:pPr>
      <w:r>
        <w:rPr>
          <w:b/>
          <w:bCs/>
          <w:color w:val="1F2E4D"/>
        </w:rPr>
        <w:t xml:space="preserve">Gentle weekly reflection</w:t>
      </w:r>
    </w:p>
    <w:p>
      <w:pPr>
        <w:keepNext/>
        <w:spacing w:after="40" w:before="0"/>
      </w:pPr>
      <w:r>
        <w:rPr>
          <w:b w:val="false"/>
          <w:bCs w:val="false"/>
          <w:i w:val="false"/>
          <w:iCs w:val="false"/>
          <w:color w:val="000000"/>
        </w:rPr>
        <w:t xml:space="preserve">A varied diet that includes foods your family already enjoys is a sound foundation for an otherwise healthy toddler. Routine probiotic supplementation is not required for general wellness. If a probiotic is being considered for a particular illness or treatment situation, discuss the specific strain, dose and evidence with your child's healthcare professional.</w:t>
      </w:r>
    </w:p>
    <w:p>
      <w:pPr>
        <w:pStyle w:val="Heading1"/>
        <w:keepNext/>
        <w:spacing w:after="2" w:before="6"/>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2" w:before="6"/>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2026-08-31T16:33:17.937Z</dcterms:created>
  <dcterms:modified xsi:type="dcterms:W3CDTF">2026-08-31T16:33:17.955Z</dcterms:modified>
</cp:coreProperties>
</file>

<file path=docProps/custom.xml><?xml version="1.0" encoding="utf-8"?>
<Properties xmlns="http://schemas.openxmlformats.org/officeDocument/2006/custom-properties" xmlns:vt="http://schemas.openxmlformats.org/officeDocument/2006/docPropsVTypes"/>
</file>