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60"/>
      </w:pPr>
      <w:r>
        <w:rPr>
          <w:b/>
          <w:bCs/>
          <w:color w:val="1F2E4D"/>
          <w:sz w:val="26"/>
          <w:szCs w:val="26"/>
        </w:rPr>
        <w:t xml:space="preserve">Postpartum Week 112</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Ultra-processed foods and toddler snacking: what "processed" actually means</w:t>
      </w:r>
    </w:p>
    <w:p>
      <w:pPr>
        <w:keepNext w:val="false"/>
        <w:spacing w:after="100" w:before="0"/>
      </w:pPr>
      <w:r>
        <w:rPr>
          <w:b w:val="false"/>
          <w:bCs w:val="false"/>
          <w:i/>
          <w:iCs/>
          <w:color w:val="5F7052"/>
        </w:rPr>
        <w:t xml:space="preserve">"The word ultra-processed describes how a food was made, not automatically whether it's healthy — which is exactly why a label is worth reading, rather than a package worth fearing."</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this age, many toddlers start eating a wider range of packaged snacks — at daycare, on outings, or simply because they're quick on a busy day. This week looks at what "ultra-processed" actually means, what the evidence does and doesn't show for a toddler specifically, and how to read a label without turning snack time into a source of anxiety.</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"Ultra-processed food" is a term from NOVA, a widely used — but still debated — research classification based mainly on how foods are formulated and processed. It is not a direct measure of nutritional quality, and foods within the same category can differ considerably. In young children, higher intake has been associated with poorer diet quality, excess weight gain and dental caries, but most available evidence is observational and does not prove that processing alone caused these outcomes. Frequent exposure to free sugars is a more direct contributor to dental risk. Major guidance bodies agree on a clearer practical principle: avoid added sugar before age two, continue keeping added and free sugars low afterwards, and keep salt modest. Indian nutrition-labelling and front-of-pack warning policies are also evolving, which makes the ingredient list and nutrition panel more dependable than marketing claims alone. None of this means packaged food is forbidden. It means that reading a label and distinguishing between everyday and occasional foods can be useful without creating fear or guilt.</w:t>
      </w:r>
    </w:p>
    <w:p>
      <w:pPr>
        <w:pStyle w:val="Heading1"/>
        <w:keepNext/>
        <w:spacing w:after="3" w:before="10"/>
      </w:pPr>
      <w:r>
        <w:rPr>
          <w:b/>
          <w:bCs/>
          <w:color w:val="1F2E4D"/>
        </w:rPr>
        <w:t xml:space="preserve">Using this shared menu</w:t>
      </w:r>
    </w:p>
    <w:p>
      <w:pPr>
        <w:keepNext/>
        <w:spacing w:after="6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keepNext w:val="false"/>
        <w:spacing w:after="100" w:before="0"/>
      </w:pPr>
      <w:r>
        <w:rPr>
          <w:b w:val="false"/>
          <w:bCs w:val="false"/>
          <w:i w:val="false"/>
          <w:iCs w:val="false"/>
          <w:color w:val="000000"/>
        </w:rPr>
        <w:t xml:space="preserve">The medical-condition notes below apply to the mother. They are not a treatment plan for the child.</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an elder in your household insists a store-bought health drink or tonic is necessary for your toddler's growth: </w:t>
      </w:r>
      <w:r>
        <w:rPr>
          <w:color w:val="000000"/>
        </w:rPr>
        <w:t xml:space="preserve">you can gently explain that "health drink" is not a defined FSSAI food category in India, although products sold under such descriptions remain subject to applicable food-labelling, advertising and consumer-protection rules. Most healthy toddlers can meet their nutritional needs through varied family foods and appropriate milk — though a child with poor growth, a diagnosed deficiency, highly restricted intake or a prescribed supplement needs individualised paediatric guidance, and an ordinary meal plan should never be presented as a replacement for prescribed nutrition.</w:t>
      </w:r>
    </w:p>
    <w:p>
      <w:pPr>
        <w:keepNext/>
        <w:spacing w:after="3"/>
      </w:pPr>
      <w:r>
        <w:rPr>
          <w:b/>
          <w:bCs/>
          <w:color w:val="BE6240"/>
        </w:rPr>
        <w:t xml:space="preserve">If your toddler is refusing nearly all foods except packaged snacks, or their diet has narrowed down to only a handful of packaged items,</w:t>
      </w:r>
      <w:r>
        <w:rPr>
          <w:color w:val="000000"/>
        </w:rPr>
        <w:t xml:space="preserve"> talk to their paediatrician about assessing their diet and growth — a genuinely narrowed diet is worth professional input rather than something to manage through willpower alone.</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requires overhauling your pantry tonight. Reading one label with curiosity is plenty to start with.</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Meat, fish and eggs have no special relevance to this week's theme and remain entirely optional. Choose whichever meal suits your family. The guidance about reading labels and packaged snacks applies regardless of what's served.</w:t>
            </w:r>
          </w:p>
        </w:tc>
      </w:tr>
    </w:tbl>
    <w:p>
      <w:pPr>
        <w:pStyle w:val="Heading2"/>
        <w:keepNext/>
        <w:pBdr>
          <w:top w:val="single" w:color="A97418" w:sz="12" w:space="4"/>
        </w:pBdr>
        <w:spacing w:after="2" w:before="4"/>
      </w:pPr>
      <w:r>
        <w:rPr>
          <w:b/>
          <w:bCs/>
          <w:color w:val="1F2E4D"/>
        </w:rPr>
        <w:t xml:space="preserve">Day 1 — Anchor</w:t>
      </w:r>
    </w:p>
    <w:p>
      <w:pPr>
        <w:keepNext/>
        <w:spacing w:after="8" w:before="0"/>
      </w:pPr>
      <w:r>
        <w:rPr>
          <w:b w:val="false"/>
          <w:bCs w:val="false"/>
          <w:i w:val="false"/>
          <w:iCs w:val="false"/>
          <w:color w:val="000000"/>
        </w:rPr>
        <w:t xml:space="preserve">"Ultra-processed" is a term from NOVA, a widely used — but still debated — research classification based mainly on how foods are formulated and processed, not a direct nutrition score. Group 1 is minimally processed food (fruit, plain grains, eggs); Group 2 is cooking ingredients (oil, sugar, salt); Group 3 is food made by adding Group 2 ingredients to Group 1 food (canned vegetables, fresh bread, cheese); Group 4 — "ultra-processed" — is industrial formulations built mostly from extracted substances and additives designed for shelf-life and palatability, with little or no whole food left in them. Foods within this same category can differ considerably, so it's worth considering alongside the ingredient list, nutrition information and your child's overall eating pattern, rather than as a verdict on its own.</w:t>
      </w:r>
    </w:p>
    <w:p>
      <w:pPr>
        <w:keepNext/>
        <w:spacing w:after="1" w:before="2"/>
      </w:pPr>
      <w:r>
        <w:rPr>
          <w:b/>
          <w:bCs/>
          <w:color w:val="5F7052"/>
        </w:rPr>
        <w:t xml:space="preserve">Breakfast — choose one:</w:t>
      </w:r>
    </w:p>
    <w:p>
      <w:pPr>
        <w:keepNext/>
        <w:spacing w:after="1"/>
      </w:pPr>
      <w:r>
        <w:t xml:space="preserve">A. Khara pongal with a smooth, mild coconut chutney</w:t>
      </w:r>
    </w:p>
    <w:p>
      <w:pPr>
        <w:keepNext w:val="false"/>
        <w:spacing w:after="3"/>
      </w:pPr>
      <w:r>
        <w:t xml:space="preserve">B. Khara pongal with a fully cooked hard-boiled egg, finely chopped, on the side</w:t>
      </w:r>
    </w:p>
    <w:p>
      <w:pPr>
        <w:keepNext/>
        <w:spacing w:after="1" w:before="2"/>
      </w:pPr>
      <w:r>
        <w:rPr>
          <w:b/>
          <w:bCs/>
          <w:color w:val="5F7052"/>
        </w:rPr>
        <w:t xml:space="preserve">Lunch — choose one:</w:t>
      </w:r>
    </w:p>
    <w:p>
      <w:pPr>
        <w:keepNext/>
        <w:spacing w:after="1"/>
      </w:pPr>
      <w:r>
        <w:t xml:space="preserve">A. Rice with moong dal and soft-cooked bottle gourd (lauki), mashed</w:t>
      </w:r>
    </w:p>
    <w:p>
      <w:pPr>
        <w:keepNext w:val="false"/>
        <w:spacing w:after="3"/>
      </w:pPr>
      <w:r>
        <w:t xml:space="preserve">B. Rice with moong dal, boneless, finely shredded chicken and soft-cooked bottle gourd (lauki), mashed</w:t>
      </w:r>
    </w:p>
    <w:p>
      <w:pPr>
        <w:keepNext/>
        <w:spacing w:after="1" w:before="2"/>
      </w:pPr>
      <w:r>
        <w:rPr>
          <w:b/>
          <w:bCs/>
          <w:color w:val="5F7052"/>
        </w:rPr>
        <w:t xml:space="preserve">Nourishment break — choose one:</w:t>
      </w:r>
    </w:p>
    <w:p>
      <w:pPr>
        <w:keepNext/>
        <w:spacing w:after="1"/>
      </w:pPr>
      <w:r>
        <w:t xml:space="preserve">A. A small bowl of curd with soft, ripe pear, peeled and grated</w:t>
      </w:r>
    </w:p>
    <w:p>
      <w:pPr>
        <w:keepNext w:val="false"/>
        <w:spacing w:after="3"/>
      </w:pPr>
      <w:r>
        <w:t xml:space="preserve">B. A small bowl of dal with grated paneer and a pinch of dried mint powder</w:t>
      </w:r>
    </w:p>
    <w:p>
      <w:pPr>
        <w:keepNext/>
        <w:spacing w:after="1" w:before="2"/>
      </w:pPr>
      <w:r>
        <w:rPr>
          <w:b/>
          <w:bCs/>
          <w:color w:val="5F7052"/>
        </w:rPr>
        <w:t xml:space="preserve">Dinner — choose one:</w:t>
      </w:r>
    </w:p>
    <w:p>
      <w:pPr>
        <w:keepNext/>
        <w:spacing w:after="1"/>
      </w:pPr>
      <w:r>
        <w:t xml:space="preserve">A. Soft roti with a chana dal and soft-cooked spinach (palak), finely chopped</w:t>
      </w:r>
    </w:p>
    <w:p>
      <w:pPr>
        <w:keepNext/>
        <w:spacing w:after="3"/>
      </w:pPr>
      <w:r>
        <w:t xml:space="preserve">B. Soft roti with a chana dal, a tender, finely shredded mutton curry, fully cooked and free of bone fragments, and soft-cooked spinach (palak), finely chopped</w:t>
      </w:r>
    </w:p>
    <w:p>
      <w:pPr>
        <w:keepNext w:val="false"/>
        <w:spacing w:after="3"/>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4"/>
      </w:pPr>
      <w:r>
        <w:rPr>
          <w:b/>
          <w:bCs/>
          <w:color w:val="1F2E4D"/>
        </w:rPr>
        <w:t xml:space="preserve">Day 2 — What the evidence actually shows</w:t>
      </w:r>
    </w:p>
    <w:p>
      <w:pPr>
        <w:keepNext/>
        <w:spacing w:after="8" w:before="0"/>
      </w:pPr>
      <w:r>
        <w:rPr>
          <w:b w:val="false"/>
          <w:bCs w:val="false"/>
          <w:i w:val="false"/>
          <w:iCs w:val="false"/>
          <w:color w:val="000000"/>
        </w:rPr>
        <w:t xml:space="preserve">In young children, higher intake of ultra-processed foods has been associated with poorer diet quality, excess weight gain and dental caries. However, most of this evidence is observational, definitions vary between studies, and association does not prove that processing itself — rather than something else about the overall diet — caused the outcome. Frequent exposure to free sugars is a more direct explanation for the dental-caries signal, independent of the broader ultra-processed debate. A tightly controlled trial did find that an ultra-processed diet caused adults to eat noticeably more calories than a matched unprocessed diet over two weeks in a metabolic ward — genuinely useful causal evidence, but conducted in adults only, and nothing equivalent has been, or could easily be, run in toddlers.</w:t>
      </w:r>
    </w:p>
    <w:p>
      <w:pPr>
        <w:keepNext/>
        <w:spacing w:after="1" w:before="2"/>
      </w:pPr>
      <w:r>
        <w:rPr>
          <w:b/>
          <w:bCs/>
          <w:color w:val="5F7052"/>
        </w:rPr>
        <w:t xml:space="preserve">Breakfast — choose one:</w:t>
      </w:r>
    </w:p>
    <w:p>
      <w:pPr>
        <w:keepNext/>
        <w:spacing w:after="1"/>
      </w:pPr>
      <w:r>
        <w:t xml:space="preserve">A. Besan cheela with grated carrot and a smooth, mild mint chutney</w:t>
      </w:r>
    </w:p>
    <w:p>
      <w:pPr>
        <w:keepNext w:val="false"/>
        <w:spacing w:after="3"/>
      </w:pPr>
      <w:r>
        <w:t xml:space="preserve">B. Besan cheela with grated carrot and a fully cooked hard-boiled egg, finely chopped, on the side</w:t>
      </w:r>
    </w:p>
    <w:p>
      <w:pPr>
        <w:keepNext/>
        <w:spacing w:after="1" w:before="2"/>
      </w:pPr>
      <w:r>
        <w:rPr>
          <w:b/>
          <w:bCs/>
          <w:color w:val="5F7052"/>
        </w:rPr>
        <w:t xml:space="preserve">Lunch — choose one:</w:t>
      </w:r>
    </w:p>
    <w:p>
      <w:pPr>
        <w:keepNext/>
        <w:spacing w:after="1"/>
      </w:pPr>
      <w:r>
        <w:t xml:space="preserve">A. Soft vegetable pulao with a mild vegetable raita</w:t>
      </w:r>
    </w:p>
    <w:p>
      <w:pPr>
        <w:keepNext w:val="false"/>
        <w:spacing w:after="3"/>
      </w:pPr>
      <w:r>
        <w:t xml:space="preserve">B. Soft vegetable pulao with a mild vegetable raita and boneless, finely shredded chicken</w:t>
      </w:r>
    </w:p>
    <w:p>
      <w:pPr>
        <w:keepNext/>
        <w:spacing w:after="1" w:before="2"/>
      </w:pPr>
      <w:r>
        <w:rPr>
          <w:b/>
          <w:bCs/>
          <w:color w:val="5F7052"/>
        </w:rPr>
        <w:t xml:space="preserve">Nourishment break — choose one:</w:t>
      </w:r>
    </w:p>
    <w:p>
      <w:pPr>
        <w:keepNext/>
        <w:spacing w:after="1"/>
      </w:pPr>
      <w:r>
        <w:t xml:space="preserve">A. Smooth hummus with soft roti strips</w:t>
      </w:r>
    </w:p>
    <w:p>
      <w:pPr>
        <w:keepNext w:val="false"/>
        <w:spacing w:after="3"/>
      </w:pPr>
      <w:r>
        <w:t xml:space="preserve">B. Smooth hummus with soft roti strips and a fully cooked hard-boiled egg, finely chopped, on the side</w:t>
      </w:r>
    </w:p>
    <w:p>
      <w:pPr>
        <w:keepNext/>
        <w:spacing w:after="1" w:before="2"/>
      </w:pPr>
      <w:r>
        <w:rPr>
          <w:b/>
          <w:bCs/>
          <w:color w:val="5F7052"/>
        </w:rPr>
        <w:t xml:space="preserve">Dinner — choose one:</w:t>
      </w:r>
    </w:p>
    <w:p>
      <w:pPr>
        <w:keepNext/>
        <w:spacing w:after="1"/>
      </w:pPr>
      <w:r>
        <w:t xml:space="preserve">A. Soft roti with a masoor dal and soft-cooked ridge gourd (turai), mashed</w:t>
      </w:r>
    </w:p>
    <w:p>
      <w:pPr>
        <w:keepNext/>
        <w:spacing w:after="3"/>
      </w:pPr>
      <w:r>
        <w:t xml:space="preserve">B. Soft roti with a masoor dal, a fully cooked egg curry and soft-cooked ridge gourd (turai), mashed</w:t>
      </w:r>
    </w:p>
    <w:p>
      <w:pPr>
        <w:keepNext w:val="false"/>
        <w:spacing w:after="3"/>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 w:before="4"/>
      </w:pPr>
      <w:r>
        <w:rPr>
          <w:b/>
          <w:bCs/>
          <w:color w:val="1F2E4D"/>
        </w:rPr>
        <w:t xml:space="preserve">Day 3 — What the guidelines actually say</w:t>
      </w:r>
    </w:p>
    <w:p>
      <w:pPr>
        <w:keepNext/>
        <w:spacing w:after="8" w:before="0"/>
      </w:pPr>
      <w:r>
        <w:rPr>
          <w:b w:val="false"/>
          <w:bCs w:val="false"/>
          <w:i w:val="false"/>
          <w:iCs w:val="false"/>
          <w:color w:val="000000"/>
        </w:rPr>
        <w:t xml:space="preserve">Despite the debate over what "ultra-processed" means, major health bodies converge on a narrower and far better-supported point: added sugar has no place in a child's diet before age two. The WHO, India's ICMR-NIN 2024 dietary guidelines, and the Indian Academy of Pediatrics (IAP) all recommend no added sugar under two, and the IAP's guidance groups sugary, ultra-processed and similar items under what it calls "JUNCS" foods. For a toddler between two and five, the practical shape of this guidance is to keep sugary drinks and highly processed snack foods occasional rather than routine, prefer whole fruit over juice, and if juice is offered, keep the portion small and serve it with a meal rather than allowing frequent sipping.</w:t>
      </w:r>
    </w:p>
    <w:p>
      <w:pPr>
        <w:keepNext/>
        <w:spacing w:after="10" w:before="0"/>
      </w:pPr>
      <w:r>
        <w:rPr>
          <w:b w:val="false"/>
          <w:bCs w:val="false"/>
          <w:i w:val="false"/>
          <w:iCs w:val="false"/>
          <w:color w:val="BE6240"/>
        </w:rPr>
        <w:t xml:space="preserve">Your toddler has just passed the no-added-sugar-under-two milestone, but the underlying principle continues: keep added and free sugars low, without turning an occasional packaged food into a source of fear or guilt.</w:t>
      </w:r>
    </w:p>
    <w:p>
      <w:pPr>
        <w:keepNext/>
        <w:spacing w:after="1" w:before="2"/>
      </w:pPr>
      <w:r>
        <w:rPr>
          <w:b/>
          <w:bCs/>
          <w:color w:val="5F7052"/>
        </w:rPr>
        <w:t xml:space="preserve">Breakfast — choose one:</w:t>
      </w:r>
    </w:p>
    <w:p>
      <w:pPr>
        <w:keepNext/>
        <w:spacing w:after="1"/>
      </w:pPr>
      <w:r>
        <w:t xml:space="preserve">A. Wheat dalia (broken wheat) with grated beetroot and a smooth, mild coriander chutney</w:t>
      </w:r>
    </w:p>
    <w:p>
      <w:pPr>
        <w:keepNext w:val="false"/>
        <w:spacing w:after="3"/>
      </w:pPr>
      <w:r>
        <w:t xml:space="preserve">B. Wheat dalia (broken wheat) with grated beetroot and a fully cooked hard-boiled egg, finely chopped, on the side</w:t>
      </w:r>
    </w:p>
    <w:p>
      <w:pPr>
        <w:keepNext/>
        <w:spacing w:after="1" w:before="2"/>
      </w:pPr>
      <w:r>
        <w:rPr>
          <w:b/>
          <w:bCs/>
          <w:color w:val="5F7052"/>
        </w:rPr>
        <w:t xml:space="preserve">Lunch — choose one:</w:t>
      </w:r>
    </w:p>
    <w:p>
      <w:pPr>
        <w:keepNext/>
        <w:spacing w:after="1"/>
      </w:pPr>
      <w:r>
        <w:t xml:space="preserve">A. Rice with chana dal and soft-cooked drumstick (moringa), pulp scraped from the fibrous pod</w:t>
      </w:r>
    </w:p>
    <w:p>
      <w:pPr>
        <w:keepNext w:val="false"/>
        <w:spacing w:after="3"/>
      </w:pPr>
      <w:r>
        <w:t xml:space="preserve">B. Rice with chana dal, extra grated paneer and soft-cooked drumstick (moringa), pulp scraped from the fibrous pod</w:t>
      </w:r>
    </w:p>
    <w:p>
      <w:pPr>
        <w:keepNext/>
        <w:spacing w:after="1" w:before="2"/>
      </w:pPr>
      <w:r>
        <w:rPr>
          <w:b/>
          <w:bCs/>
          <w:color w:val="5F7052"/>
        </w:rPr>
        <w:t xml:space="preserve">Nourishment break — choose one:</w:t>
      </w:r>
    </w:p>
    <w:p>
      <w:pPr>
        <w:keepNext/>
        <w:spacing w:after="1"/>
      </w:pPr>
      <w:r>
        <w:t xml:space="preserve">A. Roasted makhana, finely crushed and softened for the toddler, with a small bowl of curd</w:t>
      </w:r>
    </w:p>
    <w:p>
      <w:pPr>
        <w:keepNext w:val="false"/>
        <w:spacing w:after="3"/>
      </w:pPr>
      <w:r>
        <w:t xml:space="preserve">B. Roasted makhana, finely crushed and softened for the toddler, with warm milk</w:t>
      </w:r>
    </w:p>
    <w:p>
      <w:pPr>
        <w:keepNext/>
        <w:spacing w:after="1" w:before="2"/>
      </w:pPr>
      <w:r>
        <w:rPr>
          <w:b/>
          <w:bCs/>
          <w:color w:val="5F7052"/>
        </w:rPr>
        <w:t xml:space="preserve">Dinner — choose one:</w:t>
      </w:r>
    </w:p>
    <w:p>
      <w:pPr>
        <w:keepNext/>
        <w:spacing w:after="1"/>
      </w:pPr>
      <w:r>
        <w:t xml:space="preserve">A. Soft paratha with an arhar dal and soft-cooked brinjal (baingan), finely chopped</w:t>
      </w:r>
    </w:p>
    <w:p>
      <w:pPr>
        <w:keepNext/>
        <w:spacing w:after="3"/>
      </w:pPr>
      <w:r>
        <w:t xml:space="preserve">B. Soft paratha with an arhar dal, a tender, finely shredded mutton curry, fully cooked and free of bone fragments, and soft-cooked brinjal (baingan), finely chopped</w:t>
      </w:r>
    </w:p>
    <w:p>
      <w:pPr>
        <w:keepNext w:val="false"/>
        <w:spacing w:after="3"/>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4"/>
      </w:pPr>
      <w:r>
        <w:rPr>
          <w:b/>
          <w:bCs/>
          <w:color w:val="1F2E4D"/>
        </w:rPr>
        <w:t xml:space="preserve">Day 4 — India's labels and the regulatory gap</w:t>
      </w:r>
    </w:p>
    <w:p>
      <w:pPr>
        <w:keepNext/>
        <w:spacing w:after="8" w:before="0"/>
      </w:pPr>
      <w:r>
        <w:rPr>
          <w:b w:val="false"/>
          <w:bCs w:val="false"/>
          <w:i w:val="false"/>
          <w:iCs w:val="false"/>
          <w:color w:val="000000"/>
        </w:rPr>
        <w:t xml:space="preserve">Indian packaged foods are subject to nutrition-labelling and advertising rules, but front-of-pack warning policy is still evolving. A 2024 Food Authority approval led to a draft amendment proposing larger, bold declarations for added sugar, saturated fat and sodium; as of August 2026, FSSAI had proposed front-of-pack warning symbols during Supreme Court proceedings, but the final enforceable system was still developing. (Regulatory status checked August 2026 — this is genuinely still moving.) Independent analyses have separately found misleading or non-compliant claims on some packaged foods, though reported rates vary by the products, claims and methods examined — worth treating any front-label promise as a marketing cue to verify against the ingredient list and nutrition panel, rather than a settled statistic.</w:t>
      </w:r>
    </w:p>
    <w:p>
      <w:pPr>
        <w:keepNext/>
        <w:spacing w:after="10" w:before="0"/>
      </w:pPr>
      <w:r>
        <w:rPr>
          <w:b w:val="false"/>
          <w:bCs w:val="false"/>
          <w:i w:val="false"/>
          <w:iCs w:val="false"/>
          <w:color w:val="BE6240"/>
        </w:rPr>
        <w:t xml:space="preserve">There's also a narrower regulatory point worth knowing: India's law restricting infant-food marketing applies through age two. Products marketed for an older child may fall outside that particular Act, but they remain subject to other food-labelling, advertising and consumer-protection rules — it's a gap in one specific law, not an absence of regulation altogether.</w:t>
      </w:r>
    </w:p>
    <w:p>
      <w:pPr>
        <w:keepNext/>
        <w:spacing w:after="1" w:before="2"/>
      </w:pPr>
      <w:r>
        <w:rPr>
          <w:b/>
          <w:bCs/>
          <w:color w:val="5F7052"/>
        </w:rPr>
        <w:t xml:space="preserve">Breakfast — choose one:</w:t>
      </w:r>
    </w:p>
    <w:p>
      <w:pPr>
        <w:keepNext/>
        <w:spacing w:after="1"/>
      </w:pPr>
      <w:r>
        <w:t xml:space="preserve">A. Suji cheela with a smooth, mild tomato chutney</w:t>
      </w:r>
    </w:p>
    <w:p>
      <w:pPr>
        <w:keepNext w:val="false"/>
        <w:spacing w:after="3"/>
      </w:pPr>
      <w:r>
        <w:t xml:space="preserve">B. Suji cheela with a fully cooked hard-boiled egg, finely chopped, on the side</w:t>
      </w:r>
    </w:p>
    <w:p>
      <w:pPr>
        <w:keepNext/>
        <w:spacing w:after="1" w:before="2"/>
      </w:pPr>
      <w:r>
        <w:rPr>
          <w:b/>
          <w:bCs/>
          <w:color w:val="5F7052"/>
        </w:rPr>
        <w:t xml:space="preserve">Lunch — choose one:</w:t>
      </w:r>
    </w:p>
    <w:p>
      <w:pPr>
        <w:keepNext/>
        <w:spacing w:after="1"/>
      </w:pPr>
      <w:r>
        <w:t xml:space="preserve">A. Rice with moong dal and soft-cooked tinda (apple gourd), finely chopped</w:t>
      </w:r>
    </w:p>
    <w:p>
      <w:pPr>
        <w:keepNext w:val="false"/>
        <w:spacing w:after="3"/>
      </w:pPr>
      <w:r>
        <w:t xml:space="preserve">B. Rice with moong dal, a fully cooked, lower-mercury fish curry, finely flaked and carefully checked for bones, and soft-cooked tinda (apple gourd), finely chopped</w:t>
      </w:r>
    </w:p>
    <w:p>
      <w:pPr>
        <w:keepNext/>
        <w:spacing w:after="1" w:before="2"/>
      </w:pPr>
      <w:r>
        <w:rPr>
          <w:b/>
          <w:bCs/>
          <w:color w:val="5F7052"/>
        </w:rPr>
        <w:t xml:space="preserve">Nourishment break — choose one:</w:t>
      </w:r>
    </w:p>
    <w:p>
      <w:pPr>
        <w:keepNext/>
        <w:spacing w:after="1"/>
      </w:pPr>
      <w:r>
        <w:t xml:space="preserve">A. A small bowl of curd with soft, ripe litchi — peel and seed removed completely, flesh cut lengthwise into thin, manageable pieces, served while the child is seated and supervised</w:t>
      </w:r>
    </w:p>
    <w:p>
      <w:pPr>
        <w:keepNext w:val="false"/>
        <w:spacing w:after="3"/>
      </w:pPr>
      <w:r>
        <w:t xml:space="preserve">B. A small bowl of dal with grated paneer and a small pat of ghee</w:t>
      </w:r>
    </w:p>
    <w:p>
      <w:pPr>
        <w:keepNext/>
        <w:spacing w:after="1" w:before="2"/>
      </w:pPr>
      <w:r>
        <w:rPr>
          <w:b/>
          <w:bCs/>
          <w:color w:val="5F7052"/>
        </w:rPr>
        <w:t xml:space="preserve">Dinner — choose one:</w:t>
      </w:r>
    </w:p>
    <w:p>
      <w:pPr>
        <w:keepNext/>
        <w:spacing w:after="1"/>
      </w:pPr>
      <w:r>
        <w:t xml:space="preserve">A. Curd rice with finely cooked mixed vegetables stirred through</w:t>
      </w:r>
    </w:p>
    <w:p>
      <w:pPr>
        <w:keepNext/>
        <w:spacing w:after="3"/>
      </w:pPr>
      <w:r>
        <w:t xml:space="preserve">B. Curd rice with finely cooked mixed vegetables and a fully cooked egg bhurji stirred through</w:t>
      </w:r>
    </w:p>
    <w:p>
      <w:pPr>
        <w:keepNext w:val="false"/>
        <w:spacing w:after="3"/>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 w:before="4"/>
      </w:pPr>
      <w:r>
        <w:rPr>
          <w:b/>
          <w:bCs/>
          <w:color w:val="1F2E4D"/>
        </w:rPr>
        <w:t xml:space="preserve">Day 5 — Reading a label without the jargon</w:t>
      </w:r>
    </w:p>
    <w:p>
      <w:pPr>
        <w:keepNext/>
        <w:spacing w:after="8" w:before="0"/>
      </w:pPr>
      <w:r>
        <w:rPr>
          <w:b w:val="false"/>
          <w:bCs w:val="false"/>
          <w:i w:val="false"/>
          <w:iCs w:val="false"/>
          <w:color w:val="000000"/>
        </w:rPr>
        <w:t xml:space="preserve">Reading a label doesn't require memorising a classification system. Ingredients are listed in descending order by weight, so whatever's named first makes up the largest share of the product. Added sweeteners may appear as sugar, sucrose, glucose or dextrose, invert sugar, honey, jaggery or gur, khandsari, syrups, or fruit-juice concentrate used as a sweetener. Maltodextrin is worth knowing separately — it's a refined starch-derived carbohydrate, but it isn't classified as "added sugar" on every label, so it shouldn't be lumped in as simply a hidden sugar.</w:t>
      </w:r>
    </w:p>
    <w:p>
      <w:pPr>
        <w:keepNext/>
        <w:spacing w:after="3"/>
      </w:pPr>
      <w:r>
        <w:rPr>
          <w:b/>
          <w:bCs/>
          <w:color w:val="BE6240"/>
        </w:rPr>
        <w:t xml:space="preserve">For your child: </w:t>
      </w:r>
      <w:r>
        <w:rPr>
          <w:color w:val="000000"/>
        </w:rPr>
        <w:t xml:space="preserve">A packaged snack that isn't a nutritional standout doesn't have to be forbidden — thinking of it as an "occasional" food rather than an everyday one is a genuinely workable middle ground, not an all-or-nothing rule.</w:t>
      </w:r>
    </w:p>
    <w:p>
      <w:pPr>
        <w:keepNext/>
        <w:spacing w:after="1" w:before="2"/>
      </w:pPr>
      <w:r>
        <w:rPr>
          <w:b/>
          <w:bCs/>
          <w:color w:val="5F7052"/>
        </w:rPr>
        <w:t xml:space="preserve">Breakfast — choose one:</w:t>
      </w:r>
    </w:p>
    <w:p>
      <w:pPr>
        <w:keepNext/>
        <w:spacing w:after="1"/>
      </w:pPr>
      <w:r>
        <w:t xml:space="preserve">A. Stuffed paratha with grated carrot and beetroot and a smooth, mild mint chutney</w:t>
      </w:r>
    </w:p>
    <w:p>
      <w:pPr>
        <w:keepNext w:val="false"/>
        <w:spacing w:after="3"/>
      </w:pPr>
      <w:r>
        <w:t xml:space="preserve">B. Stuffed paratha with grated carrot and beetroot and a fully cooked hard-boiled egg, finely chopped, on the side</w:t>
      </w:r>
    </w:p>
    <w:p>
      <w:pPr>
        <w:keepNext/>
        <w:spacing w:after="1" w:before="2"/>
      </w:pPr>
      <w:r>
        <w:rPr>
          <w:b/>
          <w:bCs/>
          <w:color w:val="5F7052"/>
        </w:rPr>
        <w:t xml:space="preserve">Lunch — choose one:</w:t>
      </w:r>
    </w:p>
    <w:p>
      <w:pPr>
        <w:keepNext/>
        <w:spacing w:after="1"/>
      </w:pPr>
      <w:r>
        <w:t xml:space="preserve">A. Soft khichdi with rajma, cooked until completely soft and thoroughly mashed or flattened (do not serve whole firm beans), and soft-cooked capsicum</w:t>
      </w:r>
    </w:p>
    <w:p>
      <w:pPr>
        <w:keepNext w:val="false"/>
        <w:spacing w:after="3"/>
      </w:pPr>
      <w:r>
        <w:t xml:space="preserve">B. Soft khichdi with rajma, cooked until completely soft and thoroughly mashed or flattened (do not serve whole firm beans), boneless, finely shredded chicken and soft-cooked capsicum</w:t>
      </w:r>
    </w:p>
    <w:p>
      <w:pPr>
        <w:keepNext/>
        <w:spacing w:after="1" w:before="2"/>
      </w:pPr>
      <w:r>
        <w:rPr>
          <w:b/>
          <w:bCs/>
          <w:color w:val="5F7052"/>
        </w:rPr>
        <w:t xml:space="preserve">Nourishment break — choose one:</w:t>
      </w:r>
    </w:p>
    <w:p>
      <w:pPr>
        <w:keepNext/>
        <w:spacing w:after="1"/>
      </w:pPr>
      <w:r>
        <w:t xml:space="preserve">A. A small bowl of curd with soft, ripe strawberries, hulled and thinly sliced or mashed</w:t>
      </w:r>
    </w:p>
    <w:p>
      <w:pPr>
        <w:keepNext w:val="false"/>
        <w:spacing w:after="3"/>
      </w:pPr>
      <w:r>
        <w:t xml:space="preserve">B. A small bowl of dal with grated paneer and a pinch of coriander powder</w:t>
      </w:r>
    </w:p>
    <w:p>
      <w:pPr>
        <w:keepNext/>
        <w:spacing w:after="1" w:before="2"/>
      </w:pPr>
      <w:r>
        <w:rPr>
          <w:b/>
          <w:bCs/>
          <w:color w:val="5F7052"/>
        </w:rPr>
        <w:t xml:space="preserve">Dinner — choose one:</w:t>
      </w:r>
    </w:p>
    <w:p>
      <w:pPr>
        <w:keepNext/>
        <w:spacing w:after="1"/>
      </w:pPr>
      <w:r>
        <w:t xml:space="preserve">A. Soft roti with a moong dal and soft-cooked ivy gourd (tindora), finely chopped</w:t>
      </w:r>
    </w:p>
    <w:p>
      <w:pPr>
        <w:keepNext/>
        <w:spacing w:after="3"/>
      </w:pPr>
      <w:r>
        <w:t xml:space="preserve">B. Soft roti with a moong dal, a fully cooked, lower-mercury fish curry, finely flaked and carefully checked for bones, and soft-cooked ivy gourd (tindora), finely chopped</w:t>
      </w:r>
    </w:p>
    <w:p>
      <w:pPr>
        <w:keepNext w:val="false"/>
        <w:spacing w:after="3"/>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4"/>
      </w:pPr>
      <w:r>
        <w:rPr>
          <w:b/>
          <w:bCs/>
          <w:color w:val="1F2E4D"/>
        </w:rPr>
        <w:t xml:space="preserve">Day 6 — When marketing outpaces the product</w:t>
      </w:r>
    </w:p>
    <w:p>
      <w:pPr>
        <w:keepNext/>
        <w:spacing w:after="8" w:before="0"/>
      </w:pPr>
      <w:r>
        <w:rPr>
          <w:b w:val="false"/>
          <w:bCs w:val="false"/>
          <w:i w:val="false"/>
          <w:iCs w:val="false"/>
          <w:color w:val="000000"/>
        </w:rPr>
        <w:t xml:space="preserve">Packaging claims are often designed to reassure a parent rather than inform one. "Health drink" is not a defined FSSAI food category — the malted drinks many Indian households have used for generations came under scrutiny in 2024 for added-sugar content that didn't match their growth-and-immunity marketing. In response, authorities directed e-commerce platforms not to classify beverages using that undefined term, and several products subsequently changed their category descriptions. A renamed category doesn't establish nutritional quality on its own — the ingredient list and nutrition panel still matter more than the label a product is filed under.</w:t>
      </w:r>
    </w:p>
    <w:p>
      <w:pPr>
        <w:keepNext/>
        <w:spacing w:after="3"/>
      </w:pPr>
      <w:r>
        <w:rPr>
          <w:b/>
          <w:bCs/>
          <w:color w:val="BE6240"/>
        </w:rPr>
        <w:t xml:space="preserve">Worth knowing: </w:t>
      </w:r>
      <w:r>
        <w:rPr>
          <w:color w:val="000000"/>
        </w:rPr>
        <w:t xml:space="preserve">Research on packaging claims more broadly has found that reassuring front-of-pack language like "natural" or "no added sugar" can lead parents to pick a less healthy drink for their child — worth remembering the next time a package makes a confident promise.</w:t>
      </w:r>
    </w:p>
    <w:p>
      <w:pPr>
        <w:keepNext/>
        <w:spacing w:after="1" w:before="2"/>
      </w:pPr>
      <w:r>
        <w:rPr>
          <w:b/>
          <w:bCs/>
          <w:color w:val="5F7052"/>
        </w:rPr>
        <w:t xml:space="preserve">Breakfast — choose one:</w:t>
      </w:r>
    </w:p>
    <w:p>
      <w:pPr>
        <w:keepNext/>
        <w:spacing w:after="1"/>
      </w:pPr>
      <w:r>
        <w:t xml:space="preserve">A. Moong sprouts cheela, made with sprouts cooked or steamed before blending and the cheela cooked thoroughly, with a smooth, mild coriander chutney</w:t>
      </w:r>
    </w:p>
    <w:p>
      <w:pPr>
        <w:keepNext w:val="false"/>
        <w:spacing w:after="3"/>
      </w:pPr>
      <w:r>
        <w:t xml:space="preserve">B. Moong sprouts cheela, made with sprouts cooked or steamed before blending and the cheela cooked thoroughly, with a fully cooked hard-boiled egg, finely chopped, on the side</w:t>
      </w:r>
    </w:p>
    <w:p>
      <w:pPr>
        <w:keepNext/>
        <w:spacing w:after="1" w:before="2"/>
      </w:pPr>
      <w:r>
        <w:rPr>
          <w:b/>
          <w:bCs/>
          <w:color w:val="5F7052"/>
        </w:rPr>
        <w:t xml:space="preserve">Lunch — choose one:</w:t>
      </w:r>
    </w:p>
    <w:p>
      <w:pPr>
        <w:keepNext/>
        <w:spacing w:after="1"/>
      </w:pPr>
      <w:r>
        <w:t xml:space="preserve">A. Savoury vegetable oats with finely crumbled paneer mixed through</w:t>
      </w:r>
    </w:p>
    <w:p>
      <w:pPr>
        <w:keepNext w:val="false"/>
        <w:spacing w:after="3"/>
      </w:pPr>
      <w:r>
        <w:t xml:space="preserve">B. Savoury vegetable oats with a fully cooked egg bhurji mixed through</w:t>
      </w:r>
    </w:p>
    <w:p>
      <w:pPr>
        <w:keepNext/>
        <w:spacing w:after="1" w:before="2"/>
      </w:pPr>
      <w:r>
        <w:rPr>
          <w:b/>
          <w:bCs/>
          <w:color w:val="5F7052"/>
        </w:rPr>
        <w:t xml:space="preserve">Nourishment break — choose one:</w:t>
      </w:r>
    </w:p>
    <w:p>
      <w:pPr>
        <w:keepNext/>
        <w:spacing w:after="1"/>
      </w:pPr>
      <w:r>
        <w:t xml:space="preserve">A. A small bowl of curd with deseeded watermelon, cut into small, manageable pieces</w:t>
      </w:r>
    </w:p>
    <w:p>
      <w:pPr>
        <w:keepNext w:val="false"/>
        <w:spacing w:after="3"/>
      </w:pPr>
      <w:r>
        <w:t xml:space="preserve">B. A small bowl of dal with grated paneer and a pinch of asafoetida (hing) powder</w:t>
      </w:r>
    </w:p>
    <w:p>
      <w:pPr>
        <w:keepNext/>
        <w:spacing w:after="1" w:before="2"/>
      </w:pPr>
      <w:r>
        <w:rPr>
          <w:b/>
          <w:bCs/>
          <w:color w:val="5F7052"/>
        </w:rPr>
        <w:t xml:space="preserve">Dinner — choose one:</w:t>
      </w:r>
    </w:p>
    <w:p>
      <w:pPr>
        <w:keepNext/>
        <w:spacing w:after="1"/>
      </w:pPr>
      <w:r>
        <w:t xml:space="preserve">A. Soft roti with a chana dal and soft-cooked methi (fenugreek leaves), finely chopped</w:t>
      </w:r>
    </w:p>
    <w:p>
      <w:pPr>
        <w:keepNext/>
        <w:spacing w:after="3"/>
      </w:pPr>
      <w:r>
        <w:t xml:space="preserve">B. Soft roti with a chana dal, a fully cooked, lower-mercury fish curry, finely flaked and carefully checked for bones, and soft-cooked methi (fenugreek leaves), finely chopped</w:t>
      </w:r>
    </w:p>
    <w:p>
      <w:pPr>
        <w:keepNext w:val="false"/>
        <w:spacing w:after="3"/>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 w:before="4"/>
      </w:pPr>
      <w:r>
        <w:rPr>
          <w:b/>
          <w:bCs/>
          <w:color w:val="1F2E4D"/>
        </w:rPr>
        <w:t xml:space="preserve">Day 7 — Practising it this week</w:t>
      </w:r>
    </w:p>
    <w:p>
      <w:pPr>
        <w:keepNext/>
        <w:spacing w:after="8" w:before="0"/>
      </w:pPr>
      <w:r>
        <w:rPr>
          <w:b w:val="false"/>
          <w:bCs w:val="false"/>
          <w:i w:val="false"/>
          <w:iCs w:val="false"/>
          <w:color w:val="000000"/>
        </w:rPr>
        <w:t xml:space="preserve">None of this means packaged food is off the table for your toddler — a busy week genuinely needs some convenience. This week, try picking up just one snack you already buy and reading its ingredient list from the top, out of curiosity rather than judgment. If it turns out to be an everyday food or an occasional one, either is a fine thing to know.</w:t>
      </w:r>
    </w:p>
    <w:p>
      <w:pPr>
        <w:keepNext/>
        <w:spacing w:after="1" w:before="2"/>
      </w:pPr>
      <w:r>
        <w:rPr>
          <w:b/>
          <w:bCs/>
          <w:color w:val="5F7052"/>
        </w:rPr>
        <w:t xml:space="preserve">Breakfast — choose one:</w:t>
      </w:r>
    </w:p>
    <w:p>
      <w:pPr>
        <w:keepNext/>
        <w:spacing w:after="1"/>
      </w:pPr>
      <w:r>
        <w:t xml:space="preserve">A. Oats idli with a smooth, mild tomato chutney</w:t>
      </w:r>
    </w:p>
    <w:p>
      <w:pPr>
        <w:keepNext w:val="false"/>
        <w:spacing w:after="3"/>
      </w:pPr>
      <w:r>
        <w:t xml:space="preserve">B. Oats idli with a fully cooked hard-boiled egg, finely chopped, on the side</w:t>
      </w:r>
    </w:p>
    <w:p>
      <w:pPr>
        <w:keepNext/>
        <w:spacing w:after="1" w:before="2"/>
      </w:pPr>
      <w:r>
        <w:rPr>
          <w:b/>
          <w:bCs/>
          <w:color w:val="5F7052"/>
        </w:rPr>
        <w:t xml:space="preserve">Lunch — choose one:</w:t>
      </w:r>
    </w:p>
    <w:p>
      <w:pPr>
        <w:keepNext/>
        <w:spacing w:after="1"/>
      </w:pPr>
      <w:r>
        <w:t xml:space="preserve">A. Mashed sweet potato with finely crumbled paneer mixed through</w:t>
      </w:r>
    </w:p>
    <w:p>
      <w:pPr>
        <w:keepNext w:val="false"/>
        <w:spacing w:after="3"/>
      </w:pPr>
      <w:r>
        <w:t xml:space="preserve">B. Mashed sweet potato with finely crumbled paneer and a tender, finely shredded mutton curry, fully cooked and free of bone fragments, mixed through</w:t>
      </w:r>
    </w:p>
    <w:p>
      <w:pPr>
        <w:keepNext/>
        <w:spacing w:after="1" w:before="2"/>
      </w:pPr>
      <w:r>
        <w:rPr>
          <w:b/>
          <w:bCs/>
          <w:color w:val="5F7052"/>
        </w:rPr>
        <w:t xml:space="preserve">Nourishment break — choose one:</w:t>
      </w:r>
    </w:p>
    <w:p>
      <w:pPr>
        <w:keepNext/>
        <w:spacing w:after="1"/>
      </w:pPr>
      <w:r>
        <w:t xml:space="preserve">A. A small bowl of curd with soft, ripe sapota (chikoo), mashed</w:t>
      </w:r>
    </w:p>
    <w:p>
      <w:pPr>
        <w:keepNext w:val="false"/>
        <w:spacing w:after="3"/>
      </w:pPr>
      <w:r>
        <w:t xml:space="preserve">B. A small bowl of dal with a fully cooked hard-boiled egg, finely mashed and folded through</w:t>
      </w:r>
    </w:p>
    <w:p>
      <w:pPr>
        <w:keepNext/>
        <w:spacing w:after="1" w:before="2"/>
      </w:pPr>
      <w:r>
        <w:rPr>
          <w:b/>
          <w:bCs/>
          <w:color w:val="5F7052"/>
        </w:rPr>
        <w:t xml:space="preserve">Dinner — choose one:</w:t>
      </w:r>
    </w:p>
    <w:p>
      <w:pPr>
        <w:keepNext/>
        <w:spacing w:after="1"/>
      </w:pPr>
      <w:r>
        <w:t xml:space="preserve">A. Soft roti with a mixed dal and soft-cooked drumstick (moringa), pulp scraped from the fibrous pod</w:t>
      </w:r>
    </w:p>
    <w:p>
      <w:pPr>
        <w:keepNext/>
        <w:spacing w:after="3"/>
      </w:pPr>
      <w:r>
        <w:t xml:space="preserve">B. Soft roti with a mixed dal, extra grated paneer and soft-cooked drumstick (moringa), pulp scraped from the fibrous pod</w:t>
      </w:r>
    </w:p>
    <w:p>
      <w:pPr>
        <w:keepNext w:val="false"/>
        <w:spacing w:after="3"/>
      </w:pPr>
      <w:r>
        <w:rPr>
          <w:b/>
          <w:bCs/>
          <w:color w:val="5F7052"/>
        </w:rPr>
        <w:t xml:space="preserve">If you're still hungry: </w:t>
      </w:r>
      <w:r>
        <w:rPr>
          <w:color w:val="000000"/>
        </w:rPr>
        <w:t xml:space="preserve">Choose curd, milk, fruit with a protein-rich accompaniment, or a small portion of the family meal.</w:t>
      </w:r>
    </w:p>
    <w:p>
      <w:pPr>
        <w:keepNext w:val="false"/>
        <w:spacing w:after="100" w:before="30"/>
      </w:pPr>
      <w:r>
        <w:rPr>
          <w:b w:val="false"/>
          <w:bCs w:val="false"/>
          <w:i/>
          <w:iCs/>
          <w:color w:val="5F7052"/>
        </w:rPr>
        <w:t xml:space="preserve">Did anything on the ingredient list surprise you? Is there a packaged snack in your kitchen that might be worth moving from "everyday" to "occasional"?</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"Ultra-processed" is a description of how a food is made, not a verdict on your parenting. A varied diet with plenty of whole food, and packaged snacks kept mostly to the occasional column, is a genuinely reasonable place to land.</w:t>
      </w:r>
    </w:p>
    <w:p>
      <w:pPr>
        <w:pStyle w:val="Heading1"/>
        <w:keepNext/>
        <w:spacing w:after="3" w:before="10"/>
      </w:pPr>
      <w:r>
        <w:rPr>
          <w:b/>
          <w:bCs/>
          <w:color w:val="1F2E4D"/>
        </w:rPr>
        <w:t xml:space="preserve">Looking ahead</w:t>
      </w:r>
    </w:p>
    <w:p>
      <w:pPr>
        <w:widowControl w:val="false"/>
        <w:spacing w:after="30"/>
      </w:pPr>
      <w: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2026-08-31T17:14:17.030Z</dcterms:created>
  <dcterms:modified xsi:type="dcterms:W3CDTF">2026-08-31T17:14:17.031Z</dcterms:modified>
</cp:coreProperties>
</file>

<file path=docProps/custom.xml><?xml version="1.0" encoding="utf-8"?>
<Properties xmlns="http://schemas.openxmlformats.org/officeDocument/2006/custom-properties" xmlns:vt="http://schemas.openxmlformats.org/officeDocument/2006/docPropsVTypes"/>
</file>