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spacing w:after="20"/>
      </w:pPr>
      <w:r>
        <w:rPr>
          <w:b/>
          <w:bCs/>
          <w:color w:val="1F2E4D"/>
        </w:rPr>
        <w:t xml:space="preserve">Phase 1 of 6 — Early healing</w:t>
      </w:r>
    </w:p>
    <w:p>
      <w:pPr>
        <w:keepNext w:val="false"/>
        <w:spacing w:after="200"/>
      </w:pPr>
      <w:r>
        <w:rPr>
          <w:color w:val="5F7052"/>
        </w:rPr>
        <w:t xml:space="preserve">Postpartum Week 2</w:t>
      </w:r>
    </w:p>
    <w:p>
      <w:pPr>
        <w:keepNext w:val="false"/>
        <w:spacing w:after="200"/>
      </w:pPr>
      <w:r>
        <w:rPr>
          <w:i/>
          <w:iCs/>
          <w:color w:val="5F7052"/>
        </w:rPr>
        <w:t xml:space="preserve">More fuel, not less.</w:t>
      </w:r>
    </w:p>
    <w:p>
      <w:pPr>
        <w:pStyle w:val="Heading1"/>
        <w:spacing w:after="120" w:before="240"/>
      </w:pPr>
      <w:r>
        <w:rPr>
          <w:b/>
          <w:bCs/>
          <w:color w:val="1F2E4D"/>
        </w:rPr>
        <w:t xml:space="preserve">Weekly nourishment theme</w:t>
      </w:r>
    </w:p>
    <w:p>
      <w:pPr>
        <w:keepNext w:val="false"/>
        <w:spacing w:after="100"/>
      </w:pPr>
      <w:r>
        <w:rPr>
          <w:b/>
          <w:bCs/>
          <w:color w:val="1F2E4D"/>
        </w:rPr>
        <w:t xml:space="preserve">More fuel, not less</w:t>
      </w:r>
    </w:p>
    <w:p>
      <w:pPr>
        <w:keepNext w:val="false"/>
        <w:spacing w:after="200"/>
      </w:pPr>
      <w:r>
        <w:rPr>
          <w:i/>
          <w:iCs/>
          <w:color w:val="5F7052"/>
        </w:rPr>
        <w:t xml:space="preserve">“Your body is asking for more right now — that's not a problem to fix.”</w:t>
      </w:r>
    </w:p>
    <w:p>
      <w:pPr>
        <w:keepNext w:val="false"/>
        <w:spacing w:after="200"/>
      </w:pPr>
      <w:r>
        <w:rPr>
          <w:i/>
          <w:iCs/>
          <w:color w:val="5F7052"/>
        </w:rPr>
        <w:t xml:space="preserve">This is not the week to restrict food to “get your body back.” Your body is doing real, demanding work right now — healing, and possibly making milk — and it needs more fuel to do that, not less.</w:t>
      </w:r>
    </w:p>
    <w:p>
      <w:pPr>
        <w:pStyle w:val="Heading2"/>
        <w:spacing w:after="120" w:before="240"/>
      </w:pPr>
      <w:r>
        <w:rPr>
          <w:b/>
          <w:bCs/>
          <w:color w:val="1F2E4D"/>
        </w:rPr>
        <w:t xml:space="preserve">Why it matters now</w:t>
      </w:r>
    </w:p>
    <w:p>
      <w:pPr>
        <w:keepNext w:val="false"/>
        <w:spacing w:after="160"/>
      </w:pPr>
      <w:r>
        <w:rPr>
          <w:color w:val="2B2420"/>
        </w:rPr>
        <w:t xml:space="preserve">Right now your body is doing demanding work: healing from birth, and — if you're breastfeeding or expressing — producing milk. Both take real energy and real fluid. This isn't the week to count calories or restrict food to 'get your body back' — it's the week to eat and drink enough to support what your body is actually doing.</w:t>
      </w:r>
    </w:p>
    <w:p>
      <w:pPr>
        <w:keepNext w:val="false"/>
        <w:spacing w:after="140"/>
      </w:pPr>
      <w:r>
        <w:rPr>
          <w:b/>
          <w:bCs/>
          <w:color w:val="BE6240"/>
        </w:rPr>
        <w:t xml:space="preserve">If you eat meat, fish, or eggs: </w:t>
      </w:r>
      <w:r>
        <w:rPr>
          <w:color w:val="2B2420"/>
        </w:rPr>
        <w:t xml:space="preserve">Chicken, fish, and eggs provide useful protein in relatively manageable portions. Vegetarian protein sources include dal, beans, soy, paneer, curd, milk, nuts, and seeds. Ghee and oils can add energy when your appetite is low, but they don't replace a protein source.</w:t>
      </w:r>
    </w:p>
    <w:p>
      <w:pPr>
        <w:keepNext w:val="false"/>
        <w:spacing w:after="140"/>
      </w:pPr>
      <w:r>
        <w:rPr>
          <w:b/>
          <w:bCs/>
          <w:color w:val="BE6240"/>
        </w:rPr>
        <w:t xml:space="preserve">A gentle note for this week: </w:t>
      </w:r>
      <w:r>
        <w:rPr>
          <w:color w:val="2B2420"/>
        </w:rPr>
        <w:t xml:space="preserve">There's no single number of calories or glasses of water to hit this week. Let hunger and thirst guide you — eat when you're hungry, even if that's more often than before, and don't worry about matching your usual portions yet. Your comfort and energy matter more than any target.</w:t>
      </w:r>
    </w:p>
    <w:p>
      <w:pPr>
        <w:keepNext w:val="false"/>
        <w:spacing w:after="140"/>
      </w:pPr>
      <w:r>
        <w:rPr>
          <w:b/>
          <w:bCs/>
          <w:color w:val="5F7052"/>
        </w:rPr>
        <w:t xml:space="preserve">If your appetite feels low instead: </w:t>
      </w:r>
      <w:r>
        <w:rPr>
          <w:color w:val="2B2420"/>
        </w:rPr>
        <w:t xml:space="preserve">If your appetite feels low despite everything your body is doing — from tiredness, pain, or simply not having time — smaller, more frequent plates of familiar food are enough; you don't need to force large meals. If low appetite continues for more than a few days, or comes with feeling very low or overwhelmed, mention it to your care team.</w:t>
      </w:r>
    </w:p>
    <w:p>
      <w:pPr>
        <w:keepNext w:val="false"/>
        <w:spacing w:after="200"/>
      </w:pPr>
      <w:r>
        <w:rPr>
          <w:i/>
          <w:iCs/>
          <w:color w:val="5F7052"/>
        </w:rPr>
        <w:t xml:space="preserve">Each day below offers two options. Some days contrast a vegetarian and a non-vegetarian dish; other days offer two different vegetarian dishes. Choose whichever suits you today — there's no 'right' path between A and B.</w:t>
      </w:r>
    </w:p>
    <w:p>
      <w:pPr>
        <w:pStyle w:val="Heading2"/>
        <w:spacing w:after="120" w:before="240"/>
      </w:pPr>
      <w:r>
        <w:rPr>
          <w:b/>
          <w:bCs/>
          <w:color w:val="1F2E4D"/>
        </w:rPr>
        <w:t xml:space="preserve">If you are managing a health condition</w:t>
      </w:r>
    </w:p>
    <w:p>
      <w:pPr>
        <w:pStyle w:val="ListParagraph"/>
        <w:numPr>
          <w:ilvl w:val="0"/>
          <w:numId w:val="1"/>
        </w:numPr>
        <w:spacing w:after="100"/>
      </w:pPr>
      <w:r>
        <w:rPr>
          <w:color w:val="2B2420"/>
        </w:rPr>
        <w:t xml:space="preserve">Diabetes, recent gestational diabetes, or PCOS: Spacing meals and snacks evenly across the day — rather than skipping meals when exhausted and eating a large amount later — helps keep your blood sugar steadier. Pair the extra food your body needs right now with protein, fibre, or fat rather than relying on sugary drinks or snacks alone. Continue your prescribed monitoring plan.</w:t>
      </w:r>
    </w:p>
    <w:p>
      <w:pPr>
        <w:pStyle w:val="ListParagraph"/>
        <w:numPr>
          <w:ilvl w:val="0"/>
          <w:numId w:val="1"/>
        </w:numPr>
        <w:spacing w:after="100"/>
      </w:pPr>
      <w:r>
        <w:rPr>
          <w:color w:val="2B2420"/>
        </w:rPr>
        <w:t xml:space="preserve">Thyroid condition: Both an underactive and an overactive thyroid can affect appetite, energy, and weight in ways that can overlap with normal postpartum tiredness. Keep taking your prescribed treatment, and mention any big, unexplained change in appetite, weight, or energy to your care team rather than assuming it's just new-parent exhaustion.</w:t>
      </w:r>
    </w:p>
    <w:p>
      <w:pPr>
        <w:pStyle w:val="ListParagraph"/>
        <w:numPr>
          <w:ilvl w:val="0"/>
          <w:numId w:val="1"/>
        </w:numPr>
        <w:spacing w:after="100"/>
      </w:pPr>
      <w:r>
        <w:rPr>
          <w:color w:val="2B2420"/>
        </w:rPr>
        <w:t xml:space="preserve">High blood pressure or previous pre-eclampsia: Keep taking prescribed medicines and follow any individual advice about fluids or salt. Do not deliberately force large amounts of water, or restrict fluids, because of a general chart like this one. A severe or persistent headache, vision changes, upper-abdominal pain, breathlessness, or sudden swelling needs urgent medical help.</w:t>
      </w:r>
    </w:p>
    <w:p>
      <w:pPr>
        <w:keepNext w:val="false"/>
        <w:spacing w:after="60"/>
      </w:pPr>
      <w:r>
        <w:rPr>
          <w:color w:val="2B2420"/>
        </w:rPr>
        <w:t xml:space="preserve"/>
      </w:r>
    </w:p>
    <w:p>
      <w:pPr>
        <w:keepNext/>
        <w:pBdr>
          <w:top w:val="single" w:color="A97418" w:sz="12" w:space="4"/>
        </w:pBdr>
        <w:spacing w:after="140" w:before="320"/>
      </w:pPr>
      <w:r>
        <w:rPr>
          <w:b/>
          <w:bCs/>
          <w:color w:val="1F2E4D"/>
          <w:sz w:val="26"/>
          <w:szCs w:val="26"/>
        </w:rPr>
        <w:t xml:space="preserve">Day 1 — Anchor</w:t>
      </w:r>
    </w:p>
    <w:p>
      <w:pPr>
        <w:keepNext w:val="false"/>
        <w:spacing w:after="140"/>
      </w:pPr>
      <w:r>
        <w:rPr>
          <w:color w:val="2B2420"/>
        </w:rPr>
        <w:t xml:space="preserve">This week isn't about eating less, even if you're eager to feel more like yourself. Recovering from birth, and — if you're breastfeeding or expressing — making milk, both take real energy. Feeling hungrier than usual right now is your body asking for fuel, not a lack of discipline.</w:t>
      </w:r>
    </w:p>
    <w:p>
      <w:pPr>
        <w:keepNext/>
        <w:spacing w:after="80"/>
      </w:pPr>
      <w:r>
        <w:rPr>
          <w:b/>
          <w:bCs/>
          <w:color w:val="5F7052"/>
        </w:rPr>
        <w:t xml:space="preserve">Breakfast — choose one:</w:t>
      </w:r>
    </w:p>
    <w:p>
      <w:pPr>
        <w:keepNext/>
        <w:spacing w:after="80"/>
        <w:ind w:left="360"/>
      </w:pPr>
      <w:r>
        <w:rPr>
          <w:color w:val="2B2420"/>
        </w:rPr>
        <w:t xml:space="preserve">A. Vegetable upma with a glass of milk.</w:t>
      </w:r>
    </w:p>
    <w:p>
      <w:pPr>
        <w:spacing w:after="160"/>
        <w:ind w:left="360"/>
      </w:pPr>
      <w:r>
        <w:rPr>
          <w:color w:val="2B2420"/>
        </w:rPr>
        <w:t xml:space="preserve">B. Vegetable upma with a fully cooked egg bhurji on the side.</w:t>
      </w:r>
    </w:p>
    <w:p>
      <w:pPr>
        <w:keepNext/>
        <w:spacing w:after="80"/>
      </w:pPr>
      <w:r>
        <w:rPr>
          <w:b/>
          <w:bCs/>
          <w:color w:val="5F7052"/>
        </w:rPr>
        <w:t xml:space="preserve">Lunch — choose one:</w:t>
      </w:r>
    </w:p>
    <w:p>
      <w:pPr>
        <w:keepNext/>
        <w:spacing w:after="80"/>
        <w:ind w:left="360"/>
      </w:pPr>
      <w:r>
        <w:rPr>
          <w:color w:val="2B2420"/>
        </w:rPr>
        <w:t xml:space="preserve">A. Chole (chickpea curry) with rice and a cucumber-tomato salad.</w:t>
      </w:r>
    </w:p>
    <w:p>
      <w:pPr>
        <w:spacing w:after="160"/>
        <w:ind w:left="360"/>
      </w:pPr>
      <w:r>
        <w:rPr>
          <w:color w:val="2B2420"/>
        </w:rPr>
        <w:t xml:space="preserve">B. Chicken keema (cooked through) with rice and a cucumber-tomato salad.</w:t>
      </w:r>
    </w:p>
    <w:p>
      <w:pPr>
        <w:keepNext/>
        <w:spacing w:after="80"/>
      </w:pPr>
      <w:r>
        <w:rPr>
          <w:b/>
          <w:bCs/>
          <w:color w:val="5F7052"/>
        </w:rPr>
        <w:t xml:space="preserve">Nourishment break — choose one:</w:t>
      </w:r>
    </w:p>
    <w:p>
      <w:pPr>
        <w:keepNext/>
        <w:spacing w:after="80"/>
        <w:ind w:left="360"/>
      </w:pPr>
      <w:r>
        <w:rPr>
          <w:color w:val="2B2420"/>
        </w:rPr>
        <w:t xml:space="preserve">A. A banana with a small handful of peanuts.</w:t>
      </w:r>
    </w:p>
    <w:p>
      <w:pPr>
        <w:spacing w:after="160"/>
        <w:ind w:left="360"/>
      </w:pPr>
      <w:r>
        <w:rPr>
          <w:color w:val="2B2420"/>
        </w:rPr>
        <w:t xml:space="preserve">B. Hummus with cucumber and carrot sticks.</w:t>
      </w:r>
    </w:p>
    <w:p>
      <w:pPr>
        <w:keepNext/>
        <w:spacing w:after="80"/>
      </w:pPr>
      <w:r>
        <w:rPr>
          <w:b/>
          <w:bCs/>
          <w:color w:val="5F7052"/>
        </w:rPr>
        <w:t xml:space="preserve">Dinner — choose one:</w:t>
      </w:r>
    </w:p>
    <w:p>
      <w:pPr>
        <w:keepNext/>
        <w:spacing w:after="80"/>
        <w:ind w:left="360"/>
      </w:pPr>
      <w:r>
        <w:rPr>
          <w:color w:val="2B2420"/>
        </w:rPr>
        <w:t xml:space="preserve">A. Vegetable kofta curry with soft roti.</w:t>
      </w:r>
    </w:p>
    <w:p>
      <w:pPr>
        <w:spacing w:after="160"/>
        <w:ind w:left="360"/>
      </w:pPr>
      <w:r>
        <w:rPr>
          <w:color w:val="2B2420"/>
        </w:rPr>
        <w:t xml:space="preserve">B. Paneer-and-green-pea curry with soft roti.</w:t>
      </w:r>
    </w:p>
    <w:p>
      <w:pPr>
        <w:keepNext w:val="false"/>
        <w:spacing w:after="140"/>
      </w:pPr>
      <w:r>
        <w:rPr>
          <w:b/>
          <w:bCs/>
          <w:color w:val="5F7052"/>
        </w:rPr>
        <w:t xml:space="preserve">If you're still hungry: </w:t>
      </w:r>
      <w:r>
        <w:rPr>
          <w:color w:val="2B2420"/>
        </w:rPr>
        <w:t xml:space="preserve">Whatever feels easiest to reach for right now.</w:t>
      </w:r>
    </w:p>
    <w:p>
      <w:pPr>
        <w:keepNext/>
        <w:pBdr>
          <w:top w:val="single" w:color="A97418" w:sz="12" w:space="4"/>
        </w:pBdr>
        <w:spacing w:after="140" w:before="320"/>
      </w:pPr>
      <w:r>
        <w:rPr>
          <w:b/>
          <w:bCs/>
          <w:color w:val="1F2E4D"/>
          <w:sz w:val="26"/>
          <w:szCs w:val="26"/>
        </w:rPr>
        <w:t xml:space="preserve">Day 2 — How much more fuel your body is actually asking for</w:t>
      </w:r>
    </w:p>
    <w:p>
      <w:pPr>
        <w:keepNext w:val="false"/>
        <w:spacing w:after="140"/>
      </w:pPr>
      <w:r>
        <w:rPr>
          <w:color w:val="2B2420"/>
        </w:rPr>
        <w:t xml:space="preserve">If you're breastfeeding or expressing regularly, your body generally needs more energy than it did before pregnancy. The exact amount varies with your body, recovery, activity, appetite, and how much milk you're producing. You don't need to calculate it meal by meal — a practical approach is to keep eating regular meals and add another nourishing snack or a slightly larger portion when hunger asks for it.</w:t>
      </w:r>
    </w:p>
    <w:p>
      <w:pPr>
        <w:keepNext w:val="false"/>
        <w:spacing w:after="140"/>
      </w:pPr>
      <w:r>
        <w:rPr>
          <w:color w:val="2B2420"/>
        </w:rPr>
        <w:t xml:space="preserve">If you're not breastfeeding, you still need regular, adequate meals while recovering from birth. This is not the time to rush back to restrictive eating.</w:t>
      </w:r>
    </w:p>
    <w:p>
      <w:pPr>
        <w:keepNext/>
        <w:spacing w:after="80"/>
      </w:pPr>
      <w:r>
        <w:rPr>
          <w:b/>
          <w:bCs/>
          <w:color w:val="5F7052"/>
        </w:rPr>
        <w:t xml:space="preserve">Breakfast — choose one:</w:t>
      </w:r>
    </w:p>
    <w:p>
      <w:pPr>
        <w:keepNext/>
        <w:spacing w:after="80"/>
        <w:ind w:left="360"/>
      </w:pPr>
      <w:r>
        <w:rPr>
          <w:color w:val="2B2420"/>
        </w:rPr>
        <w:t xml:space="preserve">A. Besan (chickpea flour) cheela with a mint-coriander chutney.</w:t>
      </w:r>
    </w:p>
    <w:p>
      <w:pPr>
        <w:spacing w:after="160"/>
        <w:ind w:left="360"/>
      </w:pPr>
      <w:r>
        <w:rPr>
          <w:color w:val="2B2420"/>
        </w:rPr>
        <w:t xml:space="preserve">B. Besan cheela with a paneer-and-vegetable filling.</w:t>
      </w:r>
    </w:p>
    <w:p>
      <w:pPr>
        <w:keepNext/>
        <w:spacing w:after="80"/>
      </w:pPr>
      <w:r>
        <w:rPr>
          <w:b/>
          <w:bCs/>
          <w:color w:val="5F7052"/>
        </w:rPr>
        <w:t xml:space="preserve">Lunch — choose one:</w:t>
      </w:r>
    </w:p>
    <w:p>
      <w:pPr>
        <w:keepNext/>
        <w:spacing w:after="80"/>
        <w:ind w:left="360"/>
      </w:pPr>
      <w:r>
        <w:rPr>
          <w:color w:val="2B2420"/>
        </w:rPr>
        <w:t xml:space="preserve">A. Masoor dal khichdi with lemon and mixed vegetables.</w:t>
      </w:r>
    </w:p>
    <w:p>
      <w:pPr>
        <w:spacing w:after="160"/>
        <w:ind w:left="360"/>
      </w:pPr>
      <w:r>
        <w:rPr>
          <w:color w:val="2B2420"/>
        </w:rPr>
        <w:t xml:space="preserve">B. Egg-and-vegetable curry (cooked through) with rice and a wedge of lemon.</w:t>
      </w:r>
    </w:p>
    <w:p>
      <w:pPr>
        <w:keepNext/>
        <w:spacing w:after="80"/>
      </w:pPr>
      <w:r>
        <w:rPr>
          <w:b/>
          <w:bCs/>
          <w:color w:val="5F7052"/>
        </w:rPr>
        <w:t xml:space="preserve">Nourishment break — choose one:</w:t>
      </w:r>
    </w:p>
    <w:p>
      <w:pPr>
        <w:keepNext/>
        <w:spacing w:after="80"/>
        <w:ind w:left="360"/>
      </w:pPr>
      <w:r>
        <w:rPr>
          <w:color w:val="2B2420"/>
        </w:rPr>
        <w:t xml:space="preserve">A. Dates stuffed with a few walnuts.</w:t>
      </w:r>
    </w:p>
    <w:p>
      <w:pPr>
        <w:spacing w:after="160"/>
        <w:ind w:left="360"/>
      </w:pPr>
      <w:r>
        <w:rPr>
          <w:color w:val="2B2420"/>
        </w:rPr>
        <w:t xml:space="preserve">B. Boiled sweet potato with a small bowl of curd.</w:t>
      </w:r>
    </w:p>
    <w:p>
      <w:pPr>
        <w:keepNext/>
        <w:spacing w:after="80"/>
      </w:pPr>
      <w:r>
        <w:rPr>
          <w:b/>
          <w:bCs/>
          <w:color w:val="5F7052"/>
        </w:rPr>
        <w:t xml:space="preserve">Dinner — choose one:</w:t>
      </w:r>
    </w:p>
    <w:p>
      <w:pPr>
        <w:keepNext/>
        <w:spacing w:after="80"/>
        <w:ind w:left="360"/>
      </w:pPr>
      <w:r>
        <w:rPr>
          <w:color w:val="2B2420"/>
        </w:rPr>
        <w:t xml:space="preserve">A. Tofu-and-pea curry with soft roti.</w:t>
      </w:r>
    </w:p>
    <w:p>
      <w:pPr>
        <w:spacing w:after="160"/>
        <w:ind w:left="360"/>
      </w:pPr>
      <w:r>
        <w:rPr>
          <w:color w:val="2B2420"/>
        </w:rPr>
        <w:t xml:space="preserve">B. Mushroom-and-green-pea curry with soft roti — or tofu-and-pea curry if mushrooms aren't typically used at home.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Staying hydrated without chasing a number</w:t>
      </w:r>
    </w:p>
    <w:p>
      <w:pPr>
        <w:keepNext w:val="false"/>
        <w:spacing w:after="140"/>
      </w:pPr>
      <w:r>
        <w:rPr>
          <w:color w:val="2B2420"/>
        </w:rPr>
        <w:t xml:space="preserve">Drinking far beyond thirst hasn't been shown to increase your milk supply. Regular access to fluids supports your own comfort and hydration, while significant dehydration can affect your health and may eventually affect milk production. Drink to thirst, keep water within reach, and drink more when your urine is consistently dark yellow — there's no need to force large volumes.</w:t>
      </w:r>
    </w:p>
    <w:p>
      <w:pPr>
        <w:keepNext/>
        <w:spacing w:after="80"/>
      </w:pPr>
      <w:r>
        <w:rPr>
          <w:b/>
          <w:bCs/>
          <w:color w:val="5F7052"/>
        </w:rPr>
        <w:t xml:space="preserve">Breakfast — choose one:</w:t>
      </w:r>
    </w:p>
    <w:p>
      <w:pPr>
        <w:keepNext/>
        <w:spacing w:after="80"/>
        <w:ind w:left="360"/>
      </w:pPr>
      <w:r>
        <w:rPr>
          <w:color w:val="2B2420"/>
        </w:rPr>
        <w:t xml:space="preserve">A. Oats porridge with milk and a banana.</w:t>
      </w:r>
    </w:p>
    <w:p>
      <w:pPr>
        <w:spacing w:after="160"/>
        <w:ind w:left="360"/>
      </w:pPr>
      <w:r>
        <w:rPr>
          <w:color w:val="2B2420"/>
        </w:rPr>
        <w:t xml:space="preserve">B. Oats porridge with a fully cooked egg bhurji on the side.</w:t>
      </w:r>
    </w:p>
    <w:p>
      <w:pPr>
        <w:keepNext/>
        <w:spacing w:after="80"/>
      </w:pPr>
      <w:r>
        <w:rPr>
          <w:b/>
          <w:bCs/>
          <w:color w:val="5F7052"/>
        </w:rPr>
        <w:t xml:space="preserve">Lunch — choose one:</w:t>
      </w:r>
    </w:p>
    <w:p>
      <w:pPr>
        <w:keepNext/>
        <w:spacing w:after="80"/>
        <w:ind w:left="360"/>
      </w:pPr>
      <w:r>
        <w:rPr>
          <w:color w:val="2B2420"/>
        </w:rPr>
        <w:t xml:space="preserve">A. Curd rice with a cooked vegetable side.</w:t>
      </w:r>
    </w:p>
    <w:p>
      <w:pPr>
        <w:spacing w:after="160"/>
        <w:ind w:left="360"/>
      </w:pPr>
      <w:r>
        <w:rPr>
          <w:color w:val="2B2420"/>
        </w:rPr>
        <w:t xml:space="preserve">B. Chicken curry (cooked through) with rice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Coconut water with roasted peanuts or chana.</w:t>
      </w:r>
    </w:p>
    <w:p>
      <w:pPr>
        <w:spacing w:after="160"/>
        <w:ind w:left="360"/>
      </w:pPr>
      <w:r>
        <w:rPr>
          <w:color w:val="2B2420"/>
        </w:rPr>
        <w:t xml:space="preserve">B. Paneer cubes with a few walnuts.</w:t>
      </w:r>
    </w:p>
    <w:p>
      <w:pPr>
        <w:keepNext/>
        <w:spacing w:after="80"/>
      </w:pPr>
      <w:r>
        <w:rPr>
          <w:b/>
          <w:bCs/>
          <w:color w:val="5F7052"/>
        </w:rPr>
        <w:t xml:space="preserve">Dinner — choose one:</w:t>
      </w:r>
    </w:p>
    <w:p>
      <w:pPr>
        <w:keepNext/>
        <w:spacing w:after="80"/>
        <w:ind w:left="360"/>
      </w:pPr>
      <w:r>
        <w:rPr>
          <w:color w:val="2B2420"/>
        </w:rPr>
        <w:t xml:space="preserve">A. Vegetable daliya (broken wheat) with moong dal and a small bowl of curd.</w:t>
      </w:r>
    </w:p>
    <w:p>
      <w:pPr>
        <w:spacing w:after="160"/>
        <w:ind w:left="360"/>
      </w:pPr>
      <w:r>
        <w:rPr>
          <w:color w:val="2B2420"/>
        </w:rPr>
        <w:t xml:space="preserve">B. Lower-mercury fish curry (cooked through) with soft rice and a cooked vegetable side.</w:t>
      </w:r>
    </w:p>
    <w:p>
      <w:pPr>
        <w:keepNext w:val="false"/>
        <w:spacing w:after="140"/>
      </w:pPr>
      <w:r>
        <w:rPr>
          <w:b/>
          <w:bCs/>
          <w:color w:val="5F7052"/>
        </w:rPr>
        <w:t xml:space="preserve">If you're still hungry: </w:t>
      </w:r>
      <w:r>
        <w:rPr>
          <w:color w:val="2B2420"/>
        </w:rPr>
        <w:t xml:space="preserve">A glass of water, and a familiar snack.</w:t>
      </w:r>
    </w:p>
    <w:p>
      <w:pPr>
        <w:keepNext w:val="false"/>
        <w:spacing w:after="140"/>
      </w:pPr>
      <w:r>
        <w:rPr>
          <w:b/>
          <w:bCs/>
          <w:color w:val="BE6240"/>
        </w:rPr>
        <w:t xml:space="preserve">Get prompt medical advice if: </w:t>
      </w:r>
      <w:r>
        <w:rPr>
          <w:color w:val="2B2420"/>
        </w:rPr>
        <w:t xml:space="preserve">you are passing very little urine, cannot keep fluids down, feel faint or persistently dizzy, have a racing heartbeat, or feel increasingly unwell. These symptoms should not automatically be assumed to be ordinary dehydration.</w:t>
      </w:r>
    </w:p>
    <w:p>
      <w:pPr>
        <w:keepNext/>
        <w:pBdr>
          <w:top w:val="single" w:color="A97418" w:sz="12" w:space="4"/>
        </w:pBdr>
        <w:spacing w:after="140" w:before="320"/>
      </w:pPr>
      <w:r>
        <w:rPr>
          <w:b/>
          <w:bCs/>
          <w:color w:val="1F2E4D"/>
          <w:sz w:val="26"/>
          <w:szCs w:val="26"/>
        </w:rPr>
        <w:t xml:space="preserve">Day 4 — Feeding around the clock</w:t>
      </w:r>
    </w:p>
    <w:p>
      <w:pPr>
        <w:keepNext w:val="false"/>
        <w:spacing w:after="140"/>
      </w:pPr>
      <w:r>
        <w:rPr>
          <w:color w:val="2B2420"/>
        </w:rPr>
        <w:t xml:space="preserve">However you're feeding your baby — direct breastfeeding, expressing, formula feeding, or a combination — newborn feeding rarely follows a tidy schedule. Keeping water and easy food within reach can help during long or closely spaced feeds.</w:t>
      </w:r>
    </w:p>
    <w:p>
      <w:pPr>
        <w:keepNext w:val="false"/>
        <w:spacing w:after="140"/>
      </w:pPr>
      <w:r>
        <w:rPr>
          <w:color w:val="2B2420"/>
        </w:rPr>
        <w:t xml:space="preserve">If you're breastfeeding, newborns often feed several times close together, especially during the evening or overnight. This cluster feeding can be normal, and frequent feeding by itself does not automatically mean your milk supply is low. What matters more is whether your baby is swallowing during feeds, producing enough wet nappies, staying appropriately alert, and gaining weight as expected.</w:t>
      </w:r>
    </w:p>
    <w:p>
      <w:pPr>
        <w:keepNext/>
        <w:spacing w:after="80"/>
      </w:pPr>
      <w:r>
        <w:rPr>
          <w:b/>
          <w:bCs/>
          <w:color w:val="5F7052"/>
        </w:rPr>
        <w:t xml:space="preserve">Breakfast — choose one:</w:t>
      </w:r>
    </w:p>
    <w:p>
      <w:pPr>
        <w:keepNext/>
        <w:spacing w:after="80"/>
        <w:ind w:left="360"/>
      </w:pPr>
      <w:r>
        <w:rPr>
          <w:color w:val="2B2420"/>
        </w:rPr>
        <w:t xml:space="preserve">A. Peanut butter on whole-grain toast with a banana.</w:t>
      </w:r>
    </w:p>
    <w:p>
      <w:pPr>
        <w:spacing w:after="160"/>
        <w:ind w:left="360"/>
      </w:pPr>
      <w:r>
        <w:rPr>
          <w:color w:val="2B2420"/>
        </w:rPr>
        <w:t xml:space="preserve">B. A fully cooked boiled egg with whole-grain toast and a banana.</w:t>
      </w:r>
    </w:p>
    <w:p>
      <w:pPr>
        <w:keepNext/>
        <w:spacing w:after="80"/>
      </w:pPr>
      <w:r>
        <w:rPr>
          <w:b/>
          <w:bCs/>
          <w:color w:val="5F7052"/>
        </w:rPr>
        <w:t xml:space="preserve">Lunch — choose one:</w:t>
      </w:r>
    </w:p>
    <w:p>
      <w:pPr>
        <w:keepNext/>
        <w:spacing w:after="80"/>
        <w:ind w:left="360"/>
      </w:pPr>
      <w:r>
        <w:rPr>
          <w:color w:val="2B2420"/>
        </w:rPr>
        <w:t xml:space="preserve">A. A freshly prepared paneer-and-vegetable sandwich, or one kept refrigerated until needed.</w:t>
      </w:r>
    </w:p>
    <w:p>
      <w:pPr>
        <w:spacing w:after="160"/>
        <w:ind w:left="360"/>
      </w:pPr>
      <w:r>
        <w:rPr>
          <w:color w:val="2B2420"/>
        </w:rPr>
        <w:t xml:space="preserve">B. A freshly prepared chicken-and-vegetable sandwich, made with fully cooked chicken and kept refrigerated until needed.</w:t>
      </w:r>
    </w:p>
    <w:p>
      <w:pPr>
        <w:keepNext/>
        <w:spacing w:after="80"/>
      </w:pPr>
      <w:r>
        <w:rPr>
          <w:b/>
          <w:bCs/>
          <w:color w:val="5F7052"/>
        </w:rPr>
        <w:t xml:space="preserve">Nourishment break — choose one:</w:t>
      </w:r>
    </w:p>
    <w:p>
      <w:pPr>
        <w:keepNext/>
        <w:spacing w:after="80"/>
        <w:ind w:left="360"/>
      </w:pPr>
      <w:r>
        <w:rPr>
          <w:color w:val="2B2420"/>
        </w:rPr>
        <w:t xml:space="preserve">A. Roasted chana and a piece of fruit — easy to eat one-handed.</w:t>
      </w:r>
    </w:p>
    <w:p>
      <w:pPr>
        <w:spacing w:after="160"/>
        <w:ind w:left="360"/>
      </w:pPr>
      <w:r>
        <w:rPr>
          <w:color w:val="2B2420"/>
        </w:rPr>
        <w:t xml:space="preserve">B. One small, lightly sweetened date-oat-peanut ball — easy to eat one-handed. If you're managing blood sugar, choose the roasted chana and fruit option instead.</w:t>
      </w:r>
    </w:p>
    <w:p>
      <w:pPr>
        <w:keepNext/>
        <w:spacing w:after="80"/>
      </w:pPr>
      <w:r>
        <w:rPr>
          <w:b/>
          <w:bCs/>
          <w:color w:val="5F7052"/>
        </w:rPr>
        <w:t xml:space="preserve">Dinner — choose one:</w:t>
      </w:r>
    </w:p>
    <w:p>
      <w:pPr>
        <w:keepNext/>
        <w:spacing w:after="80"/>
        <w:ind w:left="360"/>
      </w:pPr>
      <w:r>
        <w:rPr>
          <w:color w:val="2B2420"/>
        </w:rPr>
        <w:t xml:space="preserve">A. A hot dal-and-vegetable soup you can sip from a mug.</w:t>
      </w:r>
    </w:p>
    <w:p>
      <w:pPr>
        <w:spacing w:after="160"/>
        <w:ind w:left="360"/>
      </w:pPr>
      <w:r>
        <w:rPr>
          <w:color w:val="2B2420"/>
        </w:rPr>
        <w:t xml:space="preserve">B. A hot soy-and-vegetable soup you can sip from a mug.</w:t>
      </w:r>
    </w:p>
    <w:p>
      <w:pPr>
        <w:keepNext w:val="false"/>
        <w:spacing w:after="140"/>
      </w:pPr>
      <w:r>
        <w:rPr>
          <w:b/>
          <w:bCs/>
          <w:color w:val="5F7052"/>
        </w:rPr>
        <w:t xml:space="preserve">If you're still hungry: </w:t>
      </w:r>
      <w:r>
        <w:rPr>
          <w:color w:val="2B2420"/>
        </w:rPr>
        <w:t xml:space="preserve">Whatever's already within reach.</w:t>
      </w:r>
    </w:p>
    <w:p>
      <w:pPr>
        <w:keepNext w:val="false"/>
        <w:spacing w:after="140"/>
      </w:pPr>
      <w:r>
        <w:rPr>
          <w:b/>
          <w:bCs/>
          <w:color w:val="BE6240"/>
        </w:rPr>
        <w:t xml:space="preserve">Get feeding support promptly if: </w:t>
      </w:r>
      <w:r>
        <w:rPr>
          <w:color w:val="2B2420"/>
        </w:rPr>
        <w:t xml:space="preserve">after day 5 of life, your baby has fewer than six noticeably wet nappies in 24 hours, is increasingly sleepy or difficult to wake, feeds poorly, has worsening jaundice, feeding is painful for you, or you're concerned about weight gain.</w:t>
      </w:r>
    </w:p>
    <w:p>
      <w:pPr>
        <w:keepNext w:val="false"/>
        <w:spacing w:after="140"/>
      </w:pPr>
      <w:r>
        <w:rPr>
          <w:b/>
          <w:bCs/>
          <w:color w:val="BE6240"/>
        </w:rPr>
        <w:t xml:space="preserve">Food safety: </w:t>
      </w:r>
      <w:r>
        <w:rPr>
          <w:color w:val="2B2420"/>
        </w:rPr>
        <w:t xml:space="preserve">Keep a prepared sandwich or wrap refrigerated until you need it, and discard one that's been sitting out at room temperature for more than about two hours (about one hour in hot weather).</w:t>
      </w:r>
    </w:p>
    <w:p>
      <w:pPr>
        <w:keepNext/>
        <w:pBdr>
          <w:top w:val="single" w:color="A97418" w:sz="12" w:space="4"/>
        </w:pBdr>
        <w:spacing w:after="140" w:before="320"/>
      </w:pPr>
      <w:r>
        <w:rPr>
          <w:b/>
          <w:bCs/>
          <w:color w:val="1F2E4D"/>
          <w:sz w:val="26"/>
          <w:szCs w:val="26"/>
        </w:rPr>
        <w:t xml:space="preserve">Day 5 — When sitting down for a full meal isn't realistic</w:t>
      </w:r>
    </w:p>
    <w:p>
      <w:pPr>
        <w:keepNext w:val="false"/>
        <w:spacing w:after="140"/>
      </w:pPr>
      <w:r>
        <w:rPr>
          <w:color w:val="2B2420"/>
        </w:rPr>
        <w:t xml:space="preserve">Some days, three sit-down meals just won't happen, and that's alright. Several smaller meals or snacks spread through the day can meet your needs just as well as three big ones — what matters more is eating regularly, rather than skipping meals for long stretches because you're exhausted or busy.</w:t>
      </w:r>
    </w:p>
    <w:p>
      <w:pPr>
        <w:keepNext/>
        <w:spacing w:after="80"/>
      </w:pPr>
      <w:r>
        <w:rPr>
          <w:b/>
          <w:bCs/>
          <w:color w:val="5F7052"/>
        </w:rPr>
        <w:t xml:space="preserve">Breakfast — choose one:</w:t>
      </w:r>
    </w:p>
    <w:p>
      <w:pPr>
        <w:keepNext/>
        <w:spacing w:after="80"/>
        <w:ind w:left="360"/>
      </w:pPr>
      <w:r>
        <w:rPr>
          <w:color w:val="2B2420"/>
        </w:rPr>
        <w:t xml:space="preserve">A. Vegetable uttapam with a coconut chutney.</w:t>
      </w:r>
    </w:p>
    <w:p>
      <w:pPr>
        <w:spacing w:after="160"/>
        <w:ind w:left="360"/>
      </w:pPr>
      <w:r>
        <w:rPr>
          <w:color w:val="2B2420"/>
        </w:rPr>
        <w:t xml:space="preserve">B. Vegetable uttapam with a fully cooked chicken sukka (dry-style chicken) on the side.</w:t>
      </w:r>
    </w:p>
    <w:p>
      <w:pPr>
        <w:keepNext/>
        <w:spacing w:after="80"/>
      </w:pPr>
      <w:r>
        <w:rPr>
          <w:b/>
          <w:bCs/>
          <w:color w:val="5F7052"/>
        </w:rPr>
        <w:t xml:space="preserve">Lunch — choose one:</w:t>
      </w:r>
    </w:p>
    <w:p>
      <w:pPr>
        <w:keepNext/>
        <w:spacing w:after="80"/>
        <w:ind w:left="360"/>
      </w:pPr>
      <w:r>
        <w:rPr>
          <w:color w:val="2B2420"/>
        </w:rPr>
        <w:t xml:space="preserve">A. Lemon rice with a mixed-lentil vegetable stew.</w:t>
      </w:r>
    </w:p>
    <w:p>
      <w:pPr>
        <w:spacing w:after="160"/>
        <w:ind w:left="360"/>
      </w:pPr>
      <w:r>
        <w:rPr>
          <w:color w:val="2B2420"/>
        </w:rPr>
        <w:t xml:space="preserve">B. Egg curry (cooked through) with lemon rice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Fruit lassi (no added sugar) with a small handful of nuts.</w:t>
      </w:r>
    </w:p>
    <w:p>
      <w:pPr>
        <w:spacing w:after="160"/>
        <w:ind w:left="360"/>
      </w:pPr>
      <w:r>
        <w:rPr>
          <w:color w:val="2B2420"/>
        </w:rPr>
        <w:t xml:space="preserve">B. Boiled corn with a squeeze of lemon and a small handful of peanuts.</w:t>
      </w:r>
    </w:p>
    <w:p>
      <w:pPr>
        <w:keepNext/>
        <w:spacing w:after="80"/>
      </w:pPr>
      <w:r>
        <w:rPr>
          <w:b/>
          <w:bCs/>
          <w:color w:val="5F7052"/>
        </w:rPr>
        <w:t xml:space="preserve">Dinner — choose one:</w:t>
      </w:r>
    </w:p>
    <w:p>
      <w:pPr>
        <w:keepNext/>
        <w:spacing w:after="80"/>
        <w:ind w:left="360"/>
      </w:pPr>
      <w:r>
        <w:rPr>
          <w:color w:val="2B2420"/>
        </w:rPr>
        <w:t xml:space="preserve">A. Dal dhokli with a small bowl of curd.</w:t>
      </w:r>
    </w:p>
    <w:p>
      <w:pPr>
        <w:spacing w:after="160"/>
        <w:ind w:left="360"/>
      </w:pPr>
      <w:r>
        <w:rPr>
          <w:color w:val="2B2420"/>
        </w:rPr>
        <w:t xml:space="preserve">B. Soy chunks and mixed vegetable curry with soft rice.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6 — Let people help you eat, not just hold the baby</w:t>
      </w:r>
    </w:p>
    <w:p>
      <w:pPr>
        <w:keepNext w:val="false"/>
        <w:spacing w:after="140"/>
      </w:pPr>
      <w:r>
        <w:rPr>
          <w:color w:val="2B2420"/>
        </w:rPr>
        <w:t xml:space="preserve">If family, a helper, or friends want to do something useful, feeding you is one of the most concretely helpful things they can offer. Accepting a home-cooked meal, a batch of frozen parathas, or someone doing the grocery run isn't a failure to cope — it's exactly what this stretch of recovery is for.</w:t>
      </w:r>
    </w:p>
    <w:p>
      <w:pPr>
        <w:keepNext/>
        <w:spacing w:after="80"/>
      </w:pPr>
      <w:r>
        <w:rPr>
          <w:b/>
          <w:bCs/>
          <w:color w:val="5F7052"/>
        </w:rPr>
        <w:t xml:space="preserve">Breakfast — choose one:</w:t>
      </w:r>
    </w:p>
    <w:p>
      <w:pPr>
        <w:keepNext/>
        <w:spacing w:after="80"/>
        <w:ind w:left="360"/>
      </w:pPr>
      <w:r>
        <w:rPr>
          <w:color w:val="2B2420"/>
        </w:rPr>
        <w:t xml:space="preserve">A. Methi (fenugreek) paratha with curd.</w:t>
      </w:r>
    </w:p>
    <w:p>
      <w:pPr>
        <w:spacing w:after="160"/>
        <w:ind w:left="360"/>
      </w:pPr>
      <w:r>
        <w:rPr>
          <w:color w:val="2B2420"/>
        </w:rPr>
        <w:t xml:space="preserve">B. Methi paratha with paneer bhurji on the side.</w:t>
      </w:r>
    </w:p>
    <w:p>
      <w:pPr>
        <w:keepNext/>
        <w:spacing w:after="80"/>
      </w:pPr>
      <w:r>
        <w:rPr>
          <w:b/>
          <w:bCs/>
          <w:color w:val="5F7052"/>
        </w:rPr>
        <w:t xml:space="preserve">Lunch — choose one:</w:t>
      </w:r>
    </w:p>
    <w:p>
      <w:pPr>
        <w:keepNext/>
        <w:spacing w:after="80"/>
        <w:ind w:left="360"/>
      </w:pPr>
      <w:r>
        <w:rPr>
          <w:color w:val="2B2420"/>
        </w:rPr>
        <w:t xml:space="preserve">A. Kadhi with rice and a cooked vegetable side.</w:t>
      </w:r>
    </w:p>
    <w:p>
      <w:pPr>
        <w:spacing w:after="160"/>
        <w:ind w:left="360"/>
      </w:pPr>
      <w:r>
        <w:rPr>
          <w:color w:val="2B2420"/>
        </w:rPr>
        <w:t xml:space="preserve">B. Tofu-and-vegetable curry with rice and a cooked vegetable side.</w:t>
      </w:r>
    </w:p>
    <w:p>
      <w:pPr>
        <w:keepNext/>
        <w:spacing w:after="80"/>
      </w:pPr>
      <w:r>
        <w:rPr>
          <w:b/>
          <w:bCs/>
          <w:color w:val="5F7052"/>
        </w:rPr>
        <w:t xml:space="preserve">Nourishment break — choose one:</w:t>
      </w:r>
    </w:p>
    <w:p>
      <w:pPr>
        <w:keepNext/>
        <w:spacing w:after="80"/>
        <w:ind w:left="360"/>
      </w:pPr>
      <w:r>
        <w:rPr>
          <w:color w:val="2B2420"/>
        </w:rPr>
        <w:t xml:space="preserve">A. A nut-and-seed mix (almonds, pumpkin seeds, sunflower seeds).</w:t>
      </w:r>
    </w:p>
    <w:p>
      <w:pPr>
        <w:spacing w:after="160"/>
        <w:ind w:left="360"/>
      </w:pPr>
      <w:r>
        <w:rPr>
          <w:color w:val="2B2420"/>
        </w:rPr>
        <w:t xml:space="preserve">B. Roasted makhana (fox nuts) with peanuts, or a small bowl of curd.</w:t>
      </w:r>
    </w:p>
    <w:p>
      <w:pPr>
        <w:keepNext/>
        <w:spacing w:after="80"/>
      </w:pPr>
      <w:r>
        <w:rPr>
          <w:b/>
          <w:bCs/>
          <w:color w:val="5F7052"/>
        </w:rPr>
        <w:t xml:space="preserve">Dinner — choose one:</w:t>
      </w:r>
    </w:p>
    <w:p>
      <w:pPr>
        <w:keepNext/>
        <w:spacing w:after="80"/>
        <w:ind w:left="360"/>
      </w:pPr>
      <w:r>
        <w:rPr>
          <w:color w:val="2B2420"/>
        </w:rPr>
        <w:t xml:space="preserve">A. Vegetable pulao with masoor dal.</w:t>
      </w:r>
    </w:p>
    <w:p>
      <w:pPr>
        <w:spacing w:after="160"/>
        <w:ind w:left="360"/>
      </w:pPr>
      <w:r>
        <w:rPr>
          <w:color w:val="2B2420"/>
        </w:rPr>
        <w:t xml:space="preserve">B. Chicken pulao (cooked through) with a side of curd.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7 — Reflection</w:t>
      </w:r>
    </w:p>
    <w:p>
      <w:pPr>
        <w:keepNext w:val="false"/>
        <w:spacing w:after="140"/>
      </w:pPr>
      <w:r>
        <w:rPr>
          <w:color w:val="2B2420"/>
        </w:rPr>
        <w:t xml:space="preserve">A week spent asking your body what it actually needed — more food, more fluids, more rest, more help — is worth a quiet look back.</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Feeding yourself well right now is not extra — it supports your recovery, your energy, and your ability to move through these demanding early days.</w:t>
      </w:r>
    </w:p>
    <w:p>
      <w:pPr>
        <w:pStyle w:val="Heading2"/>
        <w:spacing w:after="120" w:before="240"/>
      </w:pPr>
      <w:r>
        <w:rPr>
          <w:b/>
          <w:bCs/>
          <w:color w:val="1F2E4D"/>
        </w:rPr>
        <w:t xml:space="preserve">Gentle weekly reflection</w:t>
      </w:r>
    </w:p>
    <w:p>
      <w:pPr>
        <w:keepNext w:val="false"/>
        <w:spacing w:after="160"/>
      </w:pPr>
      <w:r>
        <w:rPr>
          <w:color w:val="2B2420"/>
        </w:rPr>
        <w:t xml:space="preserve">Did there seem to be moments when hunger or thirst was difficult to notice — or when caring for your baby made it hard to respond? What could make food and water easier to reach next week?</w:t>
      </w:r>
    </w:p>
    <w:p>
      <w:pPr>
        <w:pStyle w:val="Heading2"/>
        <w:spacing w:after="120" w:before="240"/>
      </w:pPr>
      <w:r>
        <w:rPr>
          <w:b/>
          <w:bCs/>
          <w:color w:val="1F2E4D"/>
        </w:rPr>
        <w:t xml:space="preserve">Looking ahead</w:t>
      </w:r>
    </w:p>
    <w:p>
      <w:pPr>
        <w:keepNext w:val="false"/>
        <w:spacing w:after="160"/>
      </w:pPr>
      <w:r>
        <w:rPr>
          <w:color w:val="2B2420"/>
        </w:rPr>
        <w:t xml:space="preserve">Next week, we'll look at what your body needs to keep repairing and rebuilding as the early weeks of recovery continue.</w:t>
      </w:r>
    </w:p>
    <w:p>
      <w:pPr>
        <w:pStyle w:val="Heading2"/>
        <w:spacing w:after="120" w:before="240"/>
      </w:pPr>
      <w:r>
        <w:rPr>
          <w:b/>
          <w:bCs/>
          <w:color w:val="1F2E4D"/>
        </w:rPr>
        <w:t xml:space="preserve">Food safety basics</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if you're breastfeeding, unless your maternity team advises otherwise.</w:t>
      </w:r>
    </w:p>
    <w:p>
      <w:pPr>
        <w:pStyle w:val="ListParagraph"/>
        <w:numPr>
          <w:ilvl w:val="0"/>
          <w:numId w:val="1"/>
        </w:numPr>
        <w:spacing w:after="100"/>
      </w:pPr>
      <w:r>
        <w:rPr>
          <w:color w:val="2B2420"/>
        </w:rPr>
        <w:t xml:space="preserve">Not drinking alcohol is the safest option while breastfeeding. If you choose one standard drink, wait at least two hours before breastfeeding and make sure a sober adult is available to care for the baby.</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2026-08-06T09:21:03.750Z</dcterms:created>
  <dcterms:modified xsi:type="dcterms:W3CDTF">2026-08-06T09:21:03.751Z</dcterms:modified>
</cp:coreProperties>
</file>

<file path=docProps/custom.xml><?xml version="1.0" encoding="utf-8"?>
<Properties xmlns="http://schemas.openxmlformats.org/officeDocument/2006/custom-properties" xmlns:vt="http://schemas.openxmlformats.org/officeDocument/2006/docPropsVTypes"/>
</file>