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2E4D"/>
          <w:sz w:val="32"/>
          <w:szCs w:val="32"/>
        </w:rPr>
        <w:t xml:space="preserve">NOURISH — Postpartum</w:t>
      </w:r>
    </w:p>
    <w:p>
      <w:pPr>
        <w:keepNext w:val="false"/>
        <w:spacing w:after="20"/>
      </w:pPr>
      <w:r>
        <w:rPr>
          <w:b/>
          <w:bCs/>
          <w:color w:val="1F2E4D"/>
        </w:rPr>
        <w:t xml:space="preserve">Phase 1 of 6 — Early healing</w:t>
      </w:r>
    </w:p>
    <w:p>
      <w:pPr>
        <w:keepNext w:val="false"/>
        <w:spacing w:after="200"/>
      </w:pPr>
      <w:r>
        <w:rPr>
          <w:color w:val="5F7052"/>
        </w:rPr>
        <w:t xml:space="preserve">Postpartum Week 3</w:t>
      </w:r>
    </w:p>
    <w:p>
      <w:pPr>
        <w:keepNext w:val="false"/>
        <w:spacing w:after="200"/>
      </w:pPr>
      <w:r>
        <w:rPr>
          <w:i/>
          <w:iCs/>
          <w:color w:val="5F7052"/>
        </w:rPr>
        <w:t xml:space="preserve">Every meal is doing more work than it looks like.</w:t>
      </w:r>
    </w:p>
    <w:p>
      <w:pPr>
        <w:pStyle w:val="Heading1"/>
        <w:spacing w:after="120" w:before="240"/>
      </w:pPr>
      <w:r>
        <w:rPr>
          <w:b/>
          <w:bCs/>
          <w:color w:val="1F2E4D"/>
        </w:rPr>
        <w:t xml:space="preserve">Weekly nourishment theme</w:t>
      </w:r>
    </w:p>
    <w:p>
      <w:pPr>
        <w:keepNext w:val="false"/>
        <w:spacing w:after="100"/>
      </w:pPr>
      <w:r>
        <w:rPr>
          <w:b/>
          <w:bCs/>
          <w:color w:val="1F2E4D"/>
        </w:rPr>
        <w:t xml:space="preserve">Protein, the quiet rebuilder</w:t>
      </w:r>
    </w:p>
    <w:p>
      <w:pPr>
        <w:keepNext w:val="false"/>
        <w:spacing w:after="200"/>
      </w:pPr>
      <w:r>
        <w:rPr>
          <w:i/>
          <w:iCs/>
          <w:color w:val="5F7052"/>
        </w:rPr>
        <w:t xml:space="preserve">“Every meal is doing more work than it looks like.”</w:t>
      </w:r>
    </w:p>
    <w:p>
      <w:pPr>
        <w:keepNext w:val="false"/>
        <w:spacing w:after="200"/>
      </w:pPr>
      <w:r>
        <w:rPr>
          <w:i/>
          <w:iCs/>
          <w:color w:val="5F7052"/>
        </w:rPr>
        <w:t xml:space="preserve">This still isn't a week about eating “clean” or cutting anything out. Protein-rich food is simply one more way of fuelling the real healing your body is doing right now.</w:t>
      </w:r>
    </w:p>
    <w:p>
      <w:pPr>
        <w:pStyle w:val="Heading2"/>
        <w:spacing w:after="120" w:before="240"/>
      </w:pPr>
      <w:r>
        <w:rPr>
          <w:b/>
          <w:bCs/>
          <w:color w:val="1F2E4D"/>
        </w:rPr>
        <w:t xml:space="preserve">Why it matters now</w:t>
      </w:r>
    </w:p>
    <w:p>
      <w:pPr>
        <w:keepNext w:val="false"/>
        <w:spacing w:after="160"/>
      </w:pPr>
      <w:r>
        <w:rPr>
          <w:color w:val="2B2420"/>
        </w:rPr>
        <w:t xml:space="preserve">Protein provides some of the building blocks your body uses for tissue repair and, if you're breastfeeding, milk production. It works as part of a varied, adequately nourishing diet — not alone. This week leans on protein-rich foods spread across your meals, not one enormous protein-heavy plate.</w:t>
      </w:r>
    </w:p>
    <w:p>
      <w:pPr>
        <w:keepNext w:val="false"/>
        <w:spacing w:after="140"/>
      </w:pPr>
      <w:r>
        <w:rPr>
          <w:b/>
          <w:bCs/>
          <w:color w:val="BE6240"/>
        </w:rPr>
        <w:t xml:space="preserve">If you eat meat, fish, or eggs: </w:t>
      </w:r>
      <w:r>
        <w:rPr>
          <w:color w:val="2B2420"/>
        </w:rPr>
        <w:t xml:space="preserve">Chicken, fish, and eggs are concentrated protein sources and can help you reach your needs in smaller portions. If you don't eat them, a varied combination of foods such as dal, beans, soy, paneer, curd, milk, nuts, and seeds can also meet your protein needs well.</w:t>
      </w:r>
    </w:p>
    <w:p>
      <w:pPr>
        <w:keepNext w:val="false"/>
        <w:spacing w:after="140"/>
      </w:pPr>
      <w:r>
        <w:rPr>
          <w:b/>
          <w:bCs/>
          <w:color w:val="BE6240"/>
        </w:rPr>
        <w:t xml:space="preserve">A gentle note for this week: </w:t>
      </w:r>
      <w:r>
        <w:rPr>
          <w:color w:val="2B2420"/>
        </w:rPr>
        <w:t xml:space="preserve">There's no single gram target to hit this week. Protein spread naturally across regular meals and a couple of snacks is enough for most mothers — you don't need to weigh or track anything. Some meals will contain more protein than others, and that's fine; you don't need to balance every plate perfectly for the week to support you.</w:t>
      </w:r>
    </w:p>
    <w:p>
      <w:pPr>
        <w:keepNext w:val="false"/>
        <w:spacing w:after="140"/>
      </w:pPr>
      <w:r>
        <w:rPr>
          <w:b/>
          <w:bCs/>
          <w:color w:val="5F7052"/>
        </w:rPr>
        <w:t xml:space="preserve">If your appetite feels low instead: </w:t>
      </w:r>
      <w:r>
        <w:rPr>
          <w:color w:val="2B2420"/>
        </w:rPr>
        <w:t xml:space="preserve">If eating enough protein feels hard right now — from low appetite, nausea, or simply not having time to cook — small, familiar protein foods (a boiled egg, a glass of milk, a handful of nuts, or a spoon of peanut butter) still count and may feel much more manageable than a full meal. Something simple is worthwhile; it doesn't have to look like a complete plate every time. If low appetite continues for more than a few days, or comes with feeling very low or overwhelmed, mention it to your care team.</w:t>
      </w:r>
    </w:p>
    <w:p>
      <w:pPr>
        <w:keepNext w:val="false"/>
        <w:spacing w:after="200"/>
      </w:pPr>
      <w:r>
        <w:rPr>
          <w:i/>
          <w:iCs/>
          <w:color w:val="5F7052"/>
        </w:rPr>
        <w:t xml:space="preserve">Each day below offers two options. Some days contrast a vegetarian and a non-vegetarian dish; other days offer two different vegetarian dishes. Choose whichever suits you today — there's no 'right' path between A and B.</w:t>
      </w:r>
    </w:p>
    <w:p>
      <w:pPr>
        <w:pStyle w:val="Heading2"/>
        <w:spacing w:after="120" w:before="240"/>
      </w:pPr>
      <w:r>
        <w:rPr>
          <w:b/>
          <w:bCs/>
          <w:color w:val="1F2E4D"/>
        </w:rPr>
        <w:t xml:space="preserve">If you are managing a health condition</w:t>
      </w:r>
    </w:p>
    <w:p>
      <w:pPr>
        <w:pStyle w:val="ListParagraph"/>
        <w:numPr>
          <w:ilvl w:val="0"/>
          <w:numId w:val="1"/>
        </w:numPr>
        <w:spacing w:after="100"/>
      </w:pPr>
      <w:r>
        <w:rPr>
          <w:color w:val="2B2420"/>
        </w:rPr>
        <w:t xml:space="preserve">Diabetes, recent gestational diabetes, or PCOS: Including a protein-rich food with meals and with many of your snacks may help meals feel more satisfying and support steadier blood glucose. Continue any prescribed monitoring or individual meal guidance — you don't need to make every snack perfect, and portions like rice, roti, sattu, bananas, or chikki are worth following your own prescribed pairings and amounts for.</w:t>
      </w:r>
    </w:p>
    <w:p>
      <w:pPr>
        <w:pStyle w:val="ListParagraph"/>
        <w:numPr>
          <w:ilvl w:val="0"/>
          <w:numId w:val="1"/>
        </w:numPr>
        <w:spacing w:after="100"/>
      </w:pPr>
      <w:r>
        <w:rPr>
          <w:color w:val="2B2420"/>
        </w:rPr>
        <w:t xml:space="preserve">Thyroid condition: Soy foods (including soybeans, tofu, and soya chunks) don't usually need to be avoided, but they can interfere with how well your body absorbs levothyroxine if eaten too close to your dose. Take your medicine consistently as prescribed — usually on an empty stomach — and follow your clinician's or pharmacist's advice about the timing of soy-containing foods and any iron or calcium supplements around your medicine. Your own prescription instructions take priority over general timing guidance.</w:t>
      </w:r>
    </w:p>
    <w:p>
      <w:pPr>
        <w:pStyle w:val="ListParagraph"/>
        <w:numPr>
          <w:ilvl w:val="0"/>
          <w:numId w:val="1"/>
        </w:numPr>
        <w:spacing w:after="100"/>
      </w:pPr>
      <w:r>
        <w:rPr>
          <w:color w:val="2B2420"/>
        </w:rPr>
        <w:t xml:space="preserve">High blood pressure, previous pre-eclampsia, or kidney concerns: Do not deliberately increase or restrict protein based on this general chart. If your kidney function has been affected, or your care team has given you individual dietary guidance, continue that plan.</w:t>
      </w:r>
    </w:p>
    <w:p>
      <w:pPr>
        <w:keepNext w:val="false"/>
        <w:spacing w:after="60"/>
      </w:pPr>
      <w:r>
        <w:rPr>
          <w:color w:val="2B2420"/>
        </w:rPr>
        <w:t xml:space="preserve"/>
      </w:r>
    </w:p>
    <w:p>
      <w:pPr>
        <w:keepNext/>
        <w:pBdr>
          <w:top w:val="single" w:color="A97418" w:sz="12" w:space="4"/>
        </w:pBdr>
        <w:spacing w:after="140" w:before="320"/>
      </w:pPr>
      <w:r>
        <w:rPr>
          <w:b/>
          <w:bCs/>
          <w:color w:val="1F2E4D"/>
          <w:sz w:val="26"/>
          <w:szCs w:val="26"/>
        </w:rPr>
        <w:t xml:space="preserve">Day 1 — Anchor</w:t>
      </w:r>
    </w:p>
    <w:p>
      <w:pPr>
        <w:keepNext w:val="false"/>
        <w:spacing w:after="140"/>
      </w:pPr>
      <w:r>
        <w:rPr>
          <w:color w:val="2B2420"/>
        </w:rPr>
        <w:t xml:space="preserve">This week is about protein — one of the nutrients your body draws on to rebuild tissue, heal any stitches or incision, and, if you're breastfeeding, support milk production, alongside everything else a varied diet provides. It shows up throughout the week below: dal, paneer, curd, milk, nuts, and — if you eat them — chicken, fish, and eggs.</w:t>
      </w:r>
    </w:p>
    <w:p>
      <w:pPr>
        <w:keepNext/>
        <w:spacing w:after="80"/>
      </w:pPr>
      <w:r>
        <w:rPr>
          <w:b/>
          <w:bCs/>
          <w:color w:val="5F7052"/>
        </w:rPr>
        <w:t xml:space="preserve">Breakfast — choose one:</w:t>
      </w:r>
    </w:p>
    <w:p>
      <w:pPr>
        <w:keepNext/>
        <w:spacing w:after="80"/>
        <w:ind w:left="360"/>
      </w:pPr>
      <w:r>
        <w:rPr>
          <w:color w:val="2B2420"/>
        </w:rPr>
        <w:t xml:space="preserve">A. Paneer paratha with curd.</w:t>
      </w:r>
    </w:p>
    <w:p>
      <w:pPr>
        <w:spacing w:after="160"/>
        <w:ind w:left="360"/>
      </w:pPr>
      <w:r>
        <w:rPr>
          <w:color w:val="2B2420"/>
        </w:rPr>
        <w:t xml:space="preserve">B. Vegetable paratha with a fully cooked egg bhurji on the side.</w:t>
      </w:r>
    </w:p>
    <w:p>
      <w:pPr>
        <w:keepNext/>
        <w:spacing w:after="80"/>
      </w:pPr>
      <w:r>
        <w:rPr>
          <w:b/>
          <w:bCs/>
          <w:color w:val="5F7052"/>
        </w:rPr>
        <w:t xml:space="preserve">Lunch — choose one:</w:t>
      </w:r>
    </w:p>
    <w:p>
      <w:pPr>
        <w:keepNext/>
        <w:spacing w:after="80"/>
        <w:ind w:left="360"/>
      </w:pPr>
      <w:r>
        <w:rPr>
          <w:color w:val="2B2420"/>
        </w:rPr>
        <w:t xml:space="preserve">A. Dal makhani with rice and a cooked vegetable side.</w:t>
      </w:r>
    </w:p>
    <w:p>
      <w:pPr>
        <w:spacing w:after="160"/>
        <w:ind w:left="360"/>
      </w:pPr>
      <w:r>
        <w:rPr>
          <w:color w:val="2B2420"/>
        </w:rPr>
        <w:t xml:space="preserve">B. Chicken malai tikka (cooked through) with rice and a cooked vegetable side.</w:t>
      </w:r>
    </w:p>
    <w:p>
      <w:pPr>
        <w:keepNext/>
        <w:spacing w:after="80"/>
      </w:pPr>
      <w:r>
        <w:rPr>
          <w:b/>
          <w:bCs/>
          <w:color w:val="5F7052"/>
        </w:rPr>
        <w:t xml:space="preserve">Nourishment break — choose one:</w:t>
      </w:r>
    </w:p>
    <w:p>
      <w:pPr>
        <w:keepNext/>
        <w:spacing w:after="80"/>
        <w:ind w:left="360"/>
      </w:pPr>
      <w:r>
        <w:rPr>
          <w:color w:val="2B2420"/>
        </w:rPr>
        <w:t xml:space="preserve">A. Roasted soybeans, or lightly mashed boiled soybeans/edamame where locally available, with a piece of fruit.</w:t>
      </w:r>
    </w:p>
    <w:p>
      <w:pPr>
        <w:spacing w:after="160"/>
        <w:ind w:left="360"/>
      </w:pPr>
      <w:r>
        <w:rPr>
          <w:color w:val="2B2420"/>
        </w:rPr>
        <w:t xml:space="preserve">B. A glass of sattu (roasted gram) drink.</w:t>
      </w:r>
    </w:p>
    <w:p>
      <w:pPr>
        <w:keepNext/>
        <w:spacing w:after="80"/>
      </w:pPr>
      <w:r>
        <w:rPr>
          <w:b/>
          <w:bCs/>
          <w:color w:val="5F7052"/>
        </w:rPr>
        <w:t xml:space="preserve">Dinner — choose one:</w:t>
      </w:r>
    </w:p>
    <w:p>
      <w:pPr>
        <w:keepNext/>
        <w:spacing w:after="80"/>
        <w:ind w:left="360"/>
      </w:pPr>
      <w:r>
        <w:rPr>
          <w:color w:val="2B2420"/>
        </w:rPr>
        <w:t xml:space="preserve">A. Masoor dal and vegetable stew with soft roti.</w:t>
      </w:r>
    </w:p>
    <w:p>
      <w:pPr>
        <w:spacing w:after="160"/>
        <w:ind w:left="360"/>
      </w:pPr>
      <w:r>
        <w:rPr>
          <w:color w:val="2B2420"/>
        </w:rPr>
        <w:t xml:space="preserve">B. Lower-mercury fish curry (cooked through) with soft roti and a cooked vegetable side.</w:t>
      </w:r>
    </w:p>
    <w:p>
      <w:pPr>
        <w:keepNext w:val="false"/>
        <w:spacing w:after="140"/>
      </w:pPr>
      <w:r>
        <w:rPr>
          <w:b/>
          <w:bCs/>
          <w:color w:val="5F7052"/>
        </w:rPr>
        <w:t xml:space="preserve">If you're still hungry: </w:t>
      </w:r>
      <w:r>
        <w:rPr>
          <w:color w:val="2B2420"/>
        </w:rPr>
        <w:t xml:space="preserve">Whatever feels easiest to reach for right now.</w:t>
      </w:r>
    </w:p>
    <w:p>
      <w:pPr>
        <w:keepNext/>
        <w:pBdr>
          <w:top w:val="single" w:color="A97418" w:sz="12" w:space="4"/>
        </w:pBdr>
        <w:spacing w:after="140" w:before="320"/>
      </w:pPr>
      <w:r>
        <w:rPr>
          <w:b/>
          <w:bCs/>
          <w:color w:val="1F2E4D"/>
          <w:sz w:val="26"/>
          <w:szCs w:val="26"/>
        </w:rPr>
        <w:t xml:space="preserve">Day 2 — Protein needs after birth</w:t>
      </w:r>
    </w:p>
    <w:p>
      <w:pPr>
        <w:keepNext w:val="false"/>
        <w:spacing w:after="140"/>
      </w:pPr>
      <w:r>
        <w:rPr>
          <w:color w:val="2B2420"/>
        </w:rPr>
        <w:t xml:space="preserve">If you're breastfeeding or expressing, your protein needs are higher than before pregnancy — both to support milk production and your own recovery.</w:t>
      </w:r>
    </w:p>
    <w:p>
      <w:pPr>
        <w:keepNext w:val="false"/>
        <w:spacing w:after="140"/>
      </w:pPr>
      <w:r>
        <w:rPr>
          <w:color w:val="2B2420"/>
        </w:rPr>
        <w:t xml:space="preserve">If you're not breastfeeding, regular protein-rich meals still support your body as it recovers from birth. Individual needs vary, and you don't need to calculate or track grams unless your care team has given you a specific target.</w:t>
      </w:r>
    </w:p>
    <w:p>
      <w:pPr>
        <w:keepNext/>
        <w:spacing w:after="80"/>
      </w:pPr>
      <w:r>
        <w:rPr>
          <w:b/>
          <w:bCs/>
          <w:color w:val="5F7052"/>
        </w:rPr>
        <w:t xml:space="preserve">Breakfast — choose one:</w:t>
      </w:r>
    </w:p>
    <w:p>
      <w:pPr>
        <w:keepNext/>
        <w:spacing w:after="80"/>
        <w:ind w:left="360"/>
      </w:pPr>
      <w:r>
        <w:rPr>
          <w:color w:val="2B2420"/>
        </w:rPr>
        <w:t xml:space="preserve">A. Steamed moong-and-matki sprouts chaat with curd and a squeeze of lemon.</w:t>
      </w:r>
    </w:p>
    <w:p>
      <w:pPr>
        <w:spacing w:after="160"/>
        <w:ind w:left="360"/>
      </w:pPr>
      <w:r>
        <w:rPr>
          <w:color w:val="2B2420"/>
        </w:rPr>
        <w:t xml:space="preserve">B. Steamed sprouts chaat with a paneer topping.</w:t>
      </w:r>
    </w:p>
    <w:p>
      <w:pPr>
        <w:keepNext/>
        <w:spacing w:after="80"/>
      </w:pPr>
      <w:r>
        <w:rPr>
          <w:b/>
          <w:bCs/>
          <w:color w:val="5F7052"/>
        </w:rPr>
        <w:t xml:space="preserve">Lunch — choose one:</w:t>
      </w:r>
    </w:p>
    <w:p>
      <w:pPr>
        <w:keepNext/>
        <w:spacing w:after="80"/>
        <w:ind w:left="360"/>
      </w:pPr>
      <w:r>
        <w:rPr>
          <w:color w:val="2B2420"/>
        </w:rPr>
        <w:t xml:space="preserve">A. Vegetable-curd rice with a small bowl of moong dal.</w:t>
      </w:r>
    </w:p>
    <w:p>
      <w:pPr>
        <w:spacing w:after="160"/>
        <w:ind w:left="360"/>
      </w:pPr>
      <w:r>
        <w:rPr>
          <w:color w:val="2B2420"/>
        </w:rPr>
        <w:t xml:space="preserve">B. Lower-mercury fish curry (cooked through) with a whole-wheat roti and a cooked vegetable side.</w:t>
      </w:r>
    </w:p>
    <w:p>
      <w:pPr>
        <w:keepNext/>
        <w:spacing w:after="80"/>
      </w:pPr>
      <w:r>
        <w:rPr>
          <w:b/>
          <w:bCs/>
          <w:color w:val="5F7052"/>
        </w:rPr>
        <w:t xml:space="preserve">Nourishment break — choose one:</w:t>
      </w:r>
    </w:p>
    <w:p>
      <w:pPr>
        <w:keepNext/>
        <w:spacing w:after="80"/>
        <w:ind w:left="360"/>
      </w:pPr>
      <w:r>
        <w:rPr>
          <w:color w:val="2B2420"/>
        </w:rPr>
        <w:t xml:space="preserve">A. Buttermilk with a small handful of roasted peanuts.</w:t>
      </w:r>
    </w:p>
    <w:p>
      <w:pPr>
        <w:spacing w:after="160"/>
        <w:ind w:left="360"/>
      </w:pPr>
      <w:r>
        <w:rPr>
          <w:color w:val="2B2420"/>
        </w:rPr>
        <w:t xml:space="preserve">B. A slice of paneer with cucumber sticks.</w:t>
      </w:r>
    </w:p>
    <w:p>
      <w:pPr>
        <w:keepNext/>
        <w:spacing w:after="80"/>
      </w:pPr>
      <w:r>
        <w:rPr>
          <w:b/>
          <w:bCs/>
          <w:color w:val="5F7052"/>
        </w:rPr>
        <w:t xml:space="preserve">Dinner — choose one:</w:t>
      </w:r>
    </w:p>
    <w:p>
      <w:pPr>
        <w:keepNext/>
        <w:spacing w:after="80"/>
        <w:ind w:left="360"/>
      </w:pPr>
      <w:r>
        <w:rPr>
          <w:color w:val="2B2420"/>
        </w:rPr>
        <w:t xml:space="preserve">A. Rajma tikki (patties) with a mint-coriander chutney and a cooked vegetable side.</w:t>
      </w:r>
    </w:p>
    <w:p>
      <w:pPr>
        <w:spacing w:after="160"/>
        <w:ind w:left="360"/>
      </w:pPr>
      <w:r>
        <w:rPr>
          <w:color w:val="2B2420"/>
        </w:rPr>
        <w:t xml:space="preserve">B. Chicken seekh kebab (cooked through) with a mint-coriander chutney and a cooked vegetable side.</w:t>
      </w:r>
    </w:p>
    <w:p>
      <w:pPr>
        <w:keepNext w:val="false"/>
        <w:spacing w:after="140"/>
      </w:pPr>
      <w:r>
        <w:rPr>
          <w:b/>
          <w:bCs/>
          <w:color w:val="5F7052"/>
        </w:rPr>
        <w:t xml:space="preserve">If you're still hungry: </w:t>
      </w:r>
      <w:r>
        <w:rPr>
          <w:color w:val="2B2420"/>
        </w:rPr>
        <w:t xml:space="preserve">A familiar snack.</w:t>
      </w:r>
    </w:p>
    <w:p>
      <w:pPr>
        <w:keepNext/>
        <w:pBdr>
          <w:top w:val="single" w:color="A97418" w:sz="12" w:space="4"/>
        </w:pBdr>
        <w:spacing w:after="140" w:before="320"/>
      </w:pPr>
      <w:r>
        <w:rPr>
          <w:b/>
          <w:bCs/>
          <w:color w:val="1F2E4D"/>
          <w:sz w:val="26"/>
          <w:szCs w:val="26"/>
        </w:rPr>
        <w:t xml:space="preserve">Day 3 — How protein helps you heal</w:t>
      </w:r>
    </w:p>
    <w:p>
      <w:pPr>
        <w:keepNext w:val="false"/>
        <w:spacing w:after="140"/>
      </w:pPr>
      <w:r>
        <w:rPr>
          <w:color w:val="2B2420"/>
        </w:rPr>
        <w:t xml:space="preserve">Along with making milk if you're breastfeeding, your body is also rebuilding tissue right now — healing your uterus, any stitches from a tear or episiotomy, or a caesarean incision. Protein supplies some of the building blocks your body uses to repair tissue and make new skin and muscle. Vitamin-C-rich foods (lemon, guava, amla, orange, tomato) and zinc-rich foods (nuts, seeds, dal, chicken, eggs) — both covered earlier in this series — work alongside protein in that process, so a varied plate does more than protein alone.</w:t>
      </w:r>
    </w:p>
    <w:p>
      <w:pPr>
        <w:keepNext/>
        <w:spacing w:after="80"/>
      </w:pPr>
      <w:r>
        <w:rPr>
          <w:b/>
          <w:bCs/>
          <w:color w:val="5F7052"/>
        </w:rPr>
        <w:t xml:space="preserve">Breakfast — choose one:</w:t>
      </w:r>
    </w:p>
    <w:p>
      <w:pPr>
        <w:keepNext/>
        <w:spacing w:after="80"/>
        <w:ind w:left="360"/>
      </w:pPr>
      <w:r>
        <w:rPr>
          <w:color w:val="2B2420"/>
        </w:rPr>
        <w:t xml:space="preserve">A. Multigrain toast with a paneer-and-tomato spread.</w:t>
      </w:r>
    </w:p>
    <w:p>
      <w:pPr>
        <w:spacing w:after="160"/>
        <w:ind w:left="360"/>
      </w:pPr>
      <w:r>
        <w:rPr>
          <w:color w:val="2B2420"/>
        </w:rPr>
        <w:t xml:space="preserve">B. Multigrain toast with a mashed boiled-egg spread.</w:t>
      </w:r>
    </w:p>
    <w:p>
      <w:pPr>
        <w:keepNext/>
        <w:spacing w:after="80"/>
      </w:pPr>
      <w:r>
        <w:rPr>
          <w:b/>
          <w:bCs/>
          <w:color w:val="5F7052"/>
        </w:rPr>
        <w:t xml:space="preserve">Lunch — choose one:</w:t>
      </w:r>
    </w:p>
    <w:p>
      <w:pPr>
        <w:keepNext/>
        <w:spacing w:after="80"/>
        <w:ind w:left="360"/>
      </w:pPr>
      <w:r>
        <w:rPr>
          <w:color w:val="2B2420"/>
        </w:rPr>
        <w:t xml:space="preserve">A. Matki (moth bean) curry with rice and a cooked vegetable side.</w:t>
      </w:r>
    </w:p>
    <w:p>
      <w:pPr>
        <w:spacing w:after="160"/>
        <w:ind w:left="360"/>
      </w:pPr>
      <w:r>
        <w:rPr>
          <w:color w:val="2B2420"/>
        </w:rPr>
        <w:t xml:space="preserve">B. Chicken curry (cooked through) with rice and a cooked vegetable side.</w:t>
      </w:r>
    </w:p>
    <w:p>
      <w:pPr>
        <w:keepNext/>
        <w:spacing w:after="80"/>
      </w:pPr>
      <w:r>
        <w:rPr>
          <w:b/>
          <w:bCs/>
          <w:color w:val="5F7052"/>
        </w:rPr>
        <w:t xml:space="preserve">Nourishment break — choose one:</w:t>
      </w:r>
    </w:p>
    <w:p>
      <w:pPr>
        <w:keepNext/>
        <w:spacing w:after="80"/>
        <w:ind w:left="360"/>
      </w:pPr>
      <w:r>
        <w:rPr>
          <w:color w:val="2B2420"/>
        </w:rPr>
        <w:t xml:space="preserve">A. A small bowl of curd with a handful of roasted chana.</w:t>
      </w:r>
    </w:p>
    <w:p>
      <w:pPr>
        <w:spacing w:after="160"/>
        <w:ind w:left="360"/>
      </w:pPr>
      <w:r>
        <w:rPr>
          <w:color w:val="2B2420"/>
        </w:rPr>
        <w:t xml:space="preserve">B. One small piece of peanut chikki (peanut-jaggery brittle), or roasted peanuts if you prefer a less sweet option.</w:t>
      </w:r>
    </w:p>
    <w:p>
      <w:pPr>
        <w:keepNext/>
        <w:spacing w:after="80"/>
      </w:pPr>
      <w:r>
        <w:rPr>
          <w:b/>
          <w:bCs/>
          <w:color w:val="5F7052"/>
        </w:rPr>
        <w:t xml:space="preserve">Dinner — choose one:</w:t>
      </w:r>
    </w:p>
    <w:p>
      <w:pPr>
        <w:keepNext/>
        <w:spacing w:after="80"/>
        <w:ind w:left="360"/>
      </w:pPr>
      <w:r>
        <w:rPr>
          <w:color w:val="2B2420"/>
        </w:rPr>
        <w:t xml:space="preserve">A. Mixed dal (panchmel dal) with soft roti.</w:t>
      </w:r>
    </w:p>
    <w:p>
      <w:pPr>
        <w:spacing w:after="160"/>
        <w:ind w:left="360"/>
      </w:pPr>
      <w:r>
        <w:rPr>
          <w:color w:val="2B2420"/>
        </w:rPr>
        <w:t xml:space="preserve">B. Soy-and-vegetable curry with soft roti.</w:t>
      </w:r>
    </w:p>
    <w:p>
      <w:pPr>
        <w:keepNext w:val="false"/>
        <w:spacing w:after="140"/>
      </w:pPr>
      <w:r>
        <w:rPr>
          <w:b/>
          <w:bCs/>
          <w:color w:val="5F7052"/>
        </w:rPr>
        <w:t xml:space="preserve">If you're still hungry: </w:t>
      </w:r>
      <w:r>
        <w:rPr>
          <w:color w:val="2B2420"/>
        </w:rPr>
        <w:t xml:space="preserve">A familiar snack.</w:t>
      </w:r>
    </w:p>
    <w:p>
      <w:pPr>
        <w:keepNext w:val="false"/>
        <w:spacing w:after="140"/>
      </w:pPr>
      <w:r>
        <w:rPr>
          <w:b/>
          <w:bCs/>
          <w:color w:val="BE6240"/>
        </w:rPr>
        <w:t xml:space="preserve">Get prompt medical advice if: </w:t>
      </w:r>
      <w:r>
        <w:rPr>
          <w:color w:val="2B2420"/>
        </w:rPr>
        <w:t xml:space="preserve">your wound or stitches become increasingly red, swollen, warm, open or separate, develop pus or an unpleasant smell, or if you develop fever or worsening pain.</w:t>
      </w:r>
    </w:p>
    <w:p>
      <w:pPr>
        <w:keepNext/>
        <w:pBdr>
          <w:top w:val="single" w:color="A97418" w:sz="12" w:space="4"/>
        </w:pBdr>
        <w:spacing w:after="140" w:before="320"/>
      </w:pPr>
      <w:r>
        <w:rPr>
          <w:b/>
          <w:bCs/>
          <w:color w:val="1F2E4D"/>
          <w:sz w:val="26"/>
          <w:szCs w:val="26"/>
        </w:rPr>
        <w:t xml:space="preserve">Day 4 — Let protein show up across your day</w:t>
      </w:r>
    </w:p>
    <w:p>
      <w:pPr>
        <w:keepNext w:val="false"/>
        <w:spacing w:after="140"/>
      </w:pPr>
      <w:r>
        <w:rPr>
          <w:color w:val="2B2420"/>
        </w:rPr>
        <w:t xml:space="preserve">Including a protein-rich food at different meals can make it easier to eat enough across the day and can help meals feel more balanced. You don't need to divide it perfectly or include it every single time — your overall pattern matters more than perfect timing.</w:t>
      </w:r>
    </w:p>
    <w:p>
      <w:pPr>
        <w:keepNext/>
        <w:spacing w:after="80"/>
      </w:pPr>
      <w:r>
        <w:rPr>
          <w:b/>
          <w:bCs/>
          <w:color w:val="5F7052"/>
        </w:rPr>
        <w:t xml:space="preserve">Breakfast — choose one:</w:t>
      </w:r>
    </w:p>
    <w:p>
      <w:pPr>
        <w:keepNext/>
        <w:spacing w:after="80"/>
        <w:ind w:left="360"/>
      </w:pPr>
      <w:r>
        <w:rPr>
          <w:color w:val="2B2420"/>
        </w:rPr>
        <w:t xml:space="preserve">A. Stuffed vegetable paratha with curd.</w:t>
      </w:r>
    </w:p>
    <w:p>
      <w:pPr>
        <w:spacing w:after="160"/>
        <w:ind w:left="360"/>
      </w:pPr>
      <w:r>
        <w:rPr>
          <w:color w:val="2B2420"/>
        </w:rPr>
        <w:t xml:space="preserve">B. Stuffed vegetable paratha with a fully cooked egg bhurji on the side.</w:t>
      </w:r>
    </w:p>
    <w:p>
      <w:pPr>
        <w:keepNext/>
        <w:spacing w:after="80"/>
      </w:pPr>
      <w:r>
        <w:rPr>
          <w:b/>
          <w:bCs/>
          <w:color w:val="5F7052"/>
        </w:rPr>
        <w:t xml:space="preserve">Lunch — choose one:</w:t>
      </w:r>
    </w:p>
    <w:p>
      <w:pPr>
        <w:keepNext/>
        <w:spacing w:after="80"/>
        <w:ind w:left="360"/>
      </w:pPr>
      <w:r>
        <w:rPr>
          <w:color w:val="2B2420"/>
        </w:rPr>
        <w:t xml:space="preserve">A. Toor dal with rice, a wedge of lemon, and a cooked vegetable side.</w:t>
      </w:r>
    </w:p>
    <w:p>
      <w:pPr>
        <w:spacing w:after="160"/>
        <w:ind w:left="360"/>
      </w:pPr>
      <w:r>
        <w:rPr>
          <w:color w:val="2B2420"/>
        </w:rPr>
        <w:t xml:space="preserve">B. Fish moilee (coconut fish curry, lower-mercury fish, cooked through) with rice, a wedge of lemon, and a cooked vegetable side.</w:t>
      </w:r>
    </w:p>
    <w:p>
      <w:pPr>
        <w:keepNext/>
        <w:spacing w:after="80"/>
      </w:pPr>
      <w:r>
        <w:rPr>
          <w:b/>
          <w:bCs/>
          <w:color w:val="5F7052"/>
        </w:rPr>
        <w:t xml:space="preserve">Nourishment break — choose one:</w:t>
      </w:r>
    </w:p>
    <w:p>
      <w:pPr>
        <w:keepNext/>
        <w:spacing w:after="80"/>
        <w:ind w:left="360"/>
      </w:pPr>
      <w:r>
        <w:rPr>
          <w:color w:val="2B2420"/>
        </w:rPr>
        <w:t xml:space="preserve">A. A handful of roasted almonds and walnuts.</w:t>
      </w:r>
    </w:p>
    <w:p>
      <w:pPr>
        <w:spacing w:after="160"/>
        <w:ind w:left="360"/>
      </w:pPr>
      <w:r>
        <w:rPr>
          <w:color w:val="2B2420"/>
        </w:rPr>
        <w:t xml:space="preserve">B. A small bowl of curd.</w:t>
      </w:r>
    </w:p>
    <w:p>
      <w:pPr>
        <w:keepNext/>
        <w:spacing w:after="80"/>
      </w:pPr>
      <w:r>
        <w:rPr>
          <w:b/>
          <w:bCs/>
          <w:color w:val="5F7052"/>
        </w:rPr>
        <w:t xml:space="preserve">Dinner — choose one:</w:t>
      </w:r>
    </w:p>
    <w:p>
      <w:pPr>
        <w:keepNext/>
        <w:spacing w:after="80"/>
        <w:ind w:left="360"/>
      </w:pPr>
      <w:r>
        <w:rPr>
          <w:color w:val="2B2420"/>
        </w:rPr>
        <w:t xml:space="preserve">A. Vegetable-and-paneer stir-fry with soft roti.</w:t>
      </w:r>
    </w:p>
    <w:p>
      <w:pPr>
        <w:spacing w:after="160"/>
        <w:ind w:left="360"/>
      </w:pPr>
      <w:r>
        <w:rPr>
          <w:color w:val="2B2420"/>
        </w:rPr>
        <w:t xml:space="preserve">B. Vegetable-and-chicken stir-fry (cooked through) with soft roti.</w:t>
      </w:r>
    </w:p>
    <w:p>
      <w:pPr>
        <w:keepNext w:val="false"/>
        <w:spacing w:after="140"/>
      </w:pPr>
      <w:r>
        <w:rPr>
          <w:b/>
          <w:bCs/>
          <w:color w:val="5F7052"/>
        </w:rPr>
        <w:t xml:space="preserve">If you're still hungry: </w:t>
      </w:r>
      <w:r>
        <w:rPr>
          <w:color w:val="2B2420"/>
        </w:rPr>
        <w:t xml:space="preserve">A familiar snack.</w:t>
      </w:r>
    </w:p>
    <w:p>
      <w:pPr>
        <w:keepNext/>
        <w:pBdr>
          <w:top w:val="single" w:color="A97418" w:sz="12" w:space="4"/>
        </w:pBdr>
        <w:spacing w:after="140" w:before="320"/>
      </w:pPr>
      <w:r>
        <w:rPr>
          <w:b/>
          <w:bCs/>
          <w:color w:val="1F2E4D"/>
          <w:sz w:val="26"/>
          <w:szCs w:val="26"/>
        </w:rPr>
        <w:t xml:space="preserve">Day 5 — Vegetarian protein, done well</w:t>
      </w:r>
    </w:p>
    <w:p>
      <w:pPr>
        <w:keepNext w:val="false"/>
        <w:spacing w:after="140"/>
      </w:pPr>
      <w:r>
        <w:rPr>
          <w:color w:val="2B2420"/>
        </w:rPr>
        <w:t xml:space="preserve">Vegetarian foods can meet protein needs well when meals include a varied combination of foods such as dal, beans, soy, dairy, nuts, and seeds. You don't need a special 'superfood' — variety across the day is enough.</w:t>
      </w:r>
    </w:p>
    <w:p>
      <w:pPr>
        <w:keepNext/>
        <w:spacing w:after="80"/>
      </w:pPr>
      <w:r>
        <w:rPr>
          <w:b/>
          <w:bCs/>
          <w:color w:val="5F7052"/>
        </w:rPr>
        <w:t xml:space="preserve">Breakfast — choose one:</w:t>
      </w:r>
    </w:p>
    <w:p>
      <w:pPr>
        <w:keepNext/>
        <w:spacing w:after="80"/>
        <w:ind w:left="360"/>
      </w:pPr>
      <w:r>
        <w:rPr>
          <w:color w:val="2B2420"/>
        </w:rPr>
        <w:t xml:space="preserve">A. Ragi (finger millet) porridge with milk and a spoon of peanut butter.</w:t>
      </w:r>
    </w:p>
    <w:p>
      <w:pPr>
        <w:spacing w:after="160"/>
        <w:ind w:left="360"/>
      </w:pPr>
      <w:r>
        <w:rPr>
          <w:color w:val="2B2420"/>
        </w:rPr>
        <w:t xml:space="preserve">B. Ragi porridge with milk and a small bowl of roasted chana.</w:t>
      </w:r>
    </w:p>
    <w:p>
      <w:pPr>
        <w:keepNext/>
        <w:spacing w:after="80"/>
      </w:pPr>
      <w:r>
        <w:rPr>
          <w:b/>
          <w:bCs/>
          <w:color w:val="5F7052"/>
        </w:rPr>
        <w:t xml:space="preserve">Lunch — choose one:</w:t>
      </w:r>
    </w:p>
    <w:p>
      <w:pPr>
        <w:keepNext/>
        <w:spacing w:after="80"/>
        <w:ind w:left="360"/>
      </w:pPr>
      <w:r>
        <w:rPr>
          <w:color w:val="2B2420"/>
        </w:rPr>
        <w:t xml:space="preserve">A. Dal-and-paneer curry (mixed) with rice and a cooked vegetable side.</w:t>
      </w:r>
    </w:p>
    <w:p>
      <w:pPr>
        <w:spacing w:after="160"/>
        <w:ind w:left="360"/>
      </w:pPr>
      <w:r>
        <w:rPr>
          <w:color w:val="2B2420"/>
        </w:rPr>
        <w:t xml:space="preserve">B. Soya chunk and vegetable pulao with a side of curd.</w:t>
      </w:r>
    </w:p>
    <w:p>
      <w:pPr>
        <w:keepNext/>
        <w:spacing w:after="80"/>
      </w:pPr>
      <w:r>
        <w:rPr>
          <w:b/>
          <w:bCs/>
          <w:color w:val="5F7052"/>
        </w:rPr>
        <w:t xml:space="preserve">Nourishment break — choose one:</w:t>
      </w:r>
    </w:p>
    <w:p>
      <w:pPr>
        <w:keepNext/>
        <w:spacing w:after="80"/>
        <w:ind w:left="360"/>
      </w:pPr>
      <w:r>
        <w:rPr>
          <w:color w:val="2B2420"/>
        </w:rPr>
        <w:t xml:space="preserve">A. Roasted chana and peanut mix.</w:t>
      </w:r>
    </w:p>
    <w:p>
      <w:pPr>
        <w:spacing w:after="160"/>
        <w:ind w:left="360"/>
      </w:pPr>
      <w:r>
        <w:rPr>
          <w:color w:val="2B2420"/>
        </w:rPr>
        <w:t xml:space="preserve">B. A glass of milk with a spoon of peanut butter stirred in.</w:t>
      </w:r>
    </w:p>
    <w:p>
      <w:pPr>
        <w:keepNext/>
        <w:spacing w:after="80"/>
      </w:pPr>
      <w:r>
        <w:rPr>
          <w:b/>
          <w:bCs/>
          <w:color w:val="5F7052"/>
        </w:rPr>
        <w:t xml:space="preserve">Dinner — choose one:</w:t>
      </w:r>
    </w:p>
    <w:p>
      <w:pPr>
        <w:keepNext/>
        <w:spacing w:after="80"/>
        <w:ind w:left="360"/>
      </w:pPr>
      <w:r>
        <w:rPr>
          <w:color w:val="2B2420"/>
        </w:rPr>
        <w:t xml:space="preserve">A. Mixed-vegetable khichdi with curd.</w:t>
      </w:r>
    </w:p>
    <w:p>
      <w:pPr>
        <w:spacing w:after="160"/>
        <w:ind w:left="360"/>
      </w:pPr>
      <w:r>
        <w:rPr>
          <w:color w:val="2B2420"/>
        </w:rPr>
        <w:t xml:space="preserve">B. Mushroom-and-pea curry with soft roti and curd.</w:t>
      </w:r>
    </w:p>
    <w:p>
      <w:pPr>
        <w:keepNext w:val="false"/>
        <w:spacing w:after="140"/>
      </w:pPr>
      <w:r>
        <w:rPr>
          <w:b/>
          <w:bCs/>
          <w:color w:val="5F7052"/>
        </w:rPr>
        <w:t xml:space="preserve">If you're still hungry: </w:t>
      </w:r>
      <w:r>
        <w:rPr>
          <w:color w:val="2B2420"/>
        </w:rPr>
        <w:t xml:space="preserve">A familiar snack.</w:t>
      </w:r>
    </w:p>
    <w:p>
      <w:pPr>
        <w:keepNext/>
        <w:pBdr>
          <w:top w:val="single" w:color="A97418" w:sz="12" w:space="4"/>
        </w:pBdr>
        <w:spacing w:after="140" w:before="320"/>
      </w:pPr>
      <w:r>
        <w:rPr>
          <w:b/>
          <w:bCs/>
          <w:color w:val="1F2E4D"/>
          <w:sz w:val="26"/>
          <w:szCs w:val="26"/>
        </w:rPr>
        <w:t xml:space="preserve">Day 6 — Protein you can grab on a hard day</w:t>
      </w:r>
    </w:p>
    <w:p>
      <w:pPr>
        <w:keepNext w:val="false"/>
        <w:spacing w:after="140"/>
      </w:pPr>
      <w:r>
        <w:rPr>
          <w:color w:val="2B2420"/>
        </w:rPr>
        <w:t xml:space="preserve">On a genuinely hard day, protein doesn't need to come from a cooked meal. A boiled egg, a glass of milk, a spoon of peanut butter, a handful of nuts, or a tub of curd all count — reach for whatever's actually within reach.</w:t>
      </w:r>
    </w:p>
    <w:p>
      <w:pPr>
        <w:keepNext/>
        <w:spacing w:after="80"/>
      </w:pPr>
      <w:r>
        <w:rPr>
          <w:b/>
          <w:bCs/>
          <w:color w:val="5F7052"/>
        </w:rPr>
        <w:t xml:space="preserve">Breakfast — choose one:</w:t>
      </w:r>
    </w:p>
    <w:p>
      <w:pPr>
        <w:keepNext/>
        <w:spacing w:after="80"/>
        <w:ind w:left="360"/>
      </w:pPr>
      <w:r>
        <w:rPr>
          <w:color w:val="2B2420"/>
        </w:rPr>
        <w:t xml:space="preserve">A. A glass of roasted-gram (sattu) drink with a banana, prepared with safe water and left unsweetened or lightly sweetened according to preference and any glucose-management plan.</w:t>
      </w:r>
    </w:p>
    <w:p>
      <w:pPr>
        <w:spacing w:after="160"/>
        <w:ind w:left="360"/>
      </w:pPr>
      <w:r>
        <w:rPr>
          <w:color w:val="2B2420"/>
        </w:rPr>
        <w:t xml:space="preserve">B. A fully cooked boiled egg with a banana.</w:t>
      </w:r>
    </w:p>
    <w:p>
      <w:pPr>
        <w:keepNext/>
        <w:spacing w:after="80"/>
      </w:pPr>
      <w:r>
        <w:rPr>
          <w:b/>
          <w:bCs/>
          <w:color w:val="5F7052"/>
        </w:rPr>
        <w:t xml:space="preserve">Lunch — choose one:</w:t>
      </w:r>
    </w:p>
    <w:p>
      <w:pPr>
        <w:keepNext/>
        <w:spacing w:after="80"/>
        <w:ind w:left="360"/>
      </w:pPr>
      <w:r>
        <w:rPr>
          <w:color w:val="2B2420"/>
        </w:rPr>
        <w:t xml:space="preserve">A. A pre-made paneer-and-vegetable roll, or one kept refrigerated until needed.</w:t>
      </w:r>
    </w:p>
    <w:p>
      <w:pPr>
        <w:spacing w:after="160"/>
        <w:ind w:left="360"/>
      </w:pPr>
      <w:r>
        <w:rPr>
          <w:color w:val="2B2420"/>
        </w:rPr>
        <w:t xml:space="preserve">B. A pre-made chicken-and-vegetable roll, made with fully cooked chicken and kept refrigerated until needed.</w:t>
      </w:r>
    </w:p>
    <w:p>
      <w:pPr>
        <w:keepNext/>
        <w:spacing w:after="80"/>
      </w:pPr>
      <w:r>
        <w:rPr>
          <w:b/>
          <w:bCs/>
          <w:color w:val="5F7052"/>
        </w:rPr>
        <w:t xml:space="preserve">Nourishment break — choose one:</w:t>
      </w:r>
    </w:p>
    <w:p>
      <w:pPr>
        <w:keepNext/>
        <w:spacing w:after="80"/>
        <w:ind w:left="360"/>
      </w:pPr>
      <w:r>
        <w:rPr>
          <w:color w:val="2B2420"/>
        </w:rPr>
        <w:t xml:space="preserve">A. Peanuts and roasted chana mix — easy to eat one-handed.</w:t>
      </w:r>
    </w:p>
    <w:p>
      <w:pPr>
        <w:spacing w:after="160"/>
        <w:ind w:left="360"/>
      </w:pPr>
      <w:r>
        <w:rPr>
          <w:color w:val="2B2420"/>
        </w:rPr>
        <w:t xml:space="preserve">B. A small tub of curd with a spoon of roasted flaxseed — easy to eat one-handed.</w:t>
      </w:r>
    </w:p>
    <w:p>
      <w:pPr>
        <w:keepNext/>
        <w:spacing w:after="80"/>
      </w:pPr>
      <w:r>
        <w:rPr>
          <w:b/>
          <w:bCs/>
          <w:color w:val="5F7052"/>
        </w:rPr>
        <w:t xml:space="preserve">Dinner — choose one:</w:t>
      </w:r>
    </w:p>
    <w:p>
      <w:pPr>
        <w:keepNext/>
        <w:spacing w:after="80"/>
        <w:ind w:left="360"/>
      </w:pPr>
      <w:r>
        <w:rPr>
          <w:color w:val="2B2420"/>
        </w:rPr>
        <w:t xml:space="preserve">A. A reheated bowl of thick moong-dal and vegetable khichdi with curd.</w:t>
      </w:r>
    </w:p>
    <w:p>
      <w:pPr>
        <w:spacing w:after="160"/>
        <w:ind w:left="360"/>
      </w:pPr>
      <w:r>
        <w:rPr>
          <w:color w:val="2B2420"/>
        </w:rPr>
        <w:t xml:space="preserve">B. A reheated bowl of rajma-and-vegetable rice.</w:t>
      </w:r>
    </w:p>
    <w:p>
      <w:pPr>
        <w:keepNext w:val="false"/>
        <w:spacing w:after="140"/>
      </w:pPr>
      <w:r>
        <w:rPr>
          <w:b/>
          <w:bCs/>
          <w:color w:val="5F7052"/>
        </w:rPr>
        <w:t xml:space="preserve">If you're still hungry: </w:t>
      </w:r>
      <w:r>
        <w:rPr>
          <w:color w:val="2B2420"/>
        </w:rPr>
        <w:t xml:space="preserve">Whatever's already within reach.</w:t>
      </w:r>
    </w:p>
    <w:p>
      <w:pPr>
        <w:keepNext w:val="false"/>
        <w:spacing w:after="140"/>
      </w:pPr>
      <w:r>
        <w:rPr>
          <w:b/>
          <w:bCs/>
          <w:color w:val="BE6240"/>
        </w:rPr>
        <w:t xml:space="preserve">Food safety: </w:t>
      </w:r>
      <w:r>
        <w:rPr>
          <w:color w:val="2B2420"/>
        </w:rPr>
        <w:t xml:space="preserve">Keep a prepared roll refrigerated until you need it, and discard one that's been sitting out at room temperature for more than about two hours (about one hour in hot weather). Reheat the khichdi or rice option until steaming hot before eating.</w:t>
      </w:r>
    </w:p>
    <w:p>
      <w:pPr>
        <w:keepNext/>
        <w:pBdr>
          <w:top w:val="single" w:color="A97418" w:sz="12" w:space="4"/>
        </w:pBdr>
        <w:spacing w:after="140" w:before="320"/>
      </w:pPr>
      <w:r>
        <w:rPr>
          <w:b/>
          <w:bCs/>
          <w:color w:val="1F2E4D"/>
          <w:sz w:val="26"/>
          <w:szCs w:val="26"/>
        </w:rPr>
        <w:t xml:space="preserve">Day 7 — Reflection</w:t>
      </w:r>
    </w:p>
    <w:p>
      <w:pPr>
        <w:keepNext w:val="false"/>
        <w:spacing w:after="140"/>
      </w:pPr>
      <w:r>
        <w:rPr>
          <w:color w:val="2B2420"/>
        </w:rPr>
        <w:t xml:space="preserve">You've spent three weeks now caring for a body that's healing and carrying an enormous amount — physically and emotionally. That's real work, even on the days it didn't feel like anything special happened.</w:t>
      </w:r>
    </w:p>
    <w:p>
      <w:pPr>
        <w:keepNext/>
        <w:spacing w:after="140"/>
      </w:pPr>
      <w:r>
        <w:rPr>
          <w:b/>
          <w:bCs/>
          <w:color w:val="5F7052"/>
        </w:rPr>
        <w:t xml:space="preserve">Breakfast: </w:t>
      </w:r>
      <w:r>
        <w:rPr>
          <w:color w:val="2B2420"/>
        </w:rPr>
        <w:t xml:space="preserve">Whichever breakfast felt best this week — worth repeating.</w:t>
      </w:r>
    </w:p>
    <w:p>
      <w:pPr>
        <w:keepNext/>
        <w:spacing w:after="140"/>
      </w:pPr>
      <w:r>
        <w:rPr>
          <w:b/>
          <w:bCs/>
          <w:color w:val="5F7052"/>
        </w:rPr>
        <w:t xml:space="preserve">Lunch: </w:t>
      </w:r>
      <w:r>
        <w:rPr>
          <w:color w:val="2B2420"/>
        </w:rPr>
        <w:t xml:space="preserve">Whichever lunch from this week you'd want again.</w:t>
      </w:r>
    </w:p>
    <w:p>
      <w:pPr>
        <w:keepNext/>
        <w:spacing w:after="140"/>
      </w:pPr>
      <w:r>
        <w:rPr>
          <w:b/>
          <w:bCs/>
          <w:color w:val="5F7052"/>
        </w:rPr>
        <w:t xml:space="preserve">Nourishment break: </w:t>
      </w:r>
      <w:r>
        <w:rPr>
          <w:color w:val="2B2420"/>
        </w:rPr>
        <w:t xml:space="preserve">Whichever snack worked best for you this week.</w:t>
      </w:r>
    </w:p>
    <w:p>
      <w:pPr>
        <w:keepNext/>
        <w:spacing w:after="140"/>
      </w:pPr>
      <w:r>
        <w:rPr>
          <w:b/>
          <w:bCs/>
          <w:color w:val="5F7052"/>
        </w:rPr>
        <w:t xml:space="preserve">Dinner: </w:t>
      </w:r>
      <w:r>
        <w:rPr>
          <w:color w:val="2B2420"/>
        </w:rPr>
        <w:t xml:space="preserve">Whichever dinner from this week you'd want again.</w:t>
      </w:r>
    </w:p>
    <w:p>
      <w:pPr>
        <w:keepNext w:val="false"/>
        <w:spacing w:after="140"/>
      </w:pPr>
      <w:r>
        <w:rPr>
          <w:b/>
          <w:bCs/>
          <w:color w:val="5F7052"/>
        </w:rPr>
        <w:t xml:space="preserve">If you're still hungry: </w:t>
      </w:r>
      <w:r>
        <w:rPr>
          <w:color w:val="2B2420"/>
        </w:rPr>
        <w:t xml:space="preserve">A familiar snack, whatever suits you.</w:t>
      </w:r>
    </w:p>
    <w:p>
      <w:pPr>
        <w:keepNext w:val="false"/>
        <w:spacing w:after="160"/>
      </w:pPr>
      <w:r>
        <w:rPr>
          <w:i/>
          <w:iCs/>
          <w:color w:val="5F7052"/>
        </w:rPr>
        <w:t xml:space="preserve">Feeding yourself well is quietly part of how all of this healing happens — even on the days it's just toast and whatever's easiest.</w:t>
      </w:r>
    </w:p>
    <w:p>
      <w:pPr>
        <w:pStyle w:val="Heading2"/>
        <w:spacing w:after="120" w:before="240"/>
      </w:pPr>
      <w:r>
        <w:rPr>
          <w:b/>
          <w:bCs/>
          <w:color w:val="1F2E4D"/>
        </w:rPr>
        <w:t xml:space="preserve">Gentle weekly reflection</w:t>
      </w:r>
    </w:p>
    <w:p>
      <w:pPr>
        <w:keepNext w:val="false"/>
        <w:spacing w:after="160"/>
      </w:pPr>
      <w:r>
        <w:rPr>
          <w:color w:val="2B2420"/>
        </w:rPr>
        <w:t xml:space="preserve">Which protein-rich foods felt easiest to reach for this week — and which ones would you want to have on hand more often?</w:t>
      </w:r>
    </w:p>
    <w:p>
      <w:pPr>
        <w:pStyle w:val="Heading2"/>
        <w:spacing w:after="120" w:before="240"/>
      </w:pPr>
      <w:r>
        <w:rPr>
          <w:b/>
          <w:bCs/>
          <w:color w:val="1F2E4D"/>
        </w:rPr>
        <w:t xml:space="preserve">Looking ahead</w:t>
      </w:r>
    </w:p>
    <w:p>
      <w:pPr>
        <w:keepNext w:val="false"/>
        <w:spacing w:after="160"/>
      </w:pPr>
      <w:r>
        <w:rPr>
          <w:color w:val="2B2420"/>
        </w:rPr>
        <w:t xml:space="preserve">Next week, we'll look at another everyday part of eating well after birth.</w:t>
      </w:r>
    </w:p>
    <w:p>
      <w:pPr>
        <w:pStyle w:val="Heading2"/>
        <w:spacing w:after="120" w:before="240"/>
      </w:pPr>
      <w:r>
        <w:rPr>
          <w:b/>
          <w:bCs/>
          <w:color w:val="1F2E4D"/>
        </w:rPr>
        <w:t xml:space="preserve">Food safety basics</w:t>
      </w:r>
    </w:p>
    <w:p>
      <w:pPr>
        <w:pStyle w:val="ListParagraph"/>
        <w:numPr>
          <w:ilvl w:val="0"/>
          <w:numId w:val="1"/>
        </w:numPr>
        <w:spacing w:after="100"/>
      </w:pPr>
      <w:r>
        <w:rPr>
          <w:color w:val="2B2420"/>
        </w:rPr>
        <w:t xml:space="preserve">Cook eggs, meat, and fish all the way through — no runny yolks or pink centres.</w:t>
      </w:r>
    </w:p>
    <w:p>
      <w:pPr>
        <w:pStyle w:val="ListParagraph"/>
        <w:numPr>
          <w:ilvl w:val="0"/>
          <w:numId w:val="1"/>
        </w:numPr>
        <w:spacing w:after="100"/>
      </w:pPr>
      <w:r>
        <w:rPr>
          <w:color w:val="2B2420"/>
        </w:rPr>
        <w:t xml:space="preserve">Cook sprouts before eating them. Raw sprouts carry a real risk of bacteria that washing doesn't remove — skip them raw entirely.</w:t>
      </w:r>
    </w:p>
    <w:p>
      <w:pPr>
        <w:pStyle w:val="ListParagraph"/>
        <w:numPr>
          <w:ilvl w:val="0"/>
          <w:numId w:val="1"/>
        </w:numPr>
        <w:spacing w:after="100"/>
      </w:pPr>
      <w:r>
        <w:rPr>
          <w:color w:val="2B2420"/>
        </w:rPr>
        <w:t xml:space="preserve">Choose pasteurized milk, curd, and paneer.</w:t>
      </w:r>
    </w:p>
    <w:p>
      <w:pPr>
        <w:pStyle w:val="ListParagraph"/>
        <w:numPr>
          <w:ilvl w:val="0"/>
          <w:numId w:val="1"/>
        </w:numPr>
        <w:spacing w:after="100"/>
      </w:pPr>
      <w:r>
        <w:rPr>
          <w:color w:val="2B2420"/>
        </w:rPr>
        <w:t xml:space="preserve">Wash fruits and vegetables well.</w:t>
      </w:r>
    </w:p>
    <w:p>
      <w:pPr>
        <w:pStyle w:val="ListParagraph"/>
        <w:numPr>
          <w:ilvl w:val="0"/>
          <w:numId w:val="1"/>
        </w:numPr>
        <w:spacing w:after="100"/>
      </w:pPr>
      <w:r>
        <w:rPr>
          <w:color w:val="2B2420"/>
        </w:rPr>
        <w:t xml:space="preserve">Use reliably safe drinking water. If the source is uncertain, boil it or use a purifier suitable for the local water risk, and avoid ice from unknown sources when eating out.</w:t>
      </w:r>
    </w:p>
    <w:p>
      <w:pPr>
        <w:pStyle w:val="ListParagraph"/>
        <w:numPr>
          <w:ilvl w:val="0"/>
          <w:numId w:val="1"/>
        </w:numPr>
        <w:spacing w:after="100"/>
      </w:pPr>
      <w:r>
        <w:rPr>
          <w:color w:val="2B2420"/>
        </w:rPr>
        <w:t xml:space="preserve">Keep total caffeine under 200 mg a day if you're breastfeeding, unless your maternity team advises otherwise.</w:t>
      </w:r>
    </w:p>
    <w:p>
      <w:pPr>
        <w:pStyle w:val="ListParagraph"/>
        <w:numPr>
          <w:ilvl w:val="0"/>
          <w:numId w:val="1"/>
        </w:numPr>
        <w:spacing w:after="100"/>
      </w:pPr>
      <w:r>
        <w:rPr>
          <w:color w:val="2B2420"/>
        </w:rPr>
        <w:t xml:space="preserve">Not drinking alcohol is the safest option while breastfeeding. If you choose one standard drink, wait at least two hours before breastfeeding and make sure a sober adult is available to care for the baby.</w:t>
      </w:r>
    </w:p>
    <w:p>
      <w:pPr>
        <w:pStyle w:val="ListParagraph"/>
        <w:numPr>
          <w:ilvl w:val="0"/>
          <w:numId w:val="1"/>
        </w:numPr>
        <w:spacing w:after="100"/>
      </w:pPr>
      <w:r>
        <w:rPr>
          <w:color w:val="2B2420"/>
        </w:rPr>
        <w:t xml:space="preserve">Refrigerate cooked food promptly, and reheat leftovers until steaming hot, not just warm.</w:t>
      </w:r>
    </w:p>
    <w:p>
      <w:pPr>
        <w:pStyle w:val="ListParagraph"/>
        <w:numPr>
          <w:ilvl w:val="0"/>
          <w:numId w:val="1"/>
        </w:numPr>
        <w:spacing w:after="100"/>
      </w:pPr>
      <w:r>
        <w:rPr>
          <w:color w:val="2B2420"/>
        </w:rPr>
        <w:t xml:space="preserve">Choose lower-mercury fish, and cook it fully.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2026-08-06T10:10:48.969Z</dcterms:created>
  <dcterms:modified xsi:type="dcterms:W3CDTF">2026-08-06T10:10:48.970Z</dcterms:modified>
</cp:coreProperties>
</file>

<file path=docProps/custom.xml><?xml version="1.0" encoding="utf-8"?>
<Properties xmlns="http://schemas.openxmlformats.org/officeDocument/2006/custom-properties" xmlns:vt="http://schemas.openxmlformats.org/officeDocument/2006/docPropsVTypes"/>
</file>