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spacing w:after="20"/>
      </w:pPr>
      <w:r>
        <w:rPr>
          <w:b/>
          <w:bCs/>
          <w:color w:val="1F2E4D"/>
        </w:rPr>
        <w:t xml:space="preserve">Phase 1 of 6 — Early healing</w:t>
      </w:r>
    </w:p>
    <w:p>
      <w:pPr>
        <w:keepNext w:val="false"/>
        <w:spacing w:after="200"/>
      </w:pPr>
      <w:r>
        <w:rPr>
          <w:color w:val="5F7052"/>
        </w:rPr>
        <w:t xml:space="preserve">Postpartum Week 4</w:t>
      </w:r>
    </w:p>
    <w:p>
      <w:pPr>
        <w:keepNext w:val="false"/>
        <w:spacing w:after="200"/>
      </w:pPr>
      <w:r>
        <w:rPr>
          <w:i/>
          <w:iCs/>
          <w:color w:val="5F7052"/>
        </w:rPr>
        <w:t xml:space="preserve">Soft and regular beats forceful and rare.</w:t>
      </w:r>
    </w:p>
    <w:p>
      <w:pPr>
        <w:pStyle w:val="Heading1"/>
        <w:spacing w:after="120" w:before="240"/>
      </w:pPr>
      <w:r>
        <w:rPr>
          <w:b/>
          <w:bCs/>
          <w:color w:val="1F2E4D"/>
        </w:rPr>
        <w:t xml:space="preserve">Weekly nourishment theme</w:t>
      </w:r>
    </w:p>
    <w:p>
      <w:pPr>
        <w:keepNext w:val="false"/>
        <w:spacing w:after="100"/>
      </w:pPr>
      <w:r>
        <w:rPr>
          <w:b/>
          <w:bCs/>
          <w:color w:val="1F2E4D"/>
        </w:rPr>
        <w:t xml:space="preserve">Keeping things moving, gently</w:t>
      </w:r>
    </w:p>
    <w:p>
      <w:pPr>
        <w:keepNext w:val="false"/>
        <w:spacing w:after="200"/>
      </w:pPr>
      <w:r>
        <w:rPr>
          <w:i/>
          <w:iCs/>
          <w:color w:val="5F7052"/>
        </w:rPr>
        <w:t xml:space="preserve">“Soft and regular beats forceful and rare.”</w:t>
      </w:r>
    </w:p>
    <w:p>
      <w:pPr>
        <w:keepNext w:val="false"/>
        <w:spacing w:after="200"/>
      </w:pPr>
      <w:r>
        <w:rPr>
          <w:i/>
          <w:iCs/>
          <w:color w:val="5F7052"/>
        </w:rPr>
        <w:t xml:space="preserve">Constipation that continues or comes back in the weeks after birth is extremely common — it isn't a sign that something is wrong with you, or that you're doing recovery 'wrong.'</w:t>
      </w:r>
    </w:p>
    <w:p>
      <w:pPr>
        <w:pStyle w:val="Heading2"/>
        <w:spacing w:after="120" w:before="240"/>
      </w:pPr>
      <w:r>
        <w:rPr>
          <w:b/>
          <w:bCs/>
          <w:color w:val="1F2E4D"/>
        </w:rPr>
        <w:t xml:space="preserve">Why it matters now</w:t>
      </w:r>
    </w:p>
    <w:p>
      <w:pPr>
        <w:keepNext w:val="false"/>
        <w:spacing w:after="160"/>
      </w:pPr>
      <w:r>
        <w:rPr>
          <w:color w:val="2B2420"/>
        </w:rPr>
        <w:t xml:space="preserve">By now, several ordinary things may still be slowing your digestion: an iron supplement, if one has been prescribed; certain pain medicines, particularly opioid medicines; hormonal changes; moving around less than usual; and simply not drinking enough. Fibre and fluid work together to keep stool soft, which makes bowel movements more comfortable and reduces how much you need to strain.</w:t>
      </w:r>
    </w:p>
    <w:p>
      <w:pPr>
        <w:keepNext w:val="false"/>
        <w:spacing w:after="140"/>
      </w:pPr>
      <w:r>
        <w:rPr>
          <w:b/>
          <w:bCs/>
          <w:color w:val="BE6240"/>
        </w:rPr>
        <w:t xml:space="preserve">If you eat meat, fish, or eggs: </w:t>
      </w:r>
      <w:r>
        <w:rPr>
          <w:color w:val="2B2420"/>
        </w:rPr>
        <w:t xml:space="preserve">Meat, fish, and eggs don't contain fibre — it comes only from plant foods: fruit, vegetables, whole grains, dal, beans, nuts, and seeds. If you eat meat, fish, or eggs, they're still useful for protein and other nutrients in this week's meals, just not for fibre itself.</w:t>
      </w:r>
    </w:p>
    <w:p>
      <w:pPr>
        <w:keepNext w:val="false"/>
        <w:spacing w:after="140"/>
      </w:pPr>
      <w:r>
        <w:rPr>
          <w:b/>
          <w:bCs/>
          <w:color w:val="BE6240"/>
        </w:rPr>
        <w:t xml:space="preserve">A gentle note for this week: </w:t>
      </w:r>
      <w:r>
        <w:rPr>
          <w:color w:val="2B2420"/>
        </w:rPr>
        <w:t xml:space="preserve">You don't need to choose every high-fibre option in one day. If your usual diet is lower in fibre, begin with one or two gentle additions, and increase gradually as your digestion tolerates it. Keep drinks within reach and sip regularly through the day — fibre without enough fluid can make constipation worse, not better — and follow your clinician's advice if you've been given a fluid restriction. If fibre makes bloating or discomfort worse, ease off the sudden additions — more fibre isn't always the answer to every kind of abdominal discomfort, and it's worth mentioning ongoing symptoms to your care team.</w:t>
      </w:r>
    </w:p>
    <w:p>
      <w:pPr>
        <w:keepNext w:val="false"/>
        <w:spacing w:after="140"/>
      </w:pPr>
      <w:r>
        <w:rPr>
          <w:b/>
          <w:bCs/>
          <w:color w:val="5F7052"/>
        </w:rPr>
        <w:t xml:space="preserve">If a full plate feels like too much: </w:t>
      </w:r>
      <w:r>
        <w:rPr>
          <w:color w:val="2B2420"/>
        </w:rPr>
        <w:t xml:space="preserve">If a full plate of vegetables or whole grains feels like too much right now — from low appetite, nausea, or fatigue — small amounts spread through the day, plus staying hydrated, still help.</w:t>
      </w:r>
    </w:p>
    <w:p>
      <w:pPr>
        <w:keepNext w:val="false"/>
        <w:spacing w:after="200"/>
      </w:pPr>
      <w:r>
        <w:rPr>
          <w:i/>
          <w:iCs/>
          <w:color w:val="5F7052"/>
        </w:rPr>
        <w:t xml:space="preserve">Each day below offers two options. Some days contrast a vegetarian and a non-vegetarian dish; other days offer two different vegetarian dishes. Choose whichever suits you today — there's no 'right' path between A and B.</w:t>
      </w:r>
    </w:p>
    <w:p>
      <w:pPr>
        <w:pStyle w:val="Heading2"/>
        <w:spacing w:after="120" w:before="240"/>
      </w:pPr>
      <w:r>
        <w:rPr>
          <w:b/>
          <w:bCs/>
          <w:color w:val="1F2E4D"/>
        </w:rPr>
        <w:t xml:space="preserve">If you are managing a health condition</w:t>
      </w:r>
    </w:p>
    <w:p>
      <w:pPr>
        <w:pStyle w:val="ListParagraph"/>
        <w:numPr>
          <w:ilvl w:val="0"/>
          <w:numId w:val="1"/>
        </w:numPr>
        <w:spacing w:after="100"/>
      </w:pPr>
      <w:r>
        <w:rPr>
          <w:color w:val="2B2420"/>
        </w:rPr>
        <w:t xml:space="preserve">Diabetes, recent gestational diabetes, or PCOS: Fibre-containing meals may support a steadier glucose response, but portions and pairings still matter. Follow your prescribed plan for foods such as rice, roti, porridge, bananas, dried fruit, and prunes, and increase fibre gradually as suggested above.</w:t>
      </w:r>
    </w:p>
    <w:p>
      <w:pPr>
        <w:pStyle w:val="ListParagraph"/>
        <w:numPr>
          <w:ilvl w:val="0"/>
          <w:numId w:val="1"/>
        </w:numPr>
        <w:spacing w:after="100"/>
      </w:pPr>
      <w:r>
        <w:rPr>
          <w:color w:val="2B2420"/>
        </w:rPr>
        <w:t xml:space="preserve">Thyroid condition: A major change in your usual fibre intake may affect how levothyroxine is absorbed. Take your medicine consistently as prescribed, and tell your clinician if your diet becomes substantially higher in fibre. Fibre supplements may need to be taken several hours apart from levothyroxine — follow your prescription or pharmacist's timing advice.</w:t>
      </w:r>
    </w:p>
    <w:p>
      <w:pPr>
        <w:pStyle w:val="ListParagraph"/>
        <w:numPr>
          <w:ilvl w:val="0"/>
          <w:numId w:val="1"/>
        </w:numPr>
        <w:spacing w:after="100"/>
      </w:pPr>
      <w:r>
        <w:rPr>
          <w:color w:val="2B2420"/>
        </w:rPr>
        <w:t xml:space="preserve">High blood pressure or previous pre-eclampsia: The same gentle constipation guidance applies to you. Continue your prescribed medicines and monitoring. If constipation persists, ask your clinician or pharmacist which stool softener, laxative, or fibre supplement is suitable for you.</w:t>
      </w:r>
    </w:p>
    <w:p>
      <w:pPr>
        <w:keepNext w:val="false"/>
        <w:spacing w:after="60"/>
      </w:pPr>
      <w:r>
        <w:rPr>
          <w:color w:val="2B2420"/>
        </w:rPr>
        <w:t xml:space="preserve"/>
      </w:r>
    </w:p>
    <w:p>
      <w:pPr>
        <w:keepNext w:val="false"/>
        <w:spacing w:after="140"/>
      </w:pPr>
      <w:r>
        <w:rPr>
          <w:b/>
          <w:bCs/>
          <w:color w:val="5F7052"/>
        </w:rPr>
        <w:t xml:space="preserve">How to use this week's chart: </w:t>
      </w:r>
      <w:r>
        <w:rPr>
          <w:color w:val="2B2420"/>
        </w:rPr>
        <w:t xml:space="preserve">These meals are a pool of gentle options, not a target to fit into one day. If you're increasing fibre from a lower usual intake, choose one or two of the fibre-focused suggestions below and keep your other meals familiar — add more only as your digestion feels comfortable.</w:t>
      </w:r>
    </w:p>
    <w:p>
      <w:pPr>
        <w:keepNext/>
        <w:pBdr>
          <w:top w:val="single" w:color="A97418" w:sz="12" w:space="4"/>
        </w:pBdr>
        <w:spacing w:after="140" w:before="320"/>
      </w:pPr>
      <w:r>
        <w:rPr>
          <w:b/>
          <w:bCs/>
          <w:color w:val="1F2E4D"/>
          <w:sz w:val="26"/>
          <w:szCs w:val="26"/>
        </w:rPr>
        <w:t xml:space="preserve">Day 1 — Anchor</w:t>
      </w:r>
    </w:p>
    <w:p>
      <w:pPr>
        <w:keepNext/>
        <w:spacing w:after="140"/>
      </w:pPr>
      <w:r>
        <w:rPr>
          <w:color w:val="2B2420"/>
        </w:rPr>
        <w:t xml:space="preserve">This week is about keeping things moving gently — not with anything forceful, but with fibre and fluid that make bowel movements more comfortable. If you're dealing with stitches, soreness, or haemorrhoids, this is directly for you.</w:t>
      </w:r>
    </w:p>
    <w:p>
      <w:pPr>
        <w:keepNext/>
        <w:spacing w:after="80"/>
      </w:pPr>
      <w:r>
        <w:rPr>
          <w:b/>
          <w:bCs/>
          <w:color w:val="5F7052"/>
        </w:rPr>
        <w:t xml:space="preserve">Breakfast — choose one:</w:t>
      </w:r>
    </w:p>
    <w:p>
      <w:pPr>
        <w:keepNext/>
        <w:spacing w:after="80"/>
        <w:ind w:left="360"/>
      </w:pPr>
      <w:r>
        <w:rPr>
          <w:color w:val="2B2420"/>
        </w:rPr>
        <w:t xml:space="preserve">A. Oats porridge with stewed or grated apple; add a small spoon of ground flaxseed only if it already suits your digestion.</w:t>
      </w:r>
    </w:p>
    <w:p>
      <w:pPr>
        <w:spacing w:after="160"/>
        <w:ind w:left="360"/>
      </w:pPr>
      <w:r>
        <w:rPr>
          <w:color w:val="2B2420"/>
        </w:rPr>
        <w:t xml:space="preserve">B. Vegetable-and-egg bhurji with whole-wheat toast.</w:t>
      </w:r>
    </w:p>
    <w:p>
      <w:pPr>
        <w:keepNext/>
        <w:spacing w:after="80"/>
      </w:pPr>
      <w:r>
        <w:rPr>
          <w:b/>
          <w:bCs/>
          <w:color w:val="5F7052"/>
        </w:rPr>
        <w:t xml:space="preserve">Lunch — choose one:</w:t>
      </w:r>
    </w:p>
    <w:p>
      <w:pPr>
        <w:keepNext/>
        <w:spacing w:after="80"/>
        <w:ind w:left="360"/>
      </w:pPr>
      <w:r>
        <w:rPr>
          <w:color w:val="2B2420"/>
        </w:rPr>
        <w:t xml:space="preserve">A. Whole-wheat roti with baingan (brinjal) and moong dal sabzi.</w:t>
      </w:r>
    </w:p>
    <w:p>
      <w:pPr>
        <w:spacing w:after="160"/>
        <w:ind w:left="360"/>
      </w:pPr>
      <w:r>
        <w:rPr>
          <w:color w:val="2B2420"/>
        </w:rPr>
        <w:t xml:space="preserve">B. Chicken-and-vegetable daliya (broken wheat) bowl, cooked through.</w:t>
      </w:r>
    </w:p>
    <w:p>
      <w:pPr>
        <w:keepNext/>
        <w:spacing w:after="80"/>
      </w:pPr>
      <w:r>
        <w:rPr>
          <w:b/>
          <w:bCs/>
          <w:color w:val="5F7052"/>
        </w:rPr>
        <w:t xml:space="preserve">Nourishment break — choose one:</w:t>
      </w:r>
    </w:p>
    <w:p>
      <w:pPr>
        <w:keepNext/>
        <w:spacing w:after="80"/>
        <w:ind w:left="360"/>
      </w:pPr>
      <w:r>
        <w:rPr>
          <w:color w:val="2B2420"/>
        </w:rPr>
        <w:t xml:space="preserve">A. A ripe papaya bowl.</w:t>
      </w:r>
    </w:p>
    <w:p>
      <w:pPr>
        <w:spacing w:after="160"/>
        <w:ind w:left="360"/>
      </w:pPr>
      <w:r>
        <w:rPr>
          <w:color w:val="2B2420"/>
        </w:rPr>
        <w:t xml:space="preserve">B. A pear with a small handful of walnuts.</w:t>
      </w:r>
    </w:p>
    <w:p>
      <w:pPr>
        <w:keepNext/>
        <w:spacing w:after="80"/>
      </w:pPr>
      <w:r>
        <w:rPr>
          <w:b/>
          <w:bCs/>
          <w:color w:val="5F7052"/>
        </w:rPr>
        <w:t xml:space="preserve">Dinner — choose one:</w:t>
      </w:r>
    </w:p>
    <w:p>
      <w:pPr>
        <w:keepNext/>
        <w:spacing w:after="80"/>
        <w:ind w:left="360"/>
      </w:pPr>
      <w:r>
        <w:rPr>
          <w:color w:val="2B2420"/>
        </w:rPr>
        <w:t xml:space="preserve">A. Vegetable-and-barley soup with a slice of whole-grain bread.</w:t>
      </w:r>
    </w:p>
    <w:p>
      <w:pPr>
        <w:spacing w:after="160"/>
        <w:ind w:left="360"/>
      </w:pPr>
      <w:r>
        <w:rPr>
          <w:color w:val="2B2420"/>
        </w:rPr>
        <w:t xml:space="preserve">B. Fish-and-vegetable stew (lower-mercury fish, cooked through) with soft rice.</w:t>
      </w:r>
    </w:p>
    <w:p>
      <w:pPr>
        <w:keepNext w:val="false"/>
        <w:spacing w:after="140"/>
      </w:pPr>
      <w:r>
        <w:rPr>
          <w:b/>
          <w:bCs/>
          <w:color w:val="5F7052"/>
        </w:rPr>
        <w:t xml:space="preserve">If you're still hungry: </w:t>
      </w:r>
      <w:r>
        <w:rPr>
          <w:color w:val="2B2420"/>
        </w:rPr>
        <w:t xml:space="preserve">Whatever feels easiest to reach for right now.</w:t>
      </w:r>
    </w:p>
    <w:p>
      <w:pPr>
        <w:keepNext/>
        <w:pBdr>
          <w:top w:val="single" w:color="A97418" w:sz="12" w:space="4"/>
        </w:pBdr>
        <w:spacing w:after="140" w:before="320"/>
      </w:pPr>
      <w:r>
        <w:rPr>
          <w:b/>
          <w:bCs/>
          <w:color w:val="1F2E4D"/>
          <w:sz w:val="26"/>
          <w:szCs w:val="26"/>
        </w:rPr>
        <w:t xml:space="preserve">Day 2 — Why this happens right now</w:t>
      </w:r>
    </w:p>
    <w:p>
      <w:pPr>
        <w:keepNext/>
        <w:spacing w:after="140"/>
      </w:pPr>
      <w:r>
        <w:rPr>
          <w:color w:val="2B2420"/>
        </w:rPr>
        <w:t xml:space="preserve">Several ordinary postpartum things can still slow digestion at this stage: an iron supplement, if one has been prescribed; certain pain medicines, particularly opioid medicines; hormonal shifts; moving around less than usual; and simply not drinking enough. None of this means something is wrong with you — it's a common, temporary combination, and food is one of the more comfortable ways to work with it.</w:t>
      </w:r>
    </w:p>
    <w:p>
      <w:pPr>
        <w:keepNext/>
        <w:spacing w:after="80"/>
      </w:pPr>
      <w:r>
        <w:rPr>
          <w:b/>
          <w:bCs/>
          <w:color w:val="5F7052"/>
        </w:rPr>
        <w:t xml:space="preserve">Breakfast — choose one:</w:t>
      </w:r>
    </w:p>
    <w:p>
      <w:pPr>
        <w:keepNext/>
        <w:spacing w:after="80"/>
        <w:ind w:left="360"/>
      </w:pPr>
      <w:r>
        <w:rPr>
          <w:color w:val="2B2420"/>
        </w:rPr>
        <w:t xml:space="preserve">A. Multigrain porridge (oats, barley, wheat flakes) with milk.</w:t>
      </w:r>
    </w:p>
    <w:p>
      <w:pPr>
        <w:spacing w:after="160"/>
        <w:ind w:left="360"/>
      </w:pPr>
      <w:r>
        <w:rPr>
          <w:color w:val="2B2420"/>
        </w:rPr>
        <w:t xml:space="preserve">B. Besan (chickpea flour) and vegetable chilla with curd.</w:t>
      </w:r>
    </w:p>
    <w:p>
      <w:pPr>
        <w:keepNext/>
        <w:spacing w:after="80"/>
      </w:pPr>
      <w:r>
        <w:rPr>
          <w:b/>
          <w:bCs/>
          <w:color w:val="5F7052"/>
        </w:rPr>
        <w:t xml:space="preserve">Lunch — choose one:</w:t>
      </w:r>
    </w:p>
    <w:p>
      <w:pPr>
        <w:keepNext/>
        <w:spacing w:after="80"/>
        <w:ind w:left="360"/>
      </w:pPr>
      <w:r>
        <w:rPr>
          <w:color w:val="2B2420"/>
        </w:rPr>
        <w:t xml:space="preserve">A. Lobia (black-eyed pea) curry with brown rice and a cooked vegetable side.</w:t>
      </w:r>
    </w:p>
    <w:p>
      <w:pPr>
        <w:spacing w:after="160"/>
        <w:ind w:left="360"/>
      </w:pPr>
      <w:r>
        <w:rPr>
          <w:color w:val="2B2420"/>
        </w:rPr>
        <w:t xml:space="preserve">B. Lower-mercury fish curry (cooked through) with soft rice and a cooked vegetable side.</w:t>
      </w:r>
    </w:p>
    <w:p>
      <w:pPr>
        <w:keepNext/>
        <w:spacing w:after="80"/>
      </w:pPr>
      <w:r>
        <w:rPr>
          <w:b/>
          <w:bCs/>
          <w:color w:val="5F7052"/>
        </w:rPr>
        <w:t xml:space="preserve">Nourishment break — choose one:</w:t>
      </w:r>
    </w:p>
    <w:p>
      <w:pPr>
        <w:keepNext/>
        <w:spacing w:after="80"/>
        <w:ind w:left="360"/>
      </w:pPr>
      <w:r>
        <w:rPr>
          <w:color w:val="2B2420"/>
        </w:rPr>
        <w:t xml:space="preserve">A. A guava, well-washed.</w:t>
      </w:r>
    </w:p>
    <w:p>
      <w:pPr>
        <w:spacing w:after="160"/>
        <w:ind w:left="360"/>
      </w:pPr>
      <w:r>
        <w:rPr>
          <w:color w:val="2B2420"/>
        </w:rPr>
        <w:t xml:space="preserve">B. Two or three stewed prunes, increasing only if comfortable.</w:t>
      </w:r>
    </w:p>
    <w:p>
      <w:pPr>
        <w:keepNext/>
        <w:spacing w:after="80"/>
      </w:pPr>
      <w:r>
        <w:rPr>
          <w:b/>
          <w:bCs/>
          <w:color w:val="5F7052"/>
        </w:rPr>
        <w:t xml:space="preserve">Dinner — choose one:</w:t>
      </w:r>
    </w:p>
    <w:p>
      <w:pPr>
        <w:keepNext/>
        <w:spacing w:after="80"/>
        <w:ind w:left="360"/>
      </w:pPr>
      <w:r>
        <w:rPr>
          <w:color w:val="2B2420"/>
        </w:rPr>
        <w:t xml:space="preserve">A. Vegetable-and-paneer stir-fry with soft roti.</w:t>
      </w:r>
    </w:p>
    <w:p>
      <w:pPr>
        <w:spacing w:after="160"/>
        <w:ind w:left="360"/>
      </w:pPr>
      <w:r>
        <w:rPr>
          <w:color w:val="2B2420"/>
        </w:rPr>
        <w:t xml:space="preserve">B. Egg curry (cooked through) with soft rice and a cooked vegetable side.</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3 — Fibre, gradually</w:t>
      </w:r>
    </w:p>
    <w:p>
      <w:pPr>
        <w:keepNext/>
        <w:spacing w:after="140"/>
      </w:pPr>
      <w:r>
        <w:rPr>
          <w:color w:val="2B2420"/>
        </w:rPr>
        <w:t xml:space="preserve">Adding a lot of fibre very suddenly can cause bloating, gas, or cramping — increasing it gradually, alongside plenty of fluids, works better and feels more comfortable. Today is a reminder to notice your own tolerance: if cabbage, apple skin, seeds, or whole grains make you feel more bloated, choose a softer, familiar alternative and return to them gradually.</w:t>
      </w:r>
    </w:p>
    <w:p>
      <w:pPr>
        <w:keepNext/>
        <w:spacing w:after="80"/>
      </w:pPr>
      <w:r>
        <w:rPr>
          <w:b/>
          <w:bCs/>
          <w:color w:val="5F7052"/>
        </w:rPr>
        <w:t xml:space="preserve">Breakfast — choose one:</w:t>
      </w:r>
    </w:p>
    <w:p>
      <w:pPr>
        <w:keepNext/>
        <w:spacing w:after="80"/>
        <w:ind w:left="360"/>
      </w:pPr>
      <w:r>
        <w:rPr>
          <w:color w:val="2B2420"/>
        </w:rPr>
        <w:t xml:space="preserve">A. Ragi (finger millet) dosa with a tomato chutney.</w:t>
      </w:r>
    </w:p>
    <w:p>
      <w:pPr>
        <w:spacing w:after="160"/>
        <w:ind w:left="360"/>
      </w:pPr>
      <w:r>
        <w:rPr>
          <w:color w:val="2B2420"/>
        </w:rPr>
        <w:t xml:space="preserve">B. Egg-and-vegetable sandwich on whole-grain bread, made with fully cooked egg.</w:t>
      </w:r>
    </w:p>
    <w:p>
      <w:pPr>
        <w:keepNext/>
        <w:spacing w:after="80"/>
      </w:pPr>
      <w:r>
        <w:rPr>
          <w:b/>
          <w:bCs/>
          <w:color w:val="5F7052"/>
        </w:rPr>
        <w:t xml:space="preserve">Lunch — choose one:</w:t>
      </w:r>
    </w:p>
    <w:p>
      <w:pPr>
        <w:keepNext/>
        <w:spacing w:after="80"/>
        <w:ind w:left="360"/>
      </w:pPr>
      <w:r>
        <w:rPr>
          <w:color w:val="2B2420"/>
        </w:rPr>
        <w:t xml:space="preserve">A. Whole-wheat roti with cabbage sabzi and a small bowl of curd.</w:t>
      </w:r>
    </w:p>
    <w:p>
      <w:pPr>
        <w:spacing w:after="160"/>
        <w:ind w:left="360"/>
      </w:pPr>
      <w:r>
        <w:rPr>
          <w:color w:val="2B2420"/>
        </w:rPr>
        <w:t xml:space="preserve">B. Chicken curry (cooked through) with whole-wheat roti and a cooked vegetable side.</w:t>
      </w:r>
    </w:p>
    <w:p>
      <w:pPr>
        <w:keepNext/>
        <w:spacing w:after="80"/>
      </w:pPr>
      <w:r>
        <w:rPr>
          <w:b/>
          <w:bCs/>
          <w:color w:val="5F7052"/>
        </w:rPr>
        <w:t xml:space="preserve">Nourishment break — choose one:</w:t>
      </w:r>
    </w:p>
    <w:p>
      <w:pPr>
        <w:keepNext/>
        <w:spacing w:after="80"/>
        <w:ind w:left="360"/>
      </w:pPr>
      <w:r>
        <w:rPr>
          <w:color w:val="2B2420"/>
        </w:rPr>
        <w:t xml:space="preserve">A. A ripe banana.</w:t>
      </w:r>
    </w:p>
    <w:p>
      <w:pPr>
        <w:spacing w:after="160"/>
        <w:ind w:left="360"/>
      </w:pPr>
      <w:r>
        <w:rPr>
          <w:color w:val="2B2420"/>
        </w:rPr>
        <w:t xml:space="preserve">B. Chia pudding made with fully hydrated chia seeds and pasteurized milk, kept refrigerated.</w:t>
      </w:r>
    </w:p>
    <w:p>
      <w:pPr>
        <w:keepNext/>
        <w:spacing w:after="80"/>
      </w:pPr>
      <w:r>
        <w:rPr>
          <w:b/>
          <w:bCs/>
          <w:color w:val="5F7052"/>
        </w:rPr>
        <w:t xml:space="preserve">Dinner — choose one:</w:t>
      </w:r>
    </w:p>
    <w:p>
      <w:pPr>
        <w:keepNext/>
        <w:spacing w:after="80"/>
        <w:ind w:left="360"/>
      </w:pPr>
      <w:r>
        <w:rPr>
          <w:color w:val="2B2420"/>
        </w:rPr>
        <w:t xml:space="preserve">A. Vegetable khichdi (rice and masoor dal) with curd.</w:t>
      </w:r>
    </w:p>
    <w:p>
      <w:pPr>
        <w:spacing w:after="160"/>
        <w:ind w:left="360"/>
      </w:pPr>
      <w:r>
        <w:rPr>
          <w:color w:val="2B2420"/>
        </w:rPr>
        <w:t xml:space="preserve">B. Soy-and-vegetable curry with soft rice.</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4 — Making bowel movements feel easier</w:t>
      </w:r>
    </w:p>
    <w:p>
      <w:pPr>
        <w:keepNext/>
        <w:spacing w:after="140"/>
      </w:pPr>
      <w:r>
        <w:rPr>
          <w:color w:val="2B2420"/>
        </w:rPr>
        <w:t xml:space="preserve">By now, bowel movements while stitches, soreness, or haemorrhoids are still healing may still feel uncomfortable. It is very unlikely that an ordinary bowel movement will open your stitches. Keeping stool soft can make passing it more comfortable and reduce the need to strain. If you had a third- or fourth-degree tear, continue the bowel-care plan and any medicines your maternity team prescribed.</w:t>
      </w:r>
    </w:p>
    <w:p>
      <w:pPr>
        <w:keepNext/>
        <w:spacing w:after="140"/>
      </w:pPr>
      <w:r>
        <w:rPr>
          <w:color w:val="2B2420"/>
        </w:rPr>
        <w:t xml:space="preserve">A low stool or footrest under your feet while sitting on the toilet, bringing your knees above your hips, can make passing stool easier and require less effort. Keep your abdomen relaxed, breathe out gently, and avoid holding your breath or forcing — a small, practical combination worth trying.</w:t>
      </w:r>
    </w:p>
    <w:p>
      <w:pPr>
        <w:keepNext/>
        <w:spacing w:after="80"/>
      </w:pPr>
      <w:r>
        <w:rPr>
          <w:b/>
          <w:bCs/>
          <w:color w:val="5F7052"/>
        </w:rPr>
        <w:t xml:space="preserve">Breakfast — choose one:</w:t>
      </w:r>
    </w:p>
    <w:p>
      <w:pPr>
        <w:keepNext/>
        <w:spacing w:after="80"/>
        <w:ind w:left="360"/>
      </w:pPr>
      <w:r>
        <w:rPr>
          <w:color w:val="2B2420"/>
        </w:rPr>
        <w:t xml:space="preserve">A. Whole-grain toast with peanut butter and a pear.</w:t>
      </w:r>
    </w:p>
    <w:p>
      <w:pPr>
        <w:spacing w:after="160"/>
        <w:ind w:left="360"/>
      </w:pPr>
      <w:r>
        <w:rPr>
          <w:color w:val="2B2420"/>
        </w:rPr>
        <w:t xml:space="preserve">B. Paneer-and-vegetable poha.</w:t>
      </w:r>
    </w:p>
    <w:p>
      <w:pPr>
        <w:keepNext/>
        <w:spacing w:after="80"/>
      </w:pPr>
      <w:r>
        <w:rPr>
          <w:b/>
          <w:bCs/>
          <w:color w:val="5F7052"/>
        </w:rPr>
        <w:t xml:space="preserve">Lunch — choose one:</w:t>
      </w:r>
    </w:p>
    <w:p>
      <w:pPr>
        <w:keepNext/>
        <w:spacing w:after="80"/>
        <w:ind w:left="360"/>
      </w:pPr>
      <w:r>
        <w:rPr>
          <w:color w:val="2B2420"/>
        </w:rPr>
        <w:t xml:space="preserve">A. Vegetable-and-masoor-dal soup with a slice of whole-grain bread.</w:t>
      </w:r>
    </w:p>
    <w:p>
      <w:pPr>
        <w:spacing w:after="160"/>
        <w:ind w:left="360"/>
      </w:pPr>
      <w:r>
        <w:rPr>
          <w:color w:val="2B2420"/>
        </w:rPr>
        <w:t xml:space="preserve">B. Chicken tikka (cooked through) with whole-wheat roti and a cooked vegetable side.</w:t>
      </w:r>
    </w:p>
    <w:p>
      <w:pPr>
        <w:keepNext/>
        <w:spacing w:after="80"/>
      </w:pPr>
      <w:r>
        <w:rPr>
          <w:b/>
          <w:bCs/>
          <w:color w:val="5F7052"/>
        </w:rPr>
        <w:t xml:space="preserve">Nourishment break — choose one:</w:t>
      </w:r>
    </w:p>
    <w:p>
      <w:pPr>
        <w:keepNext/>
        <w:spacing w:after="80"/>
        <w:ind w:left="360"/>
      </w:pPr>
      <w:r>
        <w:rPr>
          <w:color w:val="2B2420"/>
        </w:rPr>
        <w:t xml:space="preserve">A. One or two dried figs (anjeer), soaked overnight in clean water, with a few almonds.</w:t>
      </w:r>
    </w:p>
    <w:p>
      <w:pPr>
        <w:spacing w:after="160"/>
        <w:ind w:left="360"/>
      </w:pPr>
      <w:r>
        <w:rPr>
          <w:color w:val="2B2420"/>
        </w:rPr>
        <w:t xml:space="preserve">B. A small bowl of curd with a spoon of roasted flaxseed.</w:t>
      </w:r>
    </w:p>
    <w:p>
      <w:pPr>
        <w:keepNext/>
        <w:spacing w:after="80"/>
      </w:pPr>
      <w:r>
        <w:rPr>
          <w:b/>
          <w:bCs/>
          <w:color w:val="5F7052"/>
        </w:rPr>
        <w:t xml:space="preserve">Dinner — choose one:</w:t>
      </w:r>
    </w:p>
    <w:p>
      <w:pPr>
        <w:keepNext/>
        <w:spacing w:after="80"/>
        <w:ind w:left="360"/>
      </w:pPr>
      <w:r>
        <w:rPr>
          <w:color w:val="2B2420"/>
        </w:rPr>
        <w:t xml:space="preserve">A. Vegetable-and-mixed-bean stew with a slice of whole-grain bread.</w:t>
      </w:r>
    </w:p>
    <w:p>
      <w:pPr>
        <w:spacing w:after="160"/>
        <w:ind w:left="360"/>
      </w:pPr>
      <w:r>
        <w:rPr>
          <w:color w:val="2B2420"/>
        </w:rPr>
        <w:t xml:space="preserve">B. Egg-and-vegetable curry (cooked through) with a slice of whole-grain bread.</w:t>
      </w:r>
    </w:p>
    <w:p>
      <w:pPr>
        <w:keepNext/>
        <w:spacing w:after="140"/>
      </w:pPr>
      <w:r>
        <w:rPr>
          <w:b/>
          <w:bCs/>
          <w:color w:val="5F7052"/>
        </w:rPr>
        <w:t xml:space="preserve">If you're still hungry: </w:t>
      </w:r>
      <w:r>
        <w:rPr>
          <w:color w:val="2B2420"/>
        </w:rPr>
        <w:t xml:space="preserve">A familiar snack.</w:t>
      </w:r>
    </w:p>
    <w:p>
      <w:pPr>
        <w:keepNext/>
        <w:spacing w:after="140"/>
      </w:pPr>
      <w:r>
        <w:rPr>
          <w:b/>
          <w:bCs/>
          <w:color w:val="BE6240"/>
        </w:rPr>
        <w:t xml:space="preserve">Contact your care team if: </w:t>
      </w:r>
      <w:r>
        <w:rPr>
          <w:color w:val="2B2420"/>
        </w:rPr>
        <w:t xml:space="preserve">constipation is not improving, bowel movements remain very painful, you repeatedly need to strain, haemorrhoids are worsening, you notice persistent blood in the stool, or stool is leaking or you cannot control bowel movements. This deserves assessment and shouldn't be hidden through embarrassment.</w:t>
      </w:r>
    </w:p>
    <w:p>
      <w:pPr>
        <w:keepNext w:val="false"/>
        <w:spacing w:after="140"/>
      </w:pPr>
      <w:r>
        <w:rPr>
          <w:b/>
          <w:bCs/>
          <w:color w:val="BE6240"/>
        </w:rPr>
        <w:t xml:space="preserve">Seek urgent medical advice if: </w:t>
      </w:r>
      <w:r>
        <w:rPr>
          <w:color w:val="2B2420"/>
        </w:rPr>
        <w:t xml:space="preserve">you have severe or worsening abdominal pain, repeated vomiting, a swollen abdomen, cannot pass stool or gas, have heavy rectal bleeding, or develop black, sticky, tar-like stool — especially with weakness, dizziness, or abdominal pain. Iron tablets can normally darken stool; tar-like stool or other concerning symptoms shouldn't be assumed to be from iron.</w:t>
      </w:r>
    </w:p>
    <w:p>
      <w:pPr>
        <w:keepNext/>
        <w:pBdr>
          <w:top w:val="single" w:color="A97418" w:sz="12" w:space="4"/>
        </w:pBdr>
        <w:spacing w:after="140" w:before="320"/>
      </w:pPr>
      <w:r>
        <w:rPr>
          <w:b/>
          <w:bCs/>
          <w:color w:val="1F2E4D"/>
          <w:sz w:val="26"/>
          <w:szCs w:val="26"/>
        </w:rPr>
        <w:t xml:space="preserve">Day 5 — Foods that help, without overdoing it</w:t>
      </w:r>
    </w:p>
    <w:p>
      <w:pPr>
        <w:keepNext/>
        <w:spacing w:after="140"/>
      </w:pPr>
      <w:r>
        <w:rPr>
          <w:color w:val="2B2420"/>
        </w:rPr>
        <w:t xml:space="preserve">Cooked vegetables, ripe fruit, oats, and familiar grains may feel gentler for many mothers, though individual tolerance varies. You don't need the roughest, highest-fibre food you can find — steady and well-tolerated works better than intense.</w:t>
      </w:r>
    </w:p>
    <w:p>
      <w:pPr>
        <w:keepNext/>
        <w:spacing w:after="80"/>
      </w:pPr>
      <w:r>
        <w:rPr>
          <w:b/>
          <w:bCs/>
          <w:color w:val="5F7052"/>
        </w:rPr>
        <w:t xml:space="preserve">Breakfast — choose one:</w:t>
      </w:r>
    </w:p>
    <w:p>
      <w:pPr>
        <w:keepNext/>
        <w:spacing w:after="80"/>
        <w:ind w:left="360"/>
      </w:pPr>
      <w:r>
        <w:rPr>
          <w:color w:val="2B2420"/>
        </w:rPr>
        <w:t xml:space="preserve">A. Vegetable-and-oats khichdi with a spoon of ghee.</w:t>
      </w:r>
    </w:p>
    <w:p>
      <w:pPr>
        <w:spacing w:after="160"/>
        <w:ind w:left="360"/>
      </w:pPr>
      <w:r>
        <w:rPr>
          <w:color w:val="2B2420"/>
        </w:rPr>
        <w:t xml:space="preserve">B. Sattu (roasted gram) paratha with curd.</w:t>
      </w:r>
    </w:p>
    <w:p>
      <w:pPr>
        <w:keepNext/>
        <w:spacing w:after="80"/>
      </w:pPr>
      <w:r>
        <w:rPr>
          <w:b/>
          <w:bCs/>
          <w:color w:val="5F7052"/>
        </w:rPr>
        <w:t xml:space="preserve">Lunch — choose one:</w:t>
      </w:r>
    </w:p>
    <w:p>
      <w:pPr>
        <w:keepNext/>
        <w:spacing w:after="80"/>
        <w:ind w:left="360"/>
      </w:pPr>
      <w:r>
        <w:rPr>
          <w:color w:val="2B2420"/>
        </w:rPr>
        <w:t xml:space="preserve">A. Whole-wheat roti with pumpkin and chana (chickpea) sabzi.</w:t>
      </w:r>
    </w:p>
    <w:p>
      <w:pPr>
        <w:spacing w:after="160"/>
        <w:ind w:left="360"/>
      </w:pPr>
      <w:r>
        <w:rPr>
          <w:color w:val="2B2420"/>
        </w:rPr>
        <w:t xml:space="preserve">B. Chicken-and-lentil stew (cooked through) with a slice of whole-grain bread.</w:t>
      </w:r>
    </w:p>
    <w:p>
      <w:pPr>
        <w:keepNext/>
        <w:spacing w:after="80"/>
      </w:pPr>
      <w:r>
        <w:rPr>
          <w:b/>
          <w:bCs/>
          <w:color w:val="5F7052"/>
        </w:rPr>
        <w:t xml:space="preserve">Nourishment break — choose one:</w:t>
      </w:r>
    </w:p>
    <w:p>
      <w:pPr>
        <w:keepNext/>
        <w:spacing w:after="80"/>
        <w:ind w:left="360"/>
      </w:pPr>
      <w:r>
        <w:rPr>
          <w:color w:val="2B2420"/>
        </w:rPr>
        <w:t xml:space="preserve">A. Stewed apple with cinnamon.</w:t>
      </w:r>
    </w:p>
    <w:p>
      <w:pPr>
        <w:spacing w:after="160"/>
        <w:ind w:left="360"/>
      </w:pPr>
      <w:r>
        <w:rPr>
          <w:color w:val="2B2420"/>
        </w:rPr>
        <w:t xml:space="preserve">B. A small bowl of curd with sliced banana.</w:t>
      </w:r>
    </w:p>
    <w:p>
      <w:pPr>
        <w:keepNext/>
        <w:spacing w:after="80"/>
      </w:pPr>
      <w:r>
        <w:rPr>
          <w:b/>
          <w:bCs/>
          <w:color w:val="5F7052"/>
        </w:rPr>
        <w:t xml:space="preserve">Dinner — choose one:</w:t>
      </w:r>
    </w:p>
    <w:p>
      <w:pPr>
        <w:keepNext/>
        <w:spacing w:after="80"/>
        <w:ind w:left="360"/>
      </w:pPr>
      <w:r>
        <w:rPr>
          <w:color w:val="2B2420"/>
        </w:rPr>
        <w:t xml:space="preserve">A. Curd rice with a cooked vegetable side.</w:t>
      </w:r>
    </w:p>
    <w:p>
      <w:pPr>
        <w:spacing w:after="160"/>
        <w:ind w:left="360"/>
      </w:pPr>
      <w:r>
        <w:rPr>
          <w:color w:val="2B2420"/>
        </w:rPr>
        <w:t xml:space="preserve">B. Paneer bhurji with whole-wheat roti and a cooked vegetable side.</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6 — Grab-and-go, gentle on digestion</w:t>
      </w:r>
    </w:p>
    <w:p>
      <w:pPr>
        <w:keepNext/>
        <w:spacing w:after="140"/>
      </w:pPr>
      <w:r>
        <w:rPr>
          <w:color w:val="2B2420"/>
        </w:rPr>
        <w:t xml:space="preserve">On a day when cooking isn't happening, whole fruit, a handful of nuts, or something simple with oats can still support gentle digestion — you don't need an elaborate meal for this to work.</w:t>
      </w:r>
    </w:p>
    <w:p>
      <w:pPr>
        <w:keepNext/>
        <w:spacing w:after="80"/>
      </w:pPr>
      <w:r>
        <w:rPr>
          <w:b/>
          <w:bCs/>
          <w:color w:val="5F7052"/>
        </w:rPr>
        <w:t xml:space="preserve">Breakfast — choose one:</w:t>
      </w:r>
    </w:p>
    <w:p>
      <w:pPr>
        <w:keepNext/>
        <w:spacing w:after="80"/>
        <w:ind w:left="360"/>
      </w:pPr>
      <w:r>
        <w:rPr>
          <w:color w:val="2B2420"/>
        </w:rPr>
        <w:t xml:space="preserve">A. Overnight oats made with pasteurized milk (refrigerated), topped with chopped guava, pear, apple, or another well-washed seasonal fruit (or berries, where available).</w:t>
      </w:r>
    </w:p>
    <w:p>
      <w:pPr>
        <w:spacing w:after="160"/>
        <w:ind w:left="360"/>
      </w:pPr>
      <w:r>
        <w:rPr>
          <w:color w:val="2B2420"/>
        </w:rPr>
        <w:t xml:space="preserve">B. Pre-made vegetable-and-egg muffins (mini frittata), kept refrigerated, with a piece of fruit.</w:t>
      </w:r>
    </w:p>
    <w:p>
      <w:pPr>
        <w:keepNext/>
        <w:spacing w:after="80"/>
      </w:pPr>
      <w:r>
        <w:rPr>
          <w:b/>
          <w:bCs/>
          <w:color w:val="5F7052"/>
        </w:rPr>
        <w:t xml:space="preserve">Lunch — choose one:</w:t>
      </w:r>
    </w:p>
    <w:p>
      <w:pPr>
        <w:keepNext/>
        <w:spacing w:after="80"/>
        <w:ind w:left="360"/>
      </w:pPr>
      <w:r>
        <w:rPr>
          <w:color w:val="2B2420"/>
        </w:rPr>
        <w:t xml:space="preserve">A. A pre-made vegetable-and-hummus wrap, kept refrigerated until needed.</w:t>
      </w:r>
    </w:p>
    <w:p>
      <w:pPr>
        <w:spacing w:after="160"/>
        <w:ind w:left="360"/>
      </w:pPr>
      <w:r>
        <w:rPr>
          <w:color w:val="2B2420"/>
        </w:rPr>
        <w:t xml:space="preserve">B. A pre-made chicken-and-vegetable wrap, made with fully cooked chicken and kept refrigerated until needed.</w:t>
      </w:r>
    </w:p>
    <w:p>
      <w:pPr>
        <w:keepNext/>
        <w:spacing w:after="80"/>
      </w:pPr>
      <w:r>
        <w:rPr>
          <w:b/>
          <w:bCs/>
          <w:color w:val="5F7052"/>
        </w:rPr>
        <w:t xml:space="preserve">Nourishment break — choose one:</w:t>
      </w:r>
    </w:p>
    <w:p>
      <w:pPr>
        <w:keepNext/>
        <w:spacing w:after="80"/>
        <w:ind w:left="360"/>
      </w:pPr>
      <w:r>
        <w:rPr>
          <w:color w:val="2B2420"/>
        </w:rPr>
        <w:t xml:space="preserve">A. A banana and a small handful of walnuts.</w:t>
      </w:r>
    </w:p>
    <w:p>
      <w:pPr>
        <w:spacing w:after="160"/>
        <w:ind w:left="360"/>
      </w:pPr>
      <w:r>
        <w:rPr>
          <w:color w:val="2B2420"/>
        </w:rPr>
        <w:t xml:space="preserve">B. A small portion of raisins with a few cashews, following any glucose-management plan.</w:t>
      </w:r>
    </w:p>
    <w:p>
      <w:pPr>
        <w:keepNext/>
        <w:spacing w:after="80"/>
      </w:pPr>
      <w:r>
        <w:rPr>
          <w:b/>
          <w:bCs/>
          <w:color w:val="5F7052"/>
        </w:rPr>
        <w:t xml:space="preserve">Dinner — choose one:</w:t>
      </w:r>
    </w:p>
    <w:p>
      <w:pPr>
        <w:keepNext/>
        <w:spacing w:after="80"/>
        <w:ind w:left="360"/>
      </w:pPr>
      <w:r>
        <w:rPr>
          <w:color w:val="2B2420"/>
        </w:rPr>
        <w:t xml:space="preserve">A. A reheated bowl of vegetable-and-lentil soup with toast or soft rice.</w:t>
      </w:r>
    </w:p>
    <w:p>
      <w:pPr>
        <w:spacing w:after="160"/>
        <w:ind w:left="360"/>
      </w:pPr>
      <w:r>
        <w:rPr>
          <w:color w:val="2B2420"/>
        </w:rPr>
        <w:t xml:space="preserve">B. A reheated bowl of soy-and-vegetable soup with toast or soft rice.</w:t>
      </w:r>
    </w:p>
    <w:p>
      <w:pPr>
        <w:keepNext w:val="false"/>
        <w:spacing w:after="140"/>
      </w:pPr>
      <w:r>
        <w:rPr>
          <w:b/>
          <w:bCs/>
          <w:color w:val="5F7052"/>
        </w:rPr>
        <w:t xml:space="preserve">If you're still hungry: </w:t>
      </w:r>
      <w:r>
        <w:rPr>
          <w:color w:val="2B2420"/>
        </w:rPr>
        <w:t xml:space="preserve">Whatever's already within reach.</w:t>
      </w:r>
    </w:p>
    <w:p>
      <w:pPr>
        <w:keepNext w:val="false"/>
        <w:spacing w:after="140"/>
      </w:pPr>
      <w:r>
        <w:rPr>
          <w:b/>
          <w:bCs/>
          <w:color w:val="BE6240"/>
        </w:rPr>
        <w:t xml:space="preserve">Food safety: </w:t>
      </w:r>
      <w:r>
        <w:rPr>
          <w:color w:val="2B2420"/>
        </w:rPr>
        <w:t xml:space="preserve">Keep a prepared wrap or muffin refrigerated until you need it, and discard one that's been sitting out at room temperature for more than about two hours (about one hour in hot weather). Reheat the soup until steaming hot before eating.</w:t>
      </w:r>
    </w:p>
    <w:p>
      <w:pPr>
        <w:keepNext/>
        <w:pBdr>
          <w:top w:val="single" w:color="A97418" w:sz="12" w:space="4"/>
        </w:pBdr>
        <w:spacing w:after="140" w:before="320"/>
      </w:pPr>
      <w:r>
        <w:rPr>
          <w:b/>
          <w:bCs/>
          <w:color w:val="1F2E4D"/>
          <w:sz w:val="26"/>
          <w:szCs w:val="26"/>
        </w:rPr>
        <w:t xml:space="preserve">Day 7 — Reflection</w:t>
      </w:r>
    </w:p>
    <w:p>
      <w:pPr>
        <w:keepNext/>
        <w:spacing w:after="140"/>
      </w:pPr>
      <w:r>
        <w:rPr>
          <w:color w:val="2B2420"/>
        </w:rPr>
        <w:t xml:space="preserve">This wasn't the most glamorous week to talk about, but it's one of the most common, real parts of early recovery — worth a quiet, judgment-free look back.</w:t>
      </w:r>
    </w:p>
    <w:p>
      <w:pPr>
        <w:keepNext/>
        <w:spacing w:after="140"/>
      </w:pPr>
      <w:r>
        <w:rPr>
          <w:b/>
          <w:bCs/>
          <w:color w:val="5F7052"/>
        </w:rPr>
        <w:t xml:space="preserve">Breakfast: </w:t>
      </w:r>
      <w:r>
        <w:rPr>
          <w:color w:val="2B2420"/>
        </w:rPr>
        <w:t xml:space="preserve">Whichever breakfast felt best this week — worth repeating.</w:t>
      </w:r>
    </w:p>
    <w:p>
      <w:pPr>
        <w:keepNext/>
        <w:spacing w:after="140"/>
      </w:pPr>
      <w:r>
        <w:rPr>
          <w:b/>
          <w:bCs/>
          <w:color w:val="5F7052"/>
        </w:rPr>
        <w:t xml:space="preserve">Lunch: </w:t>
      </w:r>
      <w:r>
        <w:rPr>
          <w:color w:val="2B2420"/>
        </w:rPr>
        <w:t xml:space="preserve">Whichever lunch from this week you'd want again.</w:t>
      </w:r>
    </w:p>
    <w:p>
      <w:pPr>
        <w:keepNext/>
        <w:spacing w:after="140"/>
      </w:pPr>
      <w:r>
        <w:rPr>
          <w:b/>
          <w:bCs/>
          <w:color w:val="5F7052"/>
        </w:rPr>
        <w:t xml:space="preserve">Nourishment break: </w:t>
      </w:r>
      <w:r>
        <w:rPr>
          <w:color w:val="2B2420"/>
        </w:rPr>
        <w:t xml:space="preserve">Whichever snack worked best for you this week.</w:t>
      </w:r>
    </w:p>
    <w:p>
      <w:pPr>
        <w:keepNext/>
        <w:spacing w:after="140"/>
      </w:pPr>
      <w:r>
        <w:rPr>
          <w:b/>
          <w:bCs/>
          <w:color w:val="5F7052"/>
        </w:rPr>
        <w:t xml:space="preserve">Dinner: </w:t>
      </w:r>
      <w:r>
        <w:rPr>
          <w:color w:val="2B2420"/>
        </w:rPr>
        <w:t xml:space="preserve">Whichever dinner from this week you'd want again.</w:t>
      </w:r>
    </w:p>
    <w:p>
      <w:pPr>
        <w:keepNext w:val="false"/>
        <w:spacing w:after="140"/>
      </w:pPr>
      <w:r>
        <w:rPr>
          <w:b/>
          <w:bCs/>
          <w:color w:val="5F7052"/>
        </w:rPr>
        <w:t xml:space="preserve">If you're still hungry: </w:t>
      </w:r>
      <w:r>
        <w:rPr>
          <w:color w:val="2B2420"/>
        </w:rPr>
        <w:t xml:space="preserve">A familiar snack, whatever suits you.</w:t>
      </w:r>
    </w:p>
    <w:p>
      <w:pPr>
        <w:keepNext w:val="false"/>
        <w:spacing w:after="160"/>
      </w:pPr>
      <w:r>
        <w:rPr>
          <w:i/>
          <w:iCs/>
          <w:color w:val="5F7052"/>
        </w:rPr>
        <w:t xml:space="preserve">Something as ordinary as fibre and fluid may have been supporting more comfortable healing this week.</w:t>
      </w:r>
    </w:p>
    <w:p>
      <w:pPr>
        <w:pStyle w:val="Heading2"/>
        <w:spacing w:after="120" w:before="240"/>
      </w:pPr>
      <w:r>
        <w:rPr>
          <w:b/>
          <w:bCs/>
          <w:color w:val="1F2E4D"/>
        </w:rPr>
        <w:t xml:space="preserve">Gentle weekly reflection</w:t>
      </w:r>
    </w:p>
    <w:p>
      <w:pPr>
        <w:keepNext w:val="false"/>
        <w:spacing w:after="160"/>
      </w:pPr>
      <w:r>
        <w:rPr>
          <w:color w:val="2B2420"/>
        </w:rPr>
        <w:t xml:space="preserve">Did anything this week make bathroom trips feel a little less worrying? What would you want to keep doing?</w:t>
      </w:r>
    </w:p>
    <w:p>
      <w:pPr>
        <w:pStyle w:val="Heading2"/>
        <w:spacing w:after="120" w:before="240"/>
      </w:pPr>
      <w:r>
        <w:rPr>
          <w:b/>
          <w:bCs/>
          <w:color w:val="1F2E4D"/>
        </w:rPr>
        <w:t xml:space="preserve">Looking ahead</w:t>
      </w:r>
    </w:p>
    <w:p>
      <w:pPr>
        <w:keepNext w:val="false"/>
        <w:spacing w:after="160"/>
      </w:pPr>
      <w:r>
        <w:rPr>
          <w:color w:val="2B2420"/>
        </w:rPr>
        <w:t xml:space="preserve">Next week, we'll look at another everyday part of eating well after birth.</w:t>
      </w:r>
    </w:p>
    <w:p>
      <w:pPr>
        <w:pStyle w:val="Heading2"/>
        <w:spacing w:after="120" w:before="240"/>
      </w:pPr>
      <w:r>
        <w:rPr>
          <w:b/>
          <w:bCs/>
          <w:color w:val="1F2E4D"/>
        </w:rPr>
        <w:t xml:space="preserve">Food safety basics</w:t>
      </w:r>
    </w:p>
    <w:p>
      <w:pPr>
        <w:pStyle w:val="ListParagraph"/>
        <w:numPr>
          <w:ilvl w:val="0"/>
          <w:numId w:val="1"/>
        </w:numPr>
        <w:spacing w:after="100"/>
      </w:pPr>
      <w:r>
        <w:rPr>
          <w:color w:val="2B2420"/>
        </w:rPr>
        <w:t xml:space="preserve">Cook eggs, meat, and fish all the way through — no runny yolks or pink centres.</w:t>
      </w:r>
    </w:p>
    <w:p>
      <w:pPr>
        <w:pStyle w:val="ListParagraph"/>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numPr>
          <w:ilvl w:val="0"/>
          <w:numId w:val="1"/>
        </w:numPr>
        <w:spacing w:after="100"/>
      </w:pPr>
      <w:r>
        <w:rPr>
          <w:color w:val="2B2420"/>
        </w:rPr>
        <w:t xml:space="preserve">Choose pasteurized milk, curd, and paneer.</w:t>
      </w:r>
    </w:p>
    <w:p>
      <w:pPr>
        <w:pStyle w:val="ListParagraph"/>
        <w:numPr>
          <w:ilvl w:val="0"/>
          <w:numId w:val="1"/>
        </w:numPr>
        <w:spacing w:after="100"/>
      </w:pPr>
      <w:r>
        <w:rPr>
          <w:color w:val="2B2420"/>
        </w:rPr>
        <w:t xml:space="preserve">Wash fruits and vegetables well.</w:t>
      </w:r>
    </w:p>
    <w:p>
      <w:pPr>
        <w:pStyle w:val="ListParagraph"/>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100"/>
      </w:pPr>
      <w:r>
        <w:rPr>
          <w:color w:val="2B2420"/>
        </w:rPr>
        <w:t xml:space="preserve">Keep total caffeine under 200 mg a day if you're breastfeeding, unless your maternity team advises otherwise.</w:t>
      </w:r>
    </w:p>
    <w:p>
      <w:pPr>
        <w:pStyle w:val="ListParagraph"/>
        <w:numPr>
          <w:ilvl w:val="0"/>
          <w:numId w:val="1"/>
        </w:numPr>
        <w:spacing w:after="100"/>
      </w:pPr>
      <w:r>
        <w:rPr>
          <w:color w:val="2B2420"/>
        </w:rPr>
        <w:t xml:space="preserve">Not drinking alcohol is the safest option while breastfeeding. If you choose one standard drink, wait at least two hours before breastfeeding and make sure a sober adult is available to care for the baby.</w:t>
      </w:r>
    </w:p>
    <w:p>
      <w:pPr>
        <w:pStyle w:val="ListParagraph"/>
        <w:numPr>
          <w:ilvl w:val="0"/>
          <w:numId w:val="1"/>
        </w:numPr>
        <w:spacing w:after="100"/>
      </w:pPr>
      <w:r>
        <w:rPr>
          <w:color w:val="2B2420"/>
        </w:rPr>
        <w:t xml:space="preserve">Refrigerate cooked food promptly, and reheat leftovers until steaming hot, not just warm.</w:t>
      </w:r>
    </w:p>
    <w:p>
      <w:pPr>
        <w:pStyle w:val="ListParagraph"/>
        <w:numPr>
          <w:ilvl w:val="0"/>
          <w:numId w:val="1"/>
        </w:numPr>
        <w:spacing w:after="100"/>
      </w:pPr>
      <w:r>
        <w:rPr>
          <w:color w:val="2B2420"/>
        </w:rP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2026-08-06T11:00:39.105Z</dcterms:created>
  <dcterms:modified xsi:type="dcterms:W3CDTF">2026-08-06T11:00:39.107Z</dcterms:modified>
</cp:coreProperties>
</file>

<file path=docProps/custom.xml><?xml version="1.0" encoding="utf-8"?>
<Properties xmlns="http://schemas.openxmlformats.org/officeDocument/2006/custom-properties" xmlns:vt="http://schemas.openxmlformats.org/officeDocument/2006/docPropsVTypes"/>
</file>