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54</w:t>
      </w:r>
    </w:p>
    <w:p>
      <w:pPr>
        <w:keepNext w:val="false"/>
        <w:spacing w:after="240" w:before="0"/>
      </w:pPr>
      <w:r>
        <w:rPr>
          <w:b w:val="false"/>
          <w:bCs w:val="false"/>
          <w:i/>
          <w:iCs/>
          <w:color w:val="5F7052"/>
        </w:rPr>
        <w:t xml:space="preserve">“A returning cycle is another change to notice—not a recovery score, and not a cue to restrict what your body is asking for.”</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period returns</w:t>
      </w:r>
    </w:p>
    <w:p>
      <w:pPr>
        <w:keepNext w:val="false"/>
        <w:spacing w:after="240" w:before="0"/>
      </w:pPr>
      <w:r>
        <w:rPr>
          <w:b w:val="false"/>
          <w:bCs w:val="false"/>
          <w:i/>
          <w:iCs/>
          <w:color w:val="5F7052"/>
        </w:rPr>
        <w:t xml:space="preserve">“A returning cycle is another change to notice—not a recovery score, and not a cue to restrict what your body is asking for.”</w:t>
      </w:r>
    </w:p>
    <w:p>
      <w:pPr>
        <w:pStyle w:val="Heading1"/>
        <w:keepNext w:val="false"/>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Many mothers notice their period returning sometime in this first or second year, sometimes as early as a few months after birth and sometimes well beyond a year, particularly if still breastfeeding. There's no single correct timeline, and where you fall on it isn't something diet controls.</w:t>
      </w:r>
    </w:p>
    <w:p>
      <w:pPr>
        <w:keepNext w:val="false"/>
        <w:spacing w:after="160" w:before="0"/>
      </w:pPr>
      <w:r>
        <w:rPr>
          <w:b w:val="false"/>
          <w:bCs w:val="false"/>
          <w:i w:val="false"/>
          <w:iCs w:val="false"/>
          <w:color w:val="000000"/>
        </w:rPr>
        <w:t xml:space="preserve">Once periods resume, menstrual blood loss can add to ongoing iron needs. Iron remained important while periods were absent, particularly after pregnancy and birth; its regular inclusion may become even more relevant when bleeding returns.</w:t>
      </w:r>
    </w:p>
    <w:p>
      <w:pPr>
        <w:keepNext w:val="false"/>
        <w:spacing w:after="160" w:before="0"/>
      </w:pPr>
      <w:r>
        <w:rPr>
          <w:b w:val="false"/>
          <w:bCs w:val="false"/>
          <w:i w:val="false"/>
          <w:iCs w:val="false"/>
          <w:color w:val="000000"/>
        </w:rPr>
        <w:t xml:space="preserve">Some women notice greater hunger or stronger food cravings before a period. Research has found higher average energy intake during the luteal phase, although experiences vary considerably between people and cycles.</w:t>
      </w:r>
    </w:p>
    <w:p>
      <w:pPr>
        <w:keepNext w:val="false"/>
        <w:spacing w:after="160" w:before="0"/>
      </w:pPr>
      <w:r>
        <w:rPr>
          <w:b w:val="false"/>
          <w:bCs w:val="false"/>
          <w:i w:val="false"/>
          <w:iCs w:val="false"/>
          <w:color w:val="000000"/>
        </w:rPr>
        <w:t xml:space="preserve">Strict "cycle-syncing" meal plans are popular, but tightly structured phase-by-phase eating isn't well supported by current evidence. Steady, adequate meals with enough protein, fat, fibre and key minerals cover most cycle-related needs more reliably than a rigid schedule.</w:t>
      </w:r>
    </w:p>
    <w:p>
      <w:pPr>
        <w:keepNext w:val="false"/>
        <w:spacing w:after="160" w:before="0"/>
      </w:pPr>
      <w:r>
        <w:rPr>
          <w:b w:val="false"/>
          <w:bCs w:val="false"/>
          <w:i w:val="false"/>
          <w:iCs w:val="false"/>
          <w:color w:val="000000"/>
        </w:rPr>
        <w:t xml:space="preserve">It's also worth remembering that ovulation can happen before a period visibly returns, so the absence of a period isn't a guarantee about fertility either way — relevant if you're avoiding or hoping for another pregnancy right now.</w:t>
      </w:r>
    </w:p>
    <w:p>
      <w:pPr>
        <w:pStyle w:val="Heading1"/>
        <w:keepNext w:val="false"/>
        <w:spacing w:after="120" w:before="240"/>
      </w:pPr>
      <w:r>
        <w:rPr>
          <w:b/>
          <w:bCs/>
          <w:color w:val="1F2E4D"/>
        </w:rPr>
        <w:t xml:space="preserve">If a medical condition affects your meals</w:t>
      </w:r>
    </w:p>
    <w:p>
      <w:pPr>
        <w:keepNext w:val="false"/>
        <w:spacing w:after="140"/>
      </w:pPr>
      <w:r>
        <w:rPr>
          <w:b/>
          <w:bCs/>
          <w:color w:val="BE6240"/>
        </w:rPr>
        <w:t xml:space="preserve">If your period hasn't returned yet: </w:t>
      </w:r>
      <w:r>
        <w:rPr>
          <w:color w:val="000000"/>
        </w:rPr>
        <w:t xml:space="preserve">continued breastfeeding can delay its return, and timing varies considerably. But if you are no longer breastfeeding — or the absence is unexpected for your feeding pattern, contraception or health history — mention it to your healthcare provider. No particular food is proven to restart a period, and pregnancy should be considered because ovulation can occur before the first visible period.</w:t>
      </w:r>
    </w:p>
    <w:p>
      <w:pPr>
        <w:keepNext w:val="false"/>
        <w:spacing w:after="140"/>
      </w:pPr>
      <w:r>
        <w:rPr>
          <w:b/>
          <w:bCs/>
          <w:color w:val="BE6240"/>
        </w:rPr>
        <w:t xml:space="preserve">If your periods have returned heavier, more painful or more irregular than before pregnancy: </w:t>
      </w:r>
      <w:r>
        <w:rPr>
          <w:color w:val="000000"/>
        </w:rPr>
        <w:t xml:space="preserve">mention this to your care team rather than assuming it will settle on its own — it's a reasonable thing to have checked rather than a normal condition of new motherhood.</w:t>
      </w:r>
    </w:p>
    <w:p>
      <w:pPr>
        <w:keepNext w:val="false"/>
        <w:spacing w:after="140"/>
      </w:pPr>
      <w:r>
        <w:rPr>
          <w:b/>
          <w:bCs/>
          <w:color w:val="BE6240"/>
        </w:rPr>
        <w:t xml:space="preserve">If you have anaemia, a history of heavy periods, or new fatigue since your cycle returned: </w:t>
      </w:r>
      <w:r>
        <w:rPr>
          <w:color w:val="000000"/>
        </w:rPr>
        <w:t xml:space="preserve">continue any iron monitoring or supplement plan already agreed with your care team, and mention the change so it can be reviewed rather than adjusting it yourself.</w:t>
      </w:r>
    </w:p>
    <w:p>
      <w:pPr>
        <w:keepNext w:val="false"/>
        <w:spacing w:after="220" w:before="0"/>
      </w:pPr>
      <w:r>
        <w:rPr>
          <w:b w:val="false"/>
          <w:bCs w:val="false"/>
          <w:i w:val="false"/>
          <w:iCs w:val="false"/>
          <w:color w:val="000000"/>
        </w:rPr>
        <w:t xml:space="preserve">Wherever your cycle is right now — absent, irregular, or back to its old rhythm — that's simply where your body is, not a score on how well you've recovered.</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Somewhere in this first or second year, many mothers notice their period returning — sometimes earlier, sometimes much later, sometimes with little warning at all. There's no fixed schedule it's supposed to follow, and today's meals don't need to change because of where you are in that process.</w:t>
      </w:r>
    </w:p>
    <w:p>
      <w:pPr>
        <w:keepNext/>
        <w:spacing w:after="40" w:before="100"/>
      </w:pPr>
      <w:r>
        <w:rPr>
          <w:b/>
          <w:bCs/>
          <w:color w:val="5F7052"/>
        </w:rPr>
        <w:t xml:space="preserve">Breakfast — choose one:</w:t>
      </w:r>
    </w:p>
    <w:p>
      <w:pPr>
        <w:keepNext w:val="false"/>
        <w:spacing w:after="40"/>
      </w:pPr>
      <w:r>
        <w:t xml:space="preserve">A. Vegetable paratha with curd</w:t>
      </w:r>
    </w:p>
    <w:p>
      <w:pPr>
        <w:spacing w:after="140"/>
      </w:pPr>
      <w:r>
        <w:t xml:space="preserve">B. Egg-and-onion omelette with toast</w:t>
      </w:r>
    </w:p>
    <w:p>
      <w:pPr>
        <w:keepNext/>
        <w:spacing w:after="40" w:before="100"/>
      </w:pPr>
      <w:r>
        <w:rPr>
          <w:b/>
          <w:bCs/>
          <w:color w:val="5F7052"/>
        </w:rPr>
        <w:t xml:space="preserve">Lunch — choose one:</w:t>
      </w:r>
    </w:p>
    <w:p>
      <w:pPr>
        <w:keepNext w:val="false"/>
        <w:spacing w:after="40"/>
      </w:pPr>
      <w:r>
        <w:t xml:space="preserve">A. Rice with a moong-masoor dal and a cooked vegetable</w:t>
      </w:r>
    </w:p>
    <w:p>
      <w:pPr>
        <w:spacing w:after="140"/>
      </w:pPr>
      <w:r>
        <w:t xml:space="preserve">B. Fish curry with rice and a cooked vegetable</w:t>
      </w:r>
    </w:p>
    <w:p>
      <w:pPr>
        <w:keepNext/>
        <w:spacing w:after="40" w:before="100"/>
      </w:pPr>
      <w:r>
        <w:rPr>
          <w:b/>
          <w:bCs/>
          <w:color w:val="5F7052"/>
        </w:rPr>
        <w:t xml:space="preserve">Nourishment break — choose one:</w:t>
      </w:r>
    </w:p>
    <w:p>
      <w:pPr>
        <w:keepNext w:val="false"/>
        <w:spacing w:after="40"/>
      </w:pPr>
      <w:r>
        <w:t xml:space="preserve">A. Seasonal fruit with roasted peanuts (adult portion — keep whole peanuts out of the baby's reach)</w:t>
      </w:r>
    </w:p>
    <w:p>
      <w:pPr>
        <w:spacing w:after="140"/>
      </w:pPr>
      <w:r>
        <w:t xml:space="preserve">B. Buttermilk with roasted cumin and roasted chana (adult portion — keep whole chana out of the baby's reach)</w:t>
      </w:r>
    </w:p>
    <w:p>
      <w:pPr>
        <w:keepNext/>
        <w:spacing w:after="40" w:before="100"/>
      </w:pPr>
      <w:r>
        <w:rPr>
          <w:b/>
          <w:bCs/>
          <w:color w:val="5F7052"/>
        </w:rPr>
        <w:t xml:space="preserve">Dinner — choose one:</w:t>
      </w:r>
    </w:p>
    <w:p>
      <w:pPr>
        <w:keepNext w:val="false"/>
        <w:spacing w:after="40"/>
      </w:pPr>
      <w:r>
        <w:t xml:space="preserve">A. Roti with a rajma curry and a cooked vegetable</w:t>
      </w:r>
    </w:p>
    <w:p>
      <w:pPr>
        <w:spacing w:after="140"/>
      </w:pPr>
      <w:r>
        <w:t xml:space="preserve">B. Chicken curry with rice and a cooked vegetable</w:t>
      </w:r>
    </w:p>
    <w:p>
      <w:pPr>
        <w:keepNext w:val="false"/>
        <w:spacing w:after="140"/>
      </w:pPr>
      <w:r>
        <w:rPr>
          <w:b/>
          <w:bCs/>
          <w:color w:val="5F7052"/>
        </w:rPr>
        <w:t xml:space="preserve">If you're still hungry: </w:t>
      </w:r>
      <w:r>
        <w:rPr>
          <w:color w:val="000000"/>
        </w:rPr>
        <w:t xml:space="preserve">A boiled egg</w:t>
      </w:r>
    </w:p>
    <w:p>
      <w:pPr>
        <w:pStyle w:val="Heading2"/>
        <w:keepNext/>
        <w:pBdr>
          <w:top w:val="single" w:color="A97418" w:sz="12" w:space="4"/>
        </w:pBdr>
        <w:spacing w:after="120" w:before="240"/>
      </w:pPr>
      <w:r>
        <w:rPr>
          <w:b/>
          <w:bCs/>
          <w:color w:val="1F2E4D"/>
        </w:rPr>
        <w:t xml:space="preserve">Day 2 — If your period hasn't returned yet</w:t>
      </w:r>
    </w:p>
    <w:p>
      <w:pPr>
        <w:keepNext/>
        <w:spacing w:after="160" w:before="0"/>
      </w:pPr>
      <w:r>
        <w:rPr>
          <w:b w:val="false"/>
          <w:bCs w:val="false"/>
          <w:i w:val="false"/>
          <w:iCs w:val="false"/>
          <w:color w:val="000000"/>
        </w:rPr>
        <w:t xml:space="preserve">Whether you're breastfeeding, back at work, or both, it's common for your period to take months longer to return than a friend's did, or not to have returned at all yet. Continued breastfeeding can explain a long delay, but if you've stopped breastfeeding, aren't pregnant or on period-suppressing contraception, and your period still hasn't returned, that's worth mentioning to your care team rather than assuming it will sort itself out.</w:t>
      </w:r>
    </w:p>
    <w:p>
      <w:pPr>
        <w:keepNext/>
        <w:spacing w:after="40" w:before="100"/>
      </w:pPr>
      <w:r>
        <w:rPr>
          <w:b/>
          <w:bCs/>
          <w:color w:val="5F7052"/>
        </w:rPr>
        <w:t xml:space="preserve">Breakfast — choose one:</w:t>
      </w:r>
    </w:p>
    <w:p>
      <w:pPr>
        <w:keepNext w:val="false"/>
        <w:spacing w:after="40"/>
      </w:pPr>
      <w:r>
        <w:t xml:space="preserve">A. Moong dal cheela with mint chutney</w:t>
      </w:r>
    </w:p>
    <w:p>
      <w:pPr>
        <w:spacing w:after="140"/>
      </w:pPr>
      <w:r>
        <w:t xml:space="preserve">B. Egg-and-vegetable bhurji with toast</w:t>
      </w:r>
    </w:p>
    <w:p>
      <w:pPr>
        <w:keepNext/>
        <w:spacing w:after="40" w:before="100"/>
      </w:pPr>
      <w:r>
        <w:rPr>
          <w:b/>
          <w:bCs/>
          <w:color w:val="5F7052"/>
        </w:rPr>
        <w:t xml:space="preserve">Lunch — choose one:</w:t>
      </w:r>
    </w:p>
    <w:p>
      <w:pPr>
        <w:keepNext w:val="false"/>
        <w:spacing w:after="40"/>
      </w:pPr>
      <w:r>
        <w:t xml:space="preserve">A. Rice with a channa dal and a sautéed vegetable</w:t>
      </w:r>
    </w:p>
    <w:p>
      <w:pPr>
        <w:spacing w:after="140"/>
      </w:pPr>
      <w:r>
        <w:t xml:space="preserve">B. Mutton-and-potato curry with roti and a cooked vegetable</w:t>
      </w:r>
    </w:p>
    <w:p>
      <w:pPr>
        <w:keepNext/>
        <w:spacing w:after="40" w:before="100"/>
      </w:pPr>
      <w:r>
        <w:rPr>
          <w:b/>
          <w:bCs/>
          <w:color w:val="5F7052"/>
        </w:rPr>
        <w:t xml:space="preserve">Nourishment break — choose one:</w:t>
      </w:r>
    </w:p>
    <w:p>
      <w:pPr>
        <w:keepNext w:val="false"/>
        <w:spacing w:after="40"/>
      </w:pPr>
      <w:r>
        <w:t xml:space="preserve">A. Coconut water with roasted chana (adult portion — keep whole chana out of the baby's reach)</w:t>
      </w:r>
    </w:p>
    <w:p>
      <w:pPr>
        <w:spacing w:after="140"/>
      </w:pPr>
      <w:r>
        <w:t xml:space="preserve">B. Dates with a small bowl of curd</w:t>
      </w:r>
    </w:p>
    <w:p>
      <w:pPr>
        <w:keepNext/>
        <w:spacing w:after="40" w:before="100"/>
      </w:pPr>
      <w:r>
        <w:rPr>
          <w:b/>
          <w:bCs/>
          <w:color w:val="5F7052"/>
        </w:rPr>
        <w:t xml:space="preserve">Dinner — choose one:</w:t>
      </w:r>
    </w:p>
    <w:p>
      <w:pPr>
        <w:keepNext w:val="false"/>
        <w:spacing w:after="40"/>
      </w:pPr>
      <w:r>
        <w:t xml:space="preserve">A. Roti with a lauki-moong dal and a cooked vegetable</w:t>
      </w:r>
    </w:p>
    <w:p>
      <w:pPr>
        <w:spacing w:after="140"/>
      </w:pPr>
      <w:r>
        <w:t xml:space="preserve">B. Egg curry with rice and a cooked vegetable</w:t>
      </w:r>
    </w:p>
    <w:p>
      <w:pPr>
        <w:keepNext w:val="false"/>
        <w:spacing w:after="140"/>
      </w:pPr>
      <w:r>
        <w:rPr>
          <w:b/>
          <w:bCs/>
          <w:color w:val="5F7052"/>
        </w:rPr>
        <w:t xml:space="preserve">If you're still hungry: </w:t>
      </w:r>
      <w:r>
        <w:rPr>
          <w:color w:val="000000"/>
        </w:rPr>
        <w:t xml:space="preserve">A few roasted peanuts (adult portion — keep whole peanuts out of the baby's reach)</w:t>
      </w:r>
    </w:p>
    <w:p>
      <w:pPr>
        <w:pStyle w:val="Heading2"/>
        <w:keepNext/>
        <w:pBdr>
          <w:top w:val="single" w:color="A97418" w:sz="12" w:space="4"/>
        </w:pBdr>
        <w:spacing w:after="120" w:before="240"/>
      </w:pPr>
      <w:r>
        <w:rPr>
          <w:b/>
          <w:bCs/>
          <w:color w:val="1F2E4D"/>
        </w:rPr>
        <w:t xml:space="preserve">Day 3 — If your period has returned</w:t>
      </w:r>
    </w:p>
    <w:p>
      <w:pPr>
        <w:keepNext/>
        <w:spacing w:after="160" w:before="0"/>
      </w:pPr>
      <w:r>
        <w:rPr>
          <w:b w:val="false"/>
          <w:bCs w:val="false"/>
          <w:i w:val="false"/>
          <w:iCs w:val="false"/>
          <w:color w:val="000000"/>
        </w:rPr>
        <w:t xml:space="preserve">Once periods resume, menstrual blood loss can add to ongoing iron needs. Iron remained important while periods were absent, particularly after pregnancy and birth; its regular inclusion may become even more relevant now that bleeding has returned. Pairing iron-rich lentils, beans and greens with vitamin-C-rich fruit can help your body absorb more of the non-haem iron they carry. Diagnosed anaemia still needs proper assessment and prescribed supplementation from your care team — food alone isn't a substitute for that.</w:t>
      </w:r>
    </w:p>
    <w:p>
      <w:pPr>
        <w:keepNext/>
        <w:spacing w:after="40" w:before="100"/>
      </w:pPr>
      <w:r>
        <w:rPr>
          <w:b/>
          <w:bCs/>
          <w:color w:val="5F7052"/>
        </w:rPr>
        <w:t xml:space="preserve">Breakfast — choose one:</w:t>
      </w:r>
    </w:p>
    <w:p>
      <w:pPr>
        <w:keepNext w:val="false"/>
        <w:spacing w:after="40"/>
      </w:pPr>
      <w:r>
        <w:t xml:space="preserve">A. Spinach-and-egg toast with an orange or guava</w:t>
      </w:r>
    </w:p>
    <w:p>
      <w:pPr>
        <w:spacing w:after="140"/>
      </w:pPr>
      <w:r>
        <w:t xml:space="preserve">B. Ragi porridge with nuts and a small bowl of curd</w:t>
      </w:r>
    </w:p>
    <w:p>
      <w:pPr>
        <w:keepNext/>
        <w:spacing w:after="40" w:before="100"/>
      </w:pPr>
      <w:r>
        <w:rPr>
          <w:b/>
          <w:bCs/>
          <w:color w:val="5F7052"/>
        </w:rPr>
        <w:t xml:space="preserve">Lunch — choose one:</w:t>
      </w:r>
    </w:p>
    <w:p>
      <w:pPr>
        <w:keepNext w:val="false"/>
        <w:spacing w:after="40"/>
      </w:pPr>
      <w:r>
        <w:t xml:space="preserve">A. Rice with a lemon-rajma curry and a leafy green vegetable</w:t>
      </w:r>
    </w:p>
    <w:p>
      <w:pPr>
        <w:spacing w:after="140"/>
      </w:pPr>
      <w:r>
        <w:t xml:space="preserve">B. Keema (minced mutton) curry with rice and a cooked vegetable</w:t>
      </w:r>
    </w:p>
    <w:p>
      <w:pPr>
        <w:keepNext/>
        <w:spacing w:after="40" w:before="100"/>
      </w:pPr>
      <w:r>
        <w:rPr>
          <w:b/>
          <w:bCs/>
          <w:color w:val="5F7052"/>
        </w:rPr>
        <w:t xml:space="preserve">Nourishment break — choose one:</w:t>
      </w:r>
    </w:p>
    <w:p>
      <w:pPr>
        <w:keepNext w:val="false"/>
        <w:spacing w:after="40"/>
      </w:pPr>
      <w:r>
        <w:t xml:space="preserve">A. Dates with ground roasted sesame seeds and an orange (adult portion — keep whole seeds out of the baby's reach)</w:t>
      </w:r>
    </w:p>
    <w:p>
      <w:pPr>
        <w:spacing w:after="140"/>
      </w:pPr>
      <w:r>
        <w:t xml:space="preserve">B. Guava or orange with roasted chana (adult portion — keep whole chana out of the baby's reach)</w:t>
      </w:r>
    </w:p>
    <w:p>
      <w:pPr>
        <w:keepNext/>
        <w:spacing w:after="40" w:before="100"/>
      </w:pPr>
      <w:r>
        <w:rPr>
          <w:b/>
          <w:bCs/>
          <w:color w:val="5F7052"/>
        </w:rPr>
        <w:t xml:space="preserve">Dinner — choose one:</w:t>
      </w:r>
    </w:p>
    <w:p>
      <w:pPr>
        <w:keepNext w:val="false"/>
        <w:spacing w:after="40"/>
      </w:pPr>
      <w:r>
        <w:t xml:space="preserve">A. Roti with a lemon-chana-spinach curry and a cooked vegetable</w:t>
      </w:r>
    </w:p>
    <w:p>
      <w:pPr>
        <w:spacing w:after="140"/>
      </w:pPr>
      <w:r>
        <w:t xml:space="preserve">B. Mutton curry with roti and a leafy green vegetable</w:t>
      </w:r>
    </w:p>
    <w:p>
      <w:pPr>
        <w:keepNext w:val="false"/>
        <w:spacing w:after="140"/>
      </w:pPr>
      <w:r>
        <w:rPr>
          <w:b/>
          <w:bCs/>
          <w:color w:val="5F7052"/>
        </w:rPr>
        <w:t xml:space="preserve">If you're still hungry: </w:t>
      </w:r>
      <w:r>
        <w:rPr>
          <w:color w:val="000000"/>
        </w:rPr>
        <w:t xml:space="preserve">A small bowl of curd with dates</w:t>
      </w:r>
    </w:p>
    <w:p>
      <w:pPr>
        <w:pStyle w:val="Heading2"/>
        <w:keepNext/>
        <w:pBdr>
          <w:top w:val="single" w:color="A97418" w:sz="12" w:space="4"/>
        </w:pBdr>
        <w:spacing w:after="120" w:before="240"/>
      </w:pPr>
      <w:r>
        <w:rPr>
          <w:b/>
          <w:bCs/>
          <w:color w:val="1F2E4D"/>
        </w:rPr>
        <w:t xml:space="preserve">Day 4 — In the days before your period</w:t>
      </w:r>
    </w:p>
    <w:p>
      <w:pPr>
        <w:keepNext/>
        <w:spacing w:after="160" w:before="0"/>
      </w:pPr>
      <w:r>
        <w:rPr>
          <w:b w:val="false"/>
          <w:bCs w:val="false"/>
          <w:i w:val="false"/>
          <w:iCs w:val="false"/>
          <w:color w:val="000000"/>
        </w:rPr>
        <w:t xml:space="preserve">Some women notice feeling hungrier or craving richer, sweeter foods in the days before their period, though this varies considerably between people and cycles — research finds a higher average energy intake in this phase, not a rule every mother will experience. Eating enough through the day, rather than restricting and then giving in, tends to make those cravings easier to meet without distress.</w:t>
      </w:r>
    </w:p>
    <w:p>
      <w:pPr>
        <w:keepNext/>
        <w:spacing w:after="40" w:before="100"/>
      </w:pPr>
      <w:r>
        <w:rPr>
          <w:b/>
          <w:bCs/>
          <w:color w:val="5F7052"/>
        </w:rPr>
        <w:t xml:space="preserve">Breakfast — choose one:</w:t>
      </w:r>
    </w:p>
    <w:p>
      <w:pPr>
        <w:keepNext w:val="false"/>
        <w:spacing w:after="40"/>
      </w:pPr>
      <w:r>
        <w:t xml:space="preserve">A. Oats porridge with banana and roasted almonds</w:t>
      </w:r>
    </w:p>
    <w:p>
      <w:pPr>
        <w:spacing w:after="140"/>
      </w:pPr>
      <w:r>
        <w:t xml:space="preserve">B. Egg-and-cheese toast</w:t>
      </w:r>
    </w:p>
    <w:p>
      <w:pPr>
        <w:keepNext/>
        <w:spacing w:after="40" w:before="100"/>
      </w:pPr>
      <w:r>
        <w:rPr>
          <w:b/>
          <w:bCs/>
          <w:color w:val="5F7052"/>
        </w:rPr>
        <w:t xml:space="preserve">Lunch — choose one:</w:t>
      </w:r>
    </w:p>
    <w:p>
      <w:pPr>
        <w:keepNext w:val="false"/>
        <w:spacing w:after="40"/>
      </w:pPr>
      <w:r>
        <w:t xml:space="preserve">A. Rice with a chana masala and a cooked vegetable</w:t>
      </w:r>
    </w:p>
    <w:p>
      <w:pPr>
        <w:spacing w:after="140"/>
      </w:pPr>
      <w:r>
        <w:t xml:space="preserve">B. Chicken-and-onion curry with roti and a cooked vegetable</w:t>
      </w:r>
    </w:p>
    <w:p>
      <w:pPr>
        <w:keepNext/>
        <w:spacing w:after="40" w:before="100"/>
      </w:pPr>
      <w:r>
        <w:rPr>
          <w:b/>
          <w:bCs/>
          <w:color w:val="5F7052"/>
        </w:rPr>
        <w:t xml:space="preserve">Nourishment break — choose one:</w:t>
      </w:r>
    </w:p>
    <w:p>
      <w:pPr>
        <w:keepNext w:val="false"/>
        <w:spacing w:after="40"/>
      </w:pPr>
      <w:r>
        <w:t xml:space="preserve">A. Dark chocolate with roasted almonds (adult portion — keep whole almonds out of the baby's reach)</w:t>
      </w:r>
    </w:p>
    <w:p>
      <w:pPr>
        <w:spacing w:after="140"/>
      </w:pPr>
      <w:r>
        <w:t xml:space="preserve">B. Curd with a spoon of ground flaxseed</w:t>
      </w:r>
    </w:p>
    <w:p>
      <w:pPr>
        <w:keepNext/>
        <w:spacing w:after="40" w:before="100"/>
      </w:pPr>
      <w:r>
        <w:rPr>
          <w:b/>
          <w:bCs/>
          <w:color w:val="5F7052"/>
        </w:rPr>
        <w:t xml:space="preserve">Dinner — choose one:</w:t>
      </w:r>
    </w:p>
    <w:p>
      <w:pPr>
        <w:keepNext w:val="false"/>
        <w:spacing w:after="40"/>
      </w:pPr>
      <w:r>
        <w:t xml:space="preserve">A. Roti with a lobia curry and a sautéed vegetable</w:t>
      </w:r>
    </w:p>
    <w:p>
      <w:pPr>
        <w:spacing w:after="140"/>
      </w:pPr>
      <w:r>
        <w:t xml:space="preserve">B. Paneer-and-spinach curry with rice</w:t>
      </w:r>
    </w:p>
    <w:p>
      <w:pPr>
        <w:keepNext w:val="false"/>
        <w:spacing w:after="140"/>
      </w:pPr>
      <w:r>
        <w:rPr>
          <w:b/>
          <w:bCs/>
          <w:color w:val="5F7052"/>
        </w:rPr>
        <w:t xml:space="preserve">If you're still hungry: </w:t>
      </w:r>
      <w:r>
        <w:rPr>
          <w:color w:val="000000"/>
        </w:rPr>
        <w:t xml:space="preserve">A slice of banana bread</w:t>
      </w:r>
    </w:p>
    <w:p>
      <w:pPr>
        <w:pStyle w:val="Heading2"/>
        <w:keepNext/>
        <w:pBdr>
          <w:top w:val="single" w:color="A97418" w:sz="12" w:space="4"/>
        </w:pBdr>
        <w:spacing w:after="120" w:before="240"/>
      </w:pPr>
      <w:r>
        <w:rPr>
          <w:b/>
          <w:bCs/>
          <w:color w:val="1F2E4D"/>
        </w:rPr>
        <w:t xml:space="preserve">Day 5 — Steady habits over strict syncing</w:t>
      </w:r>
    </w:p>
    <w:p>
      <w:pPr>
        <w:keepNext/>
        <w:spacing w:after="160" w:before="0"/>
      </w:pPr>
      <w:r>
        <w:rPr>
          <w:b w:val="false"/>
          <w:bCs w:val="false"/>
          <w:i w:val="false"/>
          <w:iCs w:val="false"/>
          <w:color w:val="000000"/>
        </w:rPr>
        <w:t xml:space="preserve">You may come across meal plans built entirely around your cycle's phases. The underlying idea that hormones affect appetite is reasonable, but rigid phase-by-phase eating rules aren't well supported by evidence. Regular meals with enough protein, fat, fibre and key minerals serve most cycle-related needs better than a strict schedule.</w:t>
      </w:r>
    </w:p>
    <w:p>
      <w:pPr>
        <w:keepNext/>
        <w:spacing w:after="40" w:before="100"/>
      </w:pPr>
      <w:r>
        <w:rPr>
          <w:b/>
          <w:bCs/>
          <w:color w:val="5F7052"/>
        </w:rPr>
        <w:t xml:space="preserve">Breakfast — choose one:</w:t>
      </w:r>
    </w:p>
    <w:p>
      <w:pPr>
        <w:keepNext w:val="false"/>
        <w:spacing w:after="40"/>
      </w:pPr>
      <w:r>
        <w:t xml:space="preserve">A. Vegetable dalia with roasted walnuts and curd</w:t>
      </w:r>
    </w:p>
    <w:p>
      <w:pPr>
        <w:spacing w:after="140"/>
      </w:pPr>
      <w:r>
        <w:t xml:space="preserve">B. Egg bhurji with jowar roti</w:t>
      </w:r>
    </w:p>
    <w:p>
      <w:pPr>
        <w:keepNext/>
        <w:spacing w:after="40" w:before="100"/>
      </w:pPr>
      <w:r>
        <w:rPr>
          <w:b/>
          <w:bCs/>
          <w:color w:val="5F7052"/>
        </w:rPr>
        <w:t xml:space="preserve">Lunch — choose one:</w:t>
      </w:r>
    </w:p>
    <w:p>
      <w:pPr>
        <w:keepNext w:val="false"/>
        <w:spacing w:after="40"/>
      </w:pPr>
      <w:r>
        <w:t xml:space="preserve">A. Rice with a moong dal and a leafy green vegetable</w:t>
      </w:r>
    </w:p>
    <w:p>
      <w:pPr>
        <w:spacing w:after="140"/>
      </w:pPr>
      <w:r>
        <w:t xml:space="preserve">B. Prawn-and-drumstick curry with rice and a cooked vegetable</w:t>
      </w:r>
    </w:p>
    <w:p>
      <w:pPr>
        <w:keepNext/>
        <w:spacing w:after="40" w:before="100"/>
      </w:pPr>
      <w:r>
        <w:rPr>
          <w:b/>
          <w:bCs/>
          <w:color w:val="5F7052"/>
        </w:rPr>
        <w:t xml:space="preserve">Nourishment break — choose one:</w:t>
      </w:r>
    </w:p>
    <w:p>
      <w:pPr>
        <w:keepNext w:val="false"/>
        <w:spacing w:after="40"/>
      </w:pPr>
      <w:r>
        <w:t xml:space="preserve">A. Seasonal fruit with roasted sunflower seeds (adult portion — keep whole seeds out of the baby's reach)</w:t>
      </w:r>
    </w:p>
    <w:p>
      <w:pPr>
        <w:spacing w:after="140"/>
      </w:pPr>
      <w:r>
        <w:t xml:space="preserve">B. Buttermilk with a spoon of roasted sesame seeds</w:t>
      </w:r>
    </w:p>
    <w:p>
      <w:pPr>
        <w:keepNext/>
        <w:spacing w:after="40" w:before="100"/>
      </w:pPr>
      <w:r>
        <w:rPr>
          <w:b/>
          <w:bCs/>
          <w:color w:val="5F7052"/>
        </w:rPr>
        <w:t xml:space="preserve">Dinner — choose one:</w:t>
      </w:r>
    </w:p>
    <w:p>
      <w:pPr>
        <w:keepNext w:val="false"/>
        <w:spacing w:after="40"/>
      </w:pPr>
      <w:r>
        <w:t xml:space="preserve">A. Roti with a matki curry and a cooked vegetable</w:t>
      </w:r>
    </w:p>
    <w:p>
      <w:pPr>
        <w:spacing w:after="140"/>
      </w:pPr>
      <w:r>
        <w:t xml:space="preserve">B. Chicken-and-tomato curry with rice and a cooked vegetable</w:t>
      </w:r>
    </w:p>
    <w:p>
      <w:pPr>
        <w:keepNext w:val="false"/>
        <w:spacing w:after="140"/>
      </w:pPr>
      <w:r>
        <w:rPr>
          <w:b/>
          <w:bCs/>
          <w:color w:val="5F7052"/>
        </w:rPr>
        <w:t xml:space="preserve">If you're still hungry: </w:t>
      </w:r>
      <w:r>
        <w:rPr>
          <w:color w:val="000000"/>
        </w:rPr>
        <w:t xml:space="preserve">A glass of milk with a few dates</w:t>
      </w:r>
    </w:p>
    <w:p>
      <w:pPr>
        <w:pStyle w:val="Heading2"/>
        <w:keepNext/>
        <w:pBdr>
          <w:top w:val="single" w:color="A97418" w:sz="12" w:space="4"/>
        </w:pBdr>
        <w:spacing w:after="120" w:before="240"/>
      </w:pPr>
      <w:r>
        <w:rPr>
          <w:b/>
          <w:bCs/>
          <w:color w:val="1F2E4D"/>
        </w:rPr>
        <w:t xml:space="preserve">Day 6 — If cramps or heavy flow make eating harder</w:t>
      </w:r>
    </w:p>
    <w:p>
      <w:pPr>
        <w:keepNext/>
        <w:spacing w:after="160" w:before="0"/>
      </w:pPr>
      <w:r>
        <w:rPr>
          <w:b w:val="false"/>
          <w:bCs w:val="false"/>
          <w:i w:val="false"/>
          <w:iCs w:val="false"/>
          <w:color w:val="000000"/>
        </w:rPr>
        <w:t xml:space="preserve">Cramping, nausea or low appetite around your period can make regular meals feel like more effort than usual. Smaller, simpler meals eaten more often, warm foods and fluids, and not forcing a full plate when you feel unwell are all reasonable adjustments — they don't undo anything about how you've been eating the rest of the month.</w:t>
      </w:r>
    </w:p>
    <w:p>
      <w:pPr>
        <w:keepNext/>
        <w:spacing w:after="140"/>
      </w:pPr>
      <w:r>
        <w:rPr>
          <w:b/>
          <w:bCs/>
          <w:color w:val="BE6240"/>
        </w:rPr>
        <w:t xml:space="preserve">Worth knowing: </w:t>
      </w:r>
      <w:r>
        <w:rPr>
          <w:color w:val="000000"/>
        </w:rPr>
        <w:t xml:space="preserve">Bleeding through one or more pads or tampons every hour for several hours, feeling faint or markedly dizzy, experiencing severe or worsening pain, or having difficulty staying upright requires urgent medical assessment. Bleeding lasting more than seven days, repeated large clots, increasing fatigue or a major change from your previous pattern should also be discussed promptly with your healthcare provider.</w:t>
      </w:r>
    </w:p>
    <w:p>
      <w:pPr>
        <w:keepNext/>
        <w:spacing w:after="40" w:before="100"/>
      </w:pPr>
      <w:r>
        <w:rPr>
          <w:b/>
          <w:bCs/>
          <w:color w:val="5F7052"/>
        </w:rPr>
        <w:t xml:space="preserve">Breakfast — choose one:</w:t>
      </w:r>
    </w:p>
    <w:p>
      <w:pPr>
        <w:keepNext w:val="false"/>
        <w:spacing w:after="40"/>
      </w:pPr>
      <w:r>
        <w:t xml:space="preserve">A. Vegetable khichdi with curd</w:t>
      </w:r>
    </w:p>
    <w:p>
      <w:pPr>
        <w:spacing w:after="140"/>
      </w:pPr>
      <w:r>
        <w:t xml:space="preserve">B. Boiled egg with vegetable toast</w:t>
      </w:r>
    </w:p>
    <w:p>
      <w:pPr>
        <w:keepNext/>
        <w:spacing w:after="40" w:before="100"/>
      </w:pPr>
      <w:r>
        <w:rPr>
          <w:b/>
          <w:bCs/>
          <w:color w:val="5F7052"/>
        </w:rPr>
        <w:t xml:space="preserve">Lunch — choose one:</w:t>
      </w:r>
    </w:p>
    <w:p>
      <w:pPr>
        <w:keepNext w:val="false"/>
        <w:spacing w:after="40"/>
      </w:pPr>
      <w:r>
        <w:t xml:space="preserve">A. Rice with a moong dal and a cooked vegetable</w:t>
      </w:r>
    </w:p>
    <w:p>
      <w:pPr>
        <w:spacing w:after="140"/>
      </w:pPr>
      <w:r>
        <w:t xml:space="preserve">B. A hearty chicken-and-vegetable soup with rice</w:t>
      </w:r>
    </w:p>
    <w:p>
      <w:pPr>
        <w:keepNext/>
        <w:spacing w:after="40" w:before="100"/>
      </w:pPr>
      <w:r>
        <w:rPr>
          <w:b/>
          <w:bCs/>
          <w:color w:val="5F7052"/>
        </w:rPr>
        <w:t xml:space="preserve">Nourishment break — choose one:</w:t>
      </w:r>
    </w:p>
    <w:p>
      <w:pPr>
        <w:keepNext w:val="false"/>
        <w:spacing w:after="40"/>
      </w:pPr>
      <w:r>
        <w:t xml:space="preserve">A. Warm milk with a pinch of turmeric</w:t>
      </w:r>
    </w:p>
    <w:p>
      <w:pPr>
        <w:spacing w:after="140"/>
      </w:pPr>
      <w:r>
        <w:t xml:space="preserve">B. Roasted makhana with a banana (adult portion — keep whole makhana out of the baby's reach)</w:t>
      </w:r>
    </w:p>
    <w:p>
      <w:pPr>
        <w:keepNext/>
        <w:spacing w:after="40" w:before="100"/>
      </w:pPr>
      <w:r>
        <w:rPr>
          <w:b/>
          <w:bCs/>
          <w:color w:val="5F7052"/>
        </w:rPr>
        <w:t xml:space="preserve">Dinner — choose one:</w:t>
      </w:r>
    </w:p>
    <w:p>
      <w:pPr>
        <w:keepNext w:val="false"/>
        <w:spacing w:after="40"/>
      </w:pPr>
      <w:r>
        <w:t xml:space="preserve">A. Khichdi with ghee and a cooked vegetable</w:t>
      </w:r>
    </w:p>
    <w:p>
      <w:pPr>
        <w:spacing w:after="140"/>
      </w:pPr>
      <w:r>
        <w:t xml:space="preserve">B. Egg curry with rice and a sautéed vegetable</w:t>
      </w:r>
    </w:p>
    <w:p>
      <w:pPr>
        <w:keepNext w:val="false"/>
        <w:spacing w:after="140"/>
      </w:pPr>
      <w:r>
        <w:rPr>
          <w:b/>
          <w:bCs/>
          <w:color w:val="5F7052"/>
        </w:rPr>
        <w:t xml:space="preserve">If you're still hungry: </w:t>
      </w:r>
      <w:r>
        <w:rPr>
          <w:color w:val="000000"/>
        </w:rPr>
        <w:t xml:space="preserve">A few plain crackers with warm milk</w:t>
      </w:r>
    </w:p>
    <w:p>
      <w:pPr>
        <w:pStyle w:val="Heading2"/>
        <w:keepNext/>
        <w:pageBreakBefore/>
        <w:pBdr>
          <w:top w:val="single" w:color="A97418" w:sz="12" w:space="4"/>
        </w:pBdr>
        <w:spacing w:after="120" w:before="240"/>
      </w:pPr>
      <w:r>
        <w:rPr>
          <w:b/>
          <w:bCs/>
          <w:color w:val="1F2E4D"/>
        </w:rPr>
        <w:t xml:space="preserve">Day 7 — Reflection</w:t>
      </w:r>
    </w:p>
    <w:p>
      <w:pPr>
        <w:keepNext w:val="false"/>
        <w:spacing w:after="160" w:before="0"/>
      </w:pPr>
      <w:r>
        <w:rPr>
          <w:b w:val="false"/>
          <w:bCs w:val="false"/>
          <w:i w:val="false"/>
          <w:iCs w:val="false"/>
          <w:color w:val="000000"/>
        </w:rPr>
        <w:t xml:space="preserve">No forced choices today. Has anything about your appetite, energy or cravings shifted since your cycle changed this year — and have you been treating that shift as information, or as something to fight?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meet a hungrier week with more food instead of less — trusting that your appetite knows something useful, even when it's inconvenient?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regular, adequate meals serve you better than rules built around any single number on a calendar or a scale.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2026-08-22T10:02:24.131Z</dcterms:created>
  <dcterms:modified xsi:type="dcterms:W3CDTF">2026-08-22T10:02:24.131Z</dcterms:modified>
</cp:coreProperties>
</file>

<file path=docProps/custom.xml><?xml version="1.0" encoding="utf-8"?>
<Properties xmlns="http://schemas.openxmlformats.org/officeDocument/2006/custom-properties" xmlns:vt="http://schemas.openxmlformats.org/officeDocument/2006/docPropsVTypes"/>
</file>