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58</w:t>
      </w:r>
    </w:p>
    <w:p>
      <w:pPr>
        <w:keepNext w:val="false"/>
        <w:spacing w:after="240" w:before="0"/>
      </w:pPr>
      <w:r>
        <w:rPr>
          <w:b w:val="false"/>
          <w:bCs w:val="false"/>
          <w:i/>
          <w:iCs/>
          <w:color w:val="5F7052"/>
        </w:rPr>
        <w:t xml:space="preserve">“A trip doesn't have to mean choosing between your child's routine and your own next meal.”</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traveling with your family</w:t>
      </w:r>
    </w:p>
    <w:p>
      <w:pPr>
        <w:keepNext w:val="false"/>
        <w:spacing w:after="240" w:before="0"/>
      </w:pPr>
      <w:r>
        <w:rPr>
          <w:b w:val="false"/>
          <w:bCs w:val="false"/>
          <w:i/>
          <w:iCs/>
          <w:color w:val="5F7052"/>
        </w:rPr>
        <w:t xml:space="preserve">“A trip doesn't have to mean choosing between your child's routine and your own next meal.”</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Travel disrupts routine for both of you, and food is often the first thing that gets left to improvisation — a skipped meal, whatever's sold at a rest stop, or eating only what your child accepts and treating that as enough for you too.</w:t>
      </w:r>
    </w:p>
    <w:p>
      <w:pPr>
        <w:keepNext w:val="false"/>
        <w:spacing w:after="105" w:before="0"/>
      </w:pPr>
      <w:r>
        <w:rPr>
          <w:b w:val="false"/>
          <w:bCs w:val="false"/>
          <w:i w:val="false"/>
          <w:iCs w:val="false"/>
          <w:color w:val="000000"/>
        </w:rPr>
        <w:t xml:space="preserve">Away from a familiar kitchen, food safety usually comes down to two things: how fresh and thoroughly cooked the food is, and where the water came from. Where water or sanitation is uncertain, choose food that is freshly cooked and served steaming hot. Prefer fruit you can wash with safe water and peel yourself, and avoid raw salads or pre-cut produce when their washing and storage are unknown. Frequent handwashing matters just as much as what you choose to eat.</w:t>
      </w:r>
    </w:p>
    <w:p>
      <w:pPr>
        <w:keepNext w:val="false"/>
        <w:spacing w:after="105" w:before="0"/>
      </w:pPr>
      <w:r>
        <w:rPr>
          <w:b w:val="false"/>
          <w:bCs w:val="false"/>
          <w:i w:val="false"/>
          <w:iCs w:val="false"/>
          <w:color w:val="000000"/>
        </w:rPr>
        <w:t xml:space="preserve">Perishable packed foods need a dependable cold source. If they have remained unrefrigerated for an uncertain or prolonged period—especially in hot weather—choose a fresh alternative rather than trying to rescue them.</w:t>
      </w:r>
    </w:p>
    <w:p>
      <w:pPr>
        <w:keepNext w:val="false"/>
        <w:spacing w:after="105" w:before="0"/>
      </w:pPr>
      <w:r>
        <w:rPr>
          <w:b w:val="false"/>
          <w:bCs w:val="false"/>
          <w:i w:val="false"/>
          <w:iCs w:val="false"/>
          <w:color w:val="000000"/>
        </w:rPr>
        <w:t xml:space="preserve">A simple, portable routine protects both of you far more than trying to eat perfectly: a few familiar snacks packed in advance, a plan for safe water, and a loose sense of when you'll next eat.</w:t>
      </w:r>
    </w:p>
    <w:p>
      <w:pPr>
        <w:keepNext w:val="false"/>
        <w:spacing w:after="105" w:before="0"/>
      </w:pPr>
      <w:r>
        <w:rPr>
          <w:b w:val="false"/>
          <w:bCs w:val="false"/>
          <w:i w:val="false"/>
          <w:iCs w:val="false"/>
          <w:color w:val="000000"/>
        </w:rPr>
        <w:t xml:space="preserve">None of this needs to be elaborate. A trip is exactly the kind of stretch where good enough and regular beats ideal but skipped.</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travel schedules and unfamiliar food can shift glucose patterns more than usual — carry familiar snacks and your monitoring supplies, and keep your usual meal timing where you reasonably can.</w:t>
      </w:r>
    </w:p>
    <w:p>
      <w:pPr>
        <w:keepNext w:val="false"/>
        <w:spacing w:after="80"/>
      </w:pPr>
      <w:r>
        <w:rPr>
          <w:b/>
          <w:bCs/>
          <w:color w:val="BE6240"/>
        </w:rPr>
        <w:t xml:space="preserve">If you have a digestive condition such as IBS or IBD: </w:t>
      </w:r>
      <w:r>
        <w:rPr>
          <w:color w:val="000000"/>
        </w:rPr>
        <w:t xml:space="preserve">travel is a common trigger for flares — carry safe, familiar foods and your usual management plan rather than assuming you'll manage on whatever's available.</w:t>
      </w:r>
    </w:p>
    <w:p>
      <w:pPr>
        <w:keepNext w:val="false"/>
        <w:spacing w:after="80"/>
      </w:pPr>
      <w:r>
        <w:rPr>
          <w:b/>
          <w:bCs/>
          <w:color w:val="BE6240"/>
        </w:rPr>
        <w:t xml:space="preserve">If you're pregnant or breastfeeding while traveling: </w:t>
      </w:r>
      <w:r>
        <w:rPr>
          <w:color w:val="000000"/>
        </w:rPr>
        <w:t xml:space="preserve">food and water precautions matter especially for you too — this week's caution isn't only about your child.</w:t>
      </w:r>
    </w:p>
    <w:p>
      <w:pPr>
        <w:keepNext w:val="false"/>
        <w:spacing w:after="220" w:before="0"/>
      </w:pPr>
      <w:r>
        <w:rPr>
          <w:b w:val="false"/>
          <w:bCs w:val="false"/>
          <w:i w:val="false"/>
          <w:iCs w:val="false"/>
          <w:color w:val="000000"/>
        </w:rPr>
        <w:t xml:space="preserve">A trip is temporary, and feeding yourself properly through it isn't an indulgence you have to earn — it's part of what keeps you upright enough to enjoy any of it.</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Travel unsettles routine for everyone in the family, and food is often the first thing left to chance — a skipped meal, whatever's available at a rest stop, or eating only what your child will accept and calling it done for both of you.</w:t>
      </w:r>
    </w:p>
    <w:p>
      <w:pPr>
        <w:keepNext/>
        <w:spacing w:after="15" w:before="45"/>
      </w:pPr>
      <w:r>
        <w:rPr>
          <w:b/>
          <w:bCs/>
          <w:color w:val="5F7052"/>
        </w:rPr>
        <w:t xml:space="preserve">Breakfast — choose one:</w:t>
      </w:r>
    </w:p>
    <w:p>
      <w:pPr>
        <w:keepNext w:val="false"/>
        <w:spacing w:after="15"/>
      </w:pPr>
      <w:r>
        <w:t xml:space="preserve">A. Vegetable poha with roasted peanuts</w:t>
      </w:r>
    </w:p>
    <w:p>
      <w:pPr>
        <w:keepNext w:val="false"/>
        <w:spacing w:after="65"/>
      </w:pPr>
      <w:r>
        <w:t xml:space="preserve">B. Egg-and-potato toast</w:t>
      </w:r>
    </w:p>
    <w:p>
      <w:pPr>
        <w:keepNext/>
        <w:spacing w:after="15" w:before="45"/>
      </w:pPr>
      <w:r>
        <w:rPr>
          <w:b/>
          <w:bCs/>
          <w:color w:val="5F7052"/>
        </w:rPr>
        <w:t xml:space="preserve">Lunch — choose one:</w:t>
      </w:r>
    </w:p>
    <w:p>
      <w:pPr>
        <w:keepNext w:val="false"/>
        <w:spacing w:after="15"/>
      </w:pPr>
      <w:r>
        <w:t xml:space="preserve">A. Rice with a toor-arhar dal and a beans sabzi</w:t>
      </w:r>
    </w:p>
    <w:p>
      <w:pPr>
        <w:keepNext w:val="false"/>
        <w:spacing w:after="65"/>
      </w:pPr>
      <w:r>
        <w:t xml:space="preserve">B. Chicken curry with rice and a beans sabzi</w:t>
      </w:r>
    </w:p>
    <w:p>
      <w:pPr>
        <w:keepNext/>
        <w:spacing w:after="15" w:before="45"/>
      </w:pPr>
      <w:r>
        <w:rPr>
          <w:b/>
          <w:bCs/>
          <w:color w:val="5F7052"/>
        </w:rPr>
        <w:t xml:space="preserve">Nourishment break — choose one:</w:t>
      </w:r>
    </w:p>
    <w:p>
      <w:pPr>
        <w:keepNext w:val="false"/>
        <w:spacing w:after="15"/>
      </w:pPr>
      <w:r>
        <w:t xml:space="preserve">A. Roasted peanuts with a banana (whole nuts and similarly hard foods remain choking hazards for young children; keep the adult portion separate)</w:t>
      </w:r>
    </w:p>
    <w:p>
      <w:pPr>
        <w:keepNext w:val="false"/>
        <w:spacing w:after="65"/>
      </w:pPr>
      <w:r>
        <w:t xml:space="preserve">B. A glass of buttermilk with roasted jeera and a small bowl of roasted chana</w:t>
      </w:r>
    </w:p>
    <w:p>
      <w:pPr>
        <w:keepNext/>
        <w:spacing w:after="15" w:before="45"/>
      </w:pPr>
      <w:r>
        <w:rPr>
          <w:b/>
          <w:bCs/>
          <w:color w:val="5F7052"/>
        </w:rPr>
        <w:t xml:space="preserve">Dinner — choose one:</w:t>
      </w:r>
    </w:p>
    <w:p>
      <w:pPr>
        <w:keepNext/>
        <w:spacing w:after="15"/>
      </w:pPr>
      <w:r>
        <w:t xml:space="preserve">A. Roti with a moong dal and a beans sabzi</w:t>
      </w:r>
    </w:p>
    <w:p>
      <w:pPr>
        <w:keepNext/>
        <w:spacing w:after="65"/>
      </w:pPr>
      <w:r>
        <w:t xml:space="preserve">B. Paneer curry with roti and a beans sabzi</w:t>
      </w:r>
    </w:p>
    <w:p>
      <w:pPr>
        <w:keepNext w:val="false"/>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Travel fallback: </w:t>
      </w:r>
      <w:r>
        <w:rPr>
          <w:color w:val="000000"/>
        </w:rPr>
        <w:t xml:space="preserve">A whole fruit with roasted chana, plus sealed milk or curd kept safely chilled.</w:t>
      </w:r>
    </w:p>
    <w:p>
      <w:pPr>
        <w:pStyle w:val="Heading2"/>
        <w:keepNext/>
        <w:pBdr>
          <w:top w:val="single" w:color="A97418" w:sz="12" w:space="4"/>
        </w:pBdr>
        <w:spacing w:after="70" w:before="120"/>
      </w:pPr>
      <w:r>
        <w:rPr>
          <w:b/>
          <w:bCs/>
          <w:color w:val="1F2E4D"/>
        </w:rPr>
        <w:t xml:space="preserve">Day 2 — Packing for two, not just one</w:t>
      </w:r>
    </w:p>
    <w:p>
      <w:pPr>
        <w:keepNext/>
        <w:spacing w:after="105" w:before="0"/>
      </w:pPr>
      <w:r>
        <w:rPr>
          <w:b w:val="false"/>
          <w:bCs w:val="false"/>
          <w:i w:val="false"/>
          <w:iCs w:val="false"/>
          <w:color w:val="000000"/>
        </w:rPr>
        <w:t xml:space="preserve">Most travel packing lists are built entirely around the child — snacks, spare clothes, a favourite toy — while the adult's own meals are left to whatever turns up. Packing a few familiar things for yourself too, not only for your child, makes it far more likely you'll actually eat on a long travel day.</w:t>
      </w:r>
    </w:p>
    <w:p>
      <w:pPr>
        <w:keepNext/>
        <w:spacing w:after="15" w:before="45"/>
      </w:pPr>
      <w:r>
        <w:rPr>
          <w:b/>
          <w:bCs/>
          <w:color w:val="5F7052"/>
        </w:rPr>
        <w:t xml:space="preserve">Breakfast — choose one:</w:t>
      </w:r>
    </w:p>
    <w:p>
      <w:pPr>
        <w:keepNext w:val="false"/>
        <w:spacing w:after="15"/>
      </w:pPr>
      <w:r>
        <w:t xml:space="preserve">A. Wheat dalia with grated jaggery and milk</w:t>
      </w:r>
    </w:p>
    <w:p>
      <w:pPr>
        <w:keepNext w:val="false"/>
        <w:spacing w:after="65"/>
      </w:pPr>
      <w:r>
        <w:t xml:space="preserve">B. Egg-and-cucumber sandwich</w:t>
      </w:r>
    </w:p>
    <w:p>
      <w:pPr>
        <w:keepNext/>
        <w:spacing w:after="15" w:before="45"/>
      </w:pPr>
      <w:r>
        <w:rPr>
          <w:b/>
          <w:bCs/>
          <w:color w:val="5F7052"/>
        </w:rPr>
        <w:t xml:space="preserve">Lunch — choose one:</w:t>
      </w:r>
    </w:p>
    <w:p>
      <w:pPr>
        <w:keepNext w:val="false"/>
        <w:spacing w:after="15"/>
      </w:pPr>
      <w:r>
        <w:t xml:space="preserve">A. Rice with a rajma-carrot curry</w:t>
      </w:r>
    </w:p>
    <w:p>
      <w:pPr>
        <w:keepNext w:val="false"/>
        <w:spacing w:after="65"/>
      </w:pPr>
      <w:r>
        <w:t xml:space="preserve">B. Fish curry with rice and a carrot sabzi</w:t>
      </w:r>
    </w:p>
    <w:p>
      <w:pPr>
        <w:keepNext/>
        <w:spacing w:after="15" w:before="45"/>
      </w:pPr>
      <w:r>
        <w:rPr>
          <w:b/>
          <w:bCs/>
          <w:color w:val="5F7052"/>
        </w:rPr>
        <w:t xml:space="preserve">Nourishment break — choose one:</w:t>
      </w:r>
    </w:p>
    <w:p>
      <w:pPr>
        <w:keepNext w:val="false"/>
        <w:spacing w:after="15"/>
      </w:pPr>
      <w:r>
        <w:t xml:space="preserve">A. Roasted chana with a mandarin (whole nuts and similarly hard foods remain choking hazards for young children; keep the adult portion separate)</w:t>
      </w:r>
    </w:p>
    <w:p>
      <w:pPr>
        <w:keepNext w:val="false"/>
        <w:spacing w:after="65"/>
      </w:pPr>
      <w:r>
        <w:t xml:space="preserve">B. A glass of milk with a banana</w:t>
      </w:r>
    </w:p>
    <w:p>
      <w:pPr>
        <w:keepNext/>
        <w:spacing w:after="15" w:before="45"/>
      </w:pPr>
      <w:r>
        <w:rPr>
          <w:b/>
          <w:bCs/>
          <w:color w:val="5F7052"/>
        </w:rPr>
        <w:t xml:space="preserve">Dinner — choose one:</w:t>
      </w:r>
    </w:p>
    <w:p>
      <w:pPr>
        <w:keepNext/>
        <w:spacing w:after="15"/>
      </w:pPr>
      <w:r>
        <w:t xml:space="preserve">A. Roti with a chana-tomato curry and a beans sabzi</w:t>
      </w:r>
    </w:p>
    <w:p>
      <w:pPr>
        <w:keepNext/>
        <w:spacing w:after="65"/>
      </w:pPr>
      <w:r>
        <w:t xml:space="preserve">B. Mutton curry with rice and a carrot sabzi</w:t>
      </w:r>
    </w:p>
    <w:p>
      <w:pPr>
        <w:keepNext w:val="false"/>
        <w:spacing w:after="80"/>
      </w:pPr>
      <w:r>
        <w:rPr>
          <w:b/>
          <w:bCs/>
          <w:color w:val="5F7052"/>
        </w:rPr>
        <w:t xml:space="preserve">If you're still hungry: </w:t>
      </w:r>
      <w:r>
        <w:rPr>
          <w:color w:val="000000"/>
        </w:rPr>
        <w:t xml:space="preserve">A small bowl of curd</w:t>
      </w:r>
    </w:p>
    <w:p>
      <w:pPr>
        <w:keepNext w:val="false"/>
        <w:spacing w:after="80"/>
      </w:pPr>
      <w:r>
        <w:rPr>
          <w:b/>
          <w:bCs/>
          <w:color w:val="5F7052"/>
        </w:rPr>
        <w:t xml:space="preserve">Travel fallback: </w:t>
      </w:r>
      <w:r>
        <w:rPr>
          <w:color w:val="000000"/>
        </w:rPr>
        <w:t xml:space="preserve">A homemade vegetable or fully cooked egg roll, eaten promptly or kept reliably chilled in an insulated bag with ice packs.</w:t>
      </w:r>
    </w:p>
    <w:p>
      <w:pPr>
        <w:pStyle w:val="Heading2"/>
        <w:keepNext/>
        <w:pBdr>
          <w:top w:val="single" w:color="A97418" w:sz="12" w:space="4"/>
        </w:pBdr>
        <w:spacing w:after="70" w:before="120"/>
      </w:pPr>
      <w:r>
        <w:rPr>
          <w:b/>
          <w:bCs/>
          <w:color w:val="1F2E4D"/>
        </w:rPr>
        <w:t xml:space="preserve">Day 3 — Food and water, away from your own kitchen</w:t>
      </w:r>
    </w:p>
    <w:p>
      <w:pPr>
        <w:keepNext/>
        <w:spacing w:after="105" w:before="0"/>
      </w:pPr>
      <w:r>
        <w:rPr>
          <w:b w:val="false"/>
          <w:bCs w:val="false"/>
          <w:i w:val="false"/>
          <w:iCs w:val="false"/>
          <w:color w:val="000000"/>
        </w:rPr>
        <w:t xml:space="preserve">Away from home, the biggest food-safety differences usually come down to two things: how fresh and thoroughly cooked the food is, and where the water came from — for drinking, for washing produce, and for anything your child is given.</w:t>
      </w:r>
    </w:p>
    <w:p>
      <w:pPr>
        <w:keepNext/>
        <w:spacing w:after="80"/>
      </w:pPr>
      <w:r>
        <w:rPr>
          <w:b/>
          <w:bCs/>
          <w:color w:val="BE6240"/>
        </w:rPr>
        <w:t xml:space="preserve">Worth knowing: </w:t>
      </w:r>
      <w:r>
        <w:rPr>
          <w:color w:val="000000"/>
        </w:rPr>
        <w:t xml:space="preserve">Where water or sanitation is uncertain, choose food that has been freshly cooked and served steaming hot, and use factory-sealed, boiled or appropriately treated water. Prefer fruit you can wash with safe water and peel yourself. Avoid raw salads, pre-cut fruit and food left unrefrigerated when their preparation or storage is uncertain. Wash your hands with soap and safe water when available; otherwise, use an alcohol-based hand sanitiser containing at least 60% alcohol.</w:t>
      </w:r>
    </w:p>
    <w:p>
      <w:pPr>
        <w:keepNext/>
        <w:spacing w:after="15" w:before="45"/>
      </w:pPr>
      <w:r>
        <w:rPr>
          <w:b/>
          <w:bCs/>
          <w:color w:val="5F7052"/>
        </w:rPr>
        <w:t xml:space="preserve">Breakfast — choose one:</w:t>
      </w:r>
    </w:p>
    <w:p>
      <w:pPr>
        <w:keepNext w:val="false"/>
        <w:spacing w:after="15"/>
      </w:pPr>
      <w:r>
        <w:t xml:space="preserve">A. Rava idli with tomato chutney</w:t>
      </w:r>
    </w:p>
    <w:p>
      <w:pPr>
        <w:keepNext w:val="false"/>
        <w:spacing w:after="65"/>
      </w:pPr>
      <w:r>
        <w:t xml:space="preserve">B. Egg-and-spinach omelette with toast</w:t>
      </w:r>
    </w:p>
    <w:p>
      <w:pPr>
        <w:keepNext/>
        <w:spacing w:after="15" w:before="45"/>
      </w:pPr>
      <w:r>
        <w:rPr>
          <w:b/>
          <w:bCs/>
          <w:color w:val="5F7052"/>
        </w:rPr>
        <w:t xml:space="preserve">Lunch — choose one:</w:t>
      </w:r>
    </w:p>
    <w:p>
      <w:pPr>
        <w:keepNext w:val="false"/>
        <w:spacing w:after="15"/>
      </w:pPr>
      <w:r>
        <w:t xml:space="preserve">A. Rice with a masoor-toor dal and a cooked vegetable</w:t>
      </w:r>
    </w:p>
    <w:p>
      <w:pPr>
        <w:keepNext w:val="false"/>
        <w:spacing w:after="65"/>
      </w:pPr>
      <w:r>
        <w:t xml:space="preserve">B. Chicken curry with rice and a capsicum sabzi</w:t>
      </w:r>
    </w:p>
    <w:p>
      <w:pPr>
        <w:keepNext/>
        <w:spacing w:after="15" w:before="45"/>
      </w:pPr>
      <w:r>
        <w:rPr>
          <w:b/>
          <w:bCs/>
          <w:color w:val="5F7052"/>
        </w:rPr>
        <w:t xml:space="preserve">Nourishment break — choose one:</w:t>
      </w:r>
    </w:p>
    <w:p>
      <w:pPr>
        <w:keepNext w:val="false"/>
        <w:spacing w:after="15"/>
      </w:pPr>
      <w:r>
        <w:t xml:space="preserve">A. A guava with roasted walnuts (whole nuts and similarly hard foods remain choking hazards for young children; keep the adult portion separate)</w:t>
      </w:r>
    </w:p>
    <w:p>
      <w:pPr>
        <w:keepNext w:val="false"/>
        <w:spacing w:after="65"/>
      </w:pPr>
      <w:r>
        <w:t xml:space="preserve">B. Buttermilk with roasted cumin and a banana</w:t>
      </w:r>
    </w:p>
    <w:p>
      <w:pPr>
        <w:keepNext/>
        <w:spacing w:after="15" w:before="45"/>
      </w:pPr>
      <w:r>
        <w:rPr>
          <w:b/>
          <w:bCs/>
          <w:color w:val="5F7052"/>
        </w:rPr>
        <w:t xml:space="preserve">Dinner — choose one:</w:t>
      </w:r>
    </w:p>
    <w:p>
      <w:pPr>
        <w:keepNext/>
        <w:spacing w:after="15"/>
      </w:pPr>
      <w:r>
        <w:t xml:space="preserve">A. Roti with a moong-masoor dal and a cooked vegetable</w:t>
      </w:r>
    </w:p>
    <w:p>
      <w:pPr>
        <w:keepNext/>
        <w:spacing w:after="65"/>
      </w:pPr>
      <w:r>
        <w:t xml:space="preserve">B. Fish curry with roti and a capsicum sabzi</w:t>
      </w:r>
    </w:p>
    <w:p>
      <w:pPr>
        <w:keepNext w:val="false"/>
        <w:spacing w:after="80"/>
      </w:pPr>
      <w:r>
        <w:rPr>
          <w:b/>
          <w:bCs/>
          <w:color w:val="5F7052"/>
        </w:rPr>
        <w:t xml:space="preserve">If you're still hungry: </w:t>
      </w:r>
      <w:r>
        <w:rPr>
          <w:color w:val="000000"/>
        </w:rPr>
        <w:t xml:space="preserve">A glass of warm milk</w:t>
      </w:r>
    </w:p>
    <w:p>
      <w:pPr>
        <w:keepNext w:val="false"/>
        <w:spacing w:after="80"/>
      </w:pPr>
      <w:r>
        <w:rPr>
          <w:b/>
          <w:bCs/>
          <w:color w:val="5F7052"/>
        </w:rPr>
        <w:t xml:space="preserve">Travel fallback: </w:t>
      </w:r>
      <w:r>
        <w:rPr>
          <w:color w:val="000000"/>
        </w:rPr>
        <w:t xml:space="preserve">Freshly cooked, steaming-hot dal-rice or idli-sambar from a reliable food outlet.</w:t>
      </w:r>
    </w:p>
    <w:p>
      <w:pPr>
        <w:pStyle w:val="Heading2"/>
        <w:keepNext/>
        <w:pageBreakBefore/>
        <w:pBdr>
          <w:top w:val="single" w:color="A97418" w:sz="12" w:space="4"/>
        </w:pBdr>
        <w:spacing w:after="70" w:before="120"/>
      </w:pPr>
      <w:r>
        <w:rPr>
          <w:b/>
          <w:bCs/>
          <w:color w:val="1F2E4D"/>
        </w:rPr>
        <w:t xml:space="preserve">Day 4 — If your stomach turns on you mid-trip</w:t>
      </w:r>
    </w:p>
    <w:p>
      <w:pPr>
        <w:keepNext/>
        <w:spacing w:after="105" w:before="0"/>
      </w:pPr>
      <w:r>
        <w:rPr>
          <w:b w:val="false"/>
          <w:bCs w:val="false"/>
          <w:i w:val="false"/>
          <w:iCs w:val="false"/>
          <w:color w:val="000000"/>
        </w:rPr>
        <w:t xml:space="preserve">An upset stomach — yours or your child's — is common enough while traveling that it's worth having a plan before it happens, rather than figuring it out in the moment.</w:t>
      </w:r>
    </w:p>
    <w:p>
      <w:pPr>
        <w:keepNext/>
        <w:spacing w:after="80"/>
      </w:pPr>
      <w:r>
        <w:rPr>
          <w:b/>
          <w:bCs/>
          <w:color w:val="BE6240"/>
        </w:rPr>
        <w:t xml:space="preserve">Worth knowing: </w:t>
      </w:r>
      <w:r>
        <w:rPr>
          <w:color w:val="000000"/>
        </w:rPr>
        <w:t xml:space="preserve">Pack commercially prepared oral rehydration salts—not an ordinary sports or electrolyte drink—and mix them with exactly the amount of boiled, treated or sealed safe water stated on the packet. ORS can help prevent or treat dehydration when diarrhoea or repeated vomiting causes fluid loss; continue breastfeeding and usual tolerated foods.</w:t>
      </w:r>
    </w:p>
    <w:p>
      <w:pPr>
        <w:keepNext/>
        <w:spacing w:after="105" w:before="0"/>
      </w:pPr>
      <w:r>
        <w:rPr>
          <w:b w:val="false"/>
          <w:bCs w:val="false"/>
          <w:i w:val="false"/>
          <w:iCs w:val="false"/>
          <w:color w:val="BE6240"/>
        </w:rPr>
        <w:t xml:space="preserve">Seek medical care promptly if a young child has markedly fewer wet nappies or trips to urinate, unusual sleepiness or irritability, a very dry mouth, persistent vomiting that prevents drinking, blood in the stool, or a high fever. Adults should seek care for severe dehydration, fainting, bloody diarrhoea, high fever, severe abdominal pain or symptoms that are worsening or not improving.</w:t>
      </w:r>
    </w:p>
    <w:p>
      <w:pPr>
        <w:keepNext/>
        <w:spacing w:after="105" w:before="0"/>
      </w:pPr>
      <w:r>
        <w:rPr>
          <w:b w:val="false"/>
          <w:bCs w:val="false"/>
          <w:i w:val="false"/>
          <w:iCs w:val="false"/>
          <w:color w:val="BE6240"/>
        </w:rPr>
        <w:t xml:space="preserve">If travelling to a destination with a higher risk of traveller's diarrhoea, ask your child's doctor before departure what symptoms would require treatment and where to seek care. Do not give a child antibiotics or anti-diarrhoeal medicine unless specifically advised.</w:t>
      </w:r>
    </w:p>
    <w:p>
      <w:pPr>
        <w:keepNext/>
        <w:spacing w:after="15" w:before="45"/>
      </w:pPr>
      <w:r>
        <w:rPr>
          <w:b/>
          <w:bCs/>
          <w:color w:val="5F7052"/>
        </w:rPr>
        <w:t xml:space="preserve">Breakfast — choose one:</w:t>
      </w:r>
    </w:p>
    <w:p>
      <w:pPr>
        <w:keepNext w:val="false"/>
        <w:spacing w:after="15"/>
      </w:pPr>
      <w:r>
        <w:t xml:space="preserve">A. Vegetable dalia with curd</w:t>
      </w:r>
    </w:p>
    <w:p>
      <w:pPr>
        <w:keepNext w:val="false"/>
        <w:spacing w:after="65"/>
      </w:pPr>
      <w:r>
        <w:t xml:space="preserve">B. Fully cooked boiled eggs with toast</w:t>
      </w:r>
    </w:p>
    <w:p>
      <w:pPr>
        <w:keepNext/>
        <w:spacing w:after="15" w:before="45"/>
      </w:pPr>
      <w:r>
        <w:rPr>
          <w:b/>
          <w:bCs/>
          <w:color w:val="5F7052"/>
        </w:rPr>
        <w:t xml:space="preserve">Lunch — choose one:</w:t>
      </w:r>
    </w:p>
    <w:p>
      <w:pPr>
        <w:keepNext w:val="false"/>
        <w:spacing w:after="15"/>
      </w:pPr>
      <w:r>
        <w:t xml:space="preserve">A. Soft khichdi with ghee</w:t>
      </w:r>
    </w:p>
    <w:p>
      <w:pPr>
        <w:keepNext w:val="false"/>
        <w:spacing w:after="65"/>
      </w:pPr>
      <w:r>
        <w:t xml:space="preserve">B. Chicken-and-vegetable soup with rice, if tolerated</w:t>
      </w:r>
    </w:p>
    <w:p>
      <w:pPr>
        <w:keepNext/>
        <w:spacing w:after="15" w:before="45"/>
      </w:pPr>
      <w:r>
        <w:rPr>
          <w:b/>
          <w:bCs/>
          <w:color w:val="5F7052"/>
        </w:rPr>
        <w:t xml:space="preserve">Nourishment break — choose one:</w:t>
      </w:r>
    </w:p>
    <w:p>
      <w:pPr>
        <w:keepNext w:val="false"/>
        <w:spacing w:after="15"/>
      </w:pPr>
      <w:r>
        <w:t xml:space="preserve">A. Buttermilk with a pinch of salt and roasted cumin, in small sips</w:t>
      </w:r>
    </w:p>
    <w:p>
      <w:pPr>
        <w:keepNext w:val="false"/>
        <w:spacing w:after="65"/>
      </w:pPr>
      <w:r>
        <w:t xml:space="preserve">B. Toast with mashed banana, if tolerated</w:t>
      </w:r>
    </w:p>
    <w:p>
      <w:pPr>
        <w:keepNext/>
        <w:spacing w:after="15" w:before="45"/>
      </w:pPr>
      <w:r>
        <w:rPr>
          <w:b/>
          <w:bCs/>
          <w:color w:val="5F7052"/>
        </w:rPr>
        <w:t xml:space="preserve">Dinner — choose one:</w:t>
      </w:r>
    </w:p>
    <w:p>
      <w:pPr>
        <w:keepNext/>
        <w:spacing w:after="15"/>
      </w:pPr>
      <w:r>
        <w:t xml:space="preserve">A. Moong dal soup with rice and a soft cooked vegetable</w:t>
      </w:r>
    </w:p>
    <w:p>
      <w:pPr>
        <w:keepNext/>
        <w:spacing w:after="65"/>
      </w:pPr>
      <w:r>
        <w:t xml:space="preserve">B. Paneer bhurji with soft rice, if tolerated</w:t>
      </w:r>
    </w:p>
    <w:p>
      <w:pPr>
        <w:keepNext w:val="false"/>
        <w:spacing w:after="80"/>
      </w:pPr>
      <w:r>
        <w:rPr>
          <w:b/>
          <w:bCs/>
          <w:color w:val="5F7052"/>
        </w:rPr>
        <w:t xml:space="preserve">If you're still hungry: </w:t>
      </w:r>
      <w:r>
        <w:rPr>
          <w:color w:val="000000"/>
        </w:rPr>
        <w:t xml:space="preserve">A small bowl of curd or warm milk, if tolerated</w:t>
      </w:r>
    </w:p>
    <w:p>
      <w:pPr>
        <w:keepNext w:val="false"/>
        <w:spacing w:after="80"/>
      </w:pPr>
      <w:r>
        <w:rPr>
          <w:b/>
          <w:bCs/>
          <w:color w:val="5F7052"/>
        </w:rPr>
        <w:t xml:space="preserve">Travel fallback: </w:t>
      </w:r>
      <w:r>
        <w:rPr>
          <w:color w:val="000000"/>
        </w:rPr>
        <w:t xml:space="preserve">ORS plus familiar, tolerated foods if illness occurs; do not force a restrictive menu.</w:t>
      </w:r>
    </w:p>
    <w:p>
      <w:pPr>
        <w:pStyle w:val="Heading2"/>
        <w:keepNext/>
        <w:pageBreakBefore/>
        <w:pBdr>
          <w:top w:val="single" w:color="A97418" w:sz="12" w:space="4"/>
        </w:pBdr>
        <w:spacing w:after="70" w:before="120"/>
      </w:pPr>
      <w:r>
        <w:rPr>
          <w:b/>
          <w:bCs/>
          <w:color w:val="1F2E4D"/>
        </w:rPr>
        <w:t xml:space="preserve">Day 5 — If you're still nursing or preparing milk on the road</w:t>
      </w:r>
    </w:p>
    <w:p>
      <w:pPr>
        <w:keepNext/>
        <w:spacing w:after="105" w:before="0"/>
      </w:pPr>
      <w:r>
        <w:rPr>
          <w:b w:val="false"/>
          <w:bCs w:val="false"/>
          <w:i w:val="false"/>
          <w:iCs w:val="false"/>
          <w:color w:val="000000"/>
        </w:rPr>
        <w:t xml:space="preserve">Continuing to breastfeed while traveling is often simpler than it looks — it needs no water, no bottles, and no preparation, which can be one less thing to plan around on a travel day.</w:t>
      </w:r>
    </w:p>
    <w:p>
      <w:pPr>
        <w:keepNext/>
        <w:spacing w:after="80"/>
      </w:pPr>
      <w:r>
        <w:rPr>
          <w:b/>
          <w:bCs/>
          <w:color w:val="BE6240"/>
        </w:rPr>
        <w:t xml:space="preserve">If this applies to you (you're pumping while traveling): </w:t>
      </w:r>
      <w:r>
        <w:rPr>
          <w:color w:val="000000"/>
        </w:rPr>
        <w:t xml:space="preserve">wash your hands thoroughly with soap and safe water before pumping or handling expressed milk. If soap and safe water are not available, use an alcohol-based hand sanitiser containing at least 60% alcohol. Clean parts that contact milk with safe water and dish soap in a clean basin—not directly in an unfamiliar sink—and allow them to air-dry completely. If you will not have access to safe water and proper cleaning facilities, carry additional clean pump sets to use until the used parts can be washed thoroughly.</w:t>
      </w:r>
    </w:p>
    <w:p>
      <w:pPr>
        <w:keepNext/>
        <w:spacing w:after="80"/>
      </w:pPr>
      <w:r>
        <w:rPr>
          <w:b/>
          <w:bCs/>
          <w:color w:val="BE6240"/>
        </w:rPr>
        <w:t xml:space="preserve">If this applies to you (you're preparing infant formula while traveling): </w:t>
      </w:r>
      <w:r>
        <w:rPr>
          <w:color w:val="000000"/>
        </w:rPr>
        <w:t xml:space="preserve">ready-to-feed liquid formula can be the simplest option when available because it is sterile until opened. For powdered formula, use a safe water source and follow the product label and applicable local health guidance exactly; bottled water is not necessarily sterile. Never dilute formula or add extra powder. Prepare feeds with clean equipment, cool them safely before feeding, and discard anything left after the recommended time.</w:t>
      </w:r>
    </w:p>
    <w:p>
      <w:pPr>
        <w:keepNext/>
        <w:spacing w:after="80"/>
      </w:pPr>
      <w:r>
        <w:rPr>
          <w:b/>
          <w:bCs/>
          <w:color w:val="BE6240"/>
        </w:rPr>
        <w:t xml:space="preserve">If this applies to you (your baby is under two months old, premature, or has a weakened immune system): </w:t>
      </w:r>
      <w:r>
        <w:rPr>
          <w:color w:val="000000"/>
        </w:rPr>
        <w:t xml:space="preserve">ask the baby's clinician about the safest preparation method before travelling; guidance may include mixing powdered formula with water that is still at least 70°C.</w:t>
      </w:r>
    </w:p>
    <w:p>
      <w:pPr>
        <w:keepNext/>
        <w:spacing w:after="15" w:before="45"/>
      </w:pPr>
      <w:r>
        <w:rPr>
          <w:b/>
          <w:bCs/>
          <w:color w:val="5F7052"/>
        </w:rPr>
        <w:t xml:space="preserve">Breakfast — choose one:</w:t>
      </w:r>
    </w:p>
    <w:p>
      <w:pPr>
        <w:keepNext w:val="false"/>
        <w:spacing w:after="15"/>
      </w:pPr>
      <w:r>
        <w:t xml:space="preserve">A. Moong dal cheela with mint-coriander chutney</w:t>
      </w:r>
    </w:p>
    <w:p>
      <w:pPr>
        <w:keepNext w:val="false"/>
        <w:spacing w:after="65"/>
      </w:pPr>
      <w:r>
        <w:t xml:space="preserve">B. Egg-and-onion bhurji with toast</w:t>
      </w:r>
    </w:p>
    <w:p>
      <w:pPr>
        <w:keepNext/>
        <w:spacing w:after="15" w:before="45"/>
      </w:pPr>
      <w:r>
        <w:rPr>
          <w:b/>
          <w:bCs/>
          <w:color w:val="5F7052"/>
        </w:rPr>
        <w:t xml:space="preserve">Lunch — choose one:</w:t>
      </w:r>
    </w:p>
    <w:p>
      <w:pPr>
        <w:keepNext w:val="false"/>
        <w:spacing w:after="15"/>
      </w:pPr>
      <w:r>
        <w:t xml:space="preserve">A. Rice with a chana-lauki curry</w:t>
      </w:r>
    </w:p>
    <w:p>
      <w:pPr>
        <w:keepNext w:val="false"/>
        <w:spacing w:after="65"/>
      </w:pPr>
      <w:r>
        <w:t xml:space="preserve">B. Paneer curry with rice and a cooked vegetable</w:t>
      </w:r>
    </w:p>
    <w:p>
      <w:pPr>
        <w:keepNext/>
        <w:spacing w:after="15" w:before="45"/>
      </w:pPr>
      <w:r>
        <w:rPr>
          <w:b/>
          <w:bCs/>
          <w:color w:val="5F7052"/>
        </w:rPr>
        <w:t xml:space="preserve">Nourishment break — choose one:</w:t>
      </w:r>
    </w:p>
    <w:p>
      <w:pPr>
        <w:keepNext w:val="false"/>
        <w:spacing w:after="15"/>
      </w:pPr>
      <w:r>
        <w:t xml:space="preserve">A. Roasted makhana with an apple; serve age-appropriately if sharing with a young child</w:t>
      </w:r>
    </w:p>
    <w:p>
      <w:pPr>
        <w:keepNext w:val="false"/>
        <w:spacing w:after="65"/>
      </w:pPr>
      <w:r>
        <w:t xml:space="preserve">B. A glass of milk with a few soaked almonds (whole nuts and similarly hard foods remain choking hazards for young children; keep the adult portion separate)</w:t>
      </w:r>
    </w:p>
    <w:p>
      <w:pPr>
        <w:keepNext/>
        <w:spacing w:after="15" w:before="45"/>
      </w:pPr>
      <w:r>
        <w:rPr>
          <w:b/>
          <w:bCs/>
          <w:color w:val="5F7052"/>
        </w:rPr>
        <w:t xml:space="preserve">Dinner — choose one:</w:t>
      </w:r>
    </w:p>
    <w:p>
      <w:pPr>
        <w:keepNext/>
        <w:spacing w:after="15"/>
      </w:pPr>
      <w:r>
        <w:t xml:space="preserve">A. Roti with a rajma dal and a cooked vegetable</w:t>
      </w:r>
    </w:p>
    <w:p>
      <w:pPr>
        <w:keepNext/>
        <w:spacing w:after="65"/>
      </w:pPr>
      <w:r>
        <w:t xml:space="preserve">B. Mutton curry with roti and a cooked vegetable</w:t>
      </w:r>
    </w:p>
    <w:p>
      <w:pPr>
        <w:keepNext w:val="false"/>
        <w:spacing w:after="80"/>
      </w:pPr>
      <w:r>
        <w:rPr>
          <w:b/>
          <w:bCs/>
          <w:color w:val="5F7052"/>
        </w:rPr>
        <w:t xml:space="preserve">If you're still hungry: </w:t>
      </w:r>
      <w:r>
        <w:rPr>
          <w:color w:val="000000"/>
        </w:rPr>
        <w:t xml:space="preserve">A boiled egg</w:t>
      </w:r>
    </w:p>
    <w:p>
      <w:pPr>
        <w:keepNext w:val="false"/>
        <w:spacing w:after="80"/>
      </w:pPr>
      <w:r>
        <w:rPr>
          <w:b/>
          <w:bCs/>
          <w:color w:val="5F7052"/>
        </w:rPr>
        <w:t xml:space="preserve">Travel fallback: </w:t>
      </w:r>
      <w:r>
        <w:rPr>
          <w:color w:val="000000"/>
        </w:rPr>
        <w:t xml:space="preserve">Shelf-stable ready-to-eat food for the mother, plus properly stored expressed milk or correctly prepared formula where applicable.</w:t>
      </w:r>
    </w:p>
    <w:p>
      <w:pPr>
        <w:pStyle w:val="Heading2"/>
        <w:keepNext/>
        <w:pageBreakBefore/>
        <w:pBdr>
          <w:top w:val="single" w:color="A97418" w:sz="12" w:space="4"/>
        </w:pBdr>
        <w:spacing w:after="70" w:before="120"/>
      </w:pPr>
      <w:r>
        <w:rPr>
          <w:b/>
          <w:bCs/>
          <w:color w:val="1F2E4D"/>
        </w:rPr>
        <w:t xml:space="preserve">Day 6 — If someone says just skip a meal, it's only one day</w:t>
      </w:r>
    </w:p>
    <w:p>
      <w:pPr>
        <w:keepNext/>
        <w:spacing w:after="105" w:before="0"/>
      </w:pPr>
      <w:r>
        <w:rPr>
          <w:b w:val="false"/>
          <w:bCs w:val="false"/>
          <w:i w:val="false"/>
          <w:iCs w:val="false"/>
          <w:color w:val="000000"/>
        </w:rPr>
        <w:t xml:space="preserve">A packed itinerary makes it easy to hear — or tell yourself — that skipping a meal today doesn't matter. Missing a meal occasionally is not a failure. But on a demanding travel day, having even a simple backup snack can protect your energy and make the next available meal feel more manageable.</w:t>
      </w:r>
    </w:p>
    <w:p>
      <w:pPr>
        <w:keepNext/>
        <w:spacing w:after="15" w:before="45"/>
      </w:pPr>
      <w:r>
        <w:rPr>
          <w:b/>
          <w:bCs/>
          <w:color w:val="5F7052"/>
        </w:rPr>
        <w:t xml:space="preserve">Breakfast — choose one:</w:t>
      </w:r>
    </w:p>
    <w:p>
      <w:pPr>
        <w:keepNext w:val="false"/>
        <w:spacing w:after="15"/>
      </w:pPr>
      <w:r>
        <w:t xml:space="preserve">A. Besan chilla with a cooked vegetable filling</w:t>
      </w:r>
    </w:p>
    <w:p>
      <w:pPr>
        <w:keepNext w:val="false"/>
        <w:spacing w:after="65"/>
      </w:pPr>
      <w:r>
        <w:t xml:space="preserve">B. Boiled eggs with whole-grain toast and a mandarin</w:t>
      </w:r>
    </w:p>
    <w:p>
      <w:pPr>
        <w:keepNext/>
        <w:spacing w:after="15" w:before="45"/>
      </w:pPr>
      <w:r>
        <w:rPr>
          <w:b/>
          <w:bCs/>
          <w:color w:val="5F7052"/>
        </w:rPr>
        <w:t xml:space="preserve">Lunch — choose one:</w:t>
      </w:r>
    </w:p>
    <w:p>
      <w:pPr>
        <w:keepNext w:val="false"/>
        <w:spacing w:after="15"/>
      </w:pPr>
      <w:r>
        <w:t xml:space="preserve">A. Rice with a matki-moong dal and a cooked vegetable</w:t>
      </w:r>
    </w:p>
    <w:p>
      <w:pPr>
        <w:keepNext w:val="false"/>
        <w:spacing w:after="65"/>
      </w:pPr>
      <w:r>
        <w:t xml:space="preserve">B. Chicken-and-tomato curry with rice and a cooked vegetable</w:t>
      </w:r>
    </w:p>
    <w:p>
      <w:pPr>
        <w:keepNext/>
        <w:spacing w:after="15" w:before="45"/>
      </w:pPr>
      <w:r>
        <w:rPr>
          <w:b/>
          <w:bCs/>
          <w:color w:val="5F7052"/>
        </w:rPr>
        <w:t xml:space="preserve">Nourishment break — choose one:</w:t>
      </w:r>
    </w:p>
    <w:p>
      <w:pPr>
        <w:keepNext w:val="false"/>
        <w:spacing w:after="15"/>
      </w:pPr>
      <w:r>
        <w:t xml:space="preserve">A. A mandarin with roasted chana</w:t>
      </w:r>
    </w:p>
    <w:p>
      <w:pPr>
        <w:keepNext w:val="false"/>
        <w:spacing w:after="65"/>
      </w:pPr>
      <w:r>
        <w:t xml:space="preserve">B. Curd with a spoon of chia seeds</w:t>
      </w:r>
    </w:p>
    <w:p>
      <w:pPr>
        <w:keepNext/>
        <w:spacing w:after="15" w:before="45"/>
      </w:pPr>
      <w:r>
        <w:rPr>
          <w:b/>
          <w:bCs/>
          <w:color w:val="5F7052"/>
        </w:rPr>
        <w:t xml:space="preserve">Dinner — choose one:</w:t>
      </w:r>
    </w:p>
    <w:p>
      <w:pPr>
        <w:keepNext/>
        <w:spacing w:after="15"/>
      </w:pPr>
      <w:r>
        <w:t xml:space="preserve">A. Roti with a lobia dal and a cooked vegetable</w:t>
      </w:r>
    </w:p>
    <w:p>
      <w:pPr>
        <w:keepNext/>
        <w:spacing w:after="65"/>
      </w:pPr>
      <w:r>
        <w:t xml:space="preserve">B. Fish curry with rice and a cooked vegetable</w:t>
      </w:r>
    </w:p>
    <w:p>
      <w:pPr>
        <w:keepNext w:val="false"/>
        <w:spacing w:after="80"/>
      </w:pPr>
      <w:r>
        <w:rPr>
          <w:b/>
          <w:bCs/>
          <w:color w:val="5F7052"/>
        </w:rPr>
        <w:t xml:space="preserve">If you're still hungry: </w:t>
      </w:r>
      <w:r>
        <w:rPr>
          <w:color w:val="000000"/>
        </w:rPr>
        <w:t xml:space="preserve">A small bowl of curd with a few dates</w:t>
      </w:r>
    </w:p>
    <w:p>
      <w:pPr>
        <w:keepNext w:val="false"/>
        <w:spacing w:after="80"/>
      </w:pPr>
      <w:r>
        <w:rPr>
          <w:b/>
          <w:bCs/>
          <w:color w:val="5F7052"/>
        </w:rPr>
        <w:t xml:space="preserve">Travel fallback: </w:t>
      </w:r>
      <w:r>
        <w:rPr>
          <w:color w:val="000000"/>
        </w:rPr>
        <w:t xml:space="preserve">Whole-grain crackers, fruit that can be peeled, roasted chana, or a sealed nut-butter portion for the adult.</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What's one small thing you could pack or plan ahead of your next trip that would make it easier to feed yourself properly, not just your child?</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the travel plan, rather than whatever's left over once everyone else is fed?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 change in routine is not a reason to let your own meals slide.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2026-08-22T11:09:16.831Z</dcterms:created>
  <dcterms:modified xsi:type="dcterms:W3CDTF">2026-08-22T11:09:16.832Z</dcterms:modified>
</cp:coreProperties>
</file>

<file path=docProps/custom.xml><?xml version="1.0" encoding="utf-8"?>
<Properties xmlns="http://schemas.openxmlformats.org/officeDocument/2006/custom-properties" xmlns:vt="http://schemas.openxmlformats.org/officeDocument/2006/docPropsVTypes"/>
</file>