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At this stage, a dropped breastfeed does not automatically require a replacement drink if your child is eating a varied diet and growing well. Regular meals and nutritious snacks gradually take on more of the work. Plain whole cow's milk — or an appropriate fortified alternative when advised — may form part of the diet, but it should not replace food or exceed the amount recommended for your child.</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seems unusually pale, tired, or has a reduced appetite as feeds drop: </w:t>
      </w:r>
      <w:r>
        <w:rPr>
          <w:color w:val="000000"/>
        </w:rPr>
        <w:t xml:space="preserve">mention this to your paediatrician — it's worth checking iron levels rather than assuming it will resolve on its own.</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val="false"/>
        <w:spacing w:after="80"/>
      </w:pPr>
      <w:r>
        <w:rPr>
          <w:b/>
          <w:bCs/>
          <w:color w:val="BE6240"/>
        </w:rPr>
        <w:t xml:space="preserve">If your child has a diagnosed milk allergy or a medical feeding plan: </w:t>
      </w:r>
      <w:r>
        <w:rPr>
          <w:color w:val="000000"/>
        </w:rPr>
        <w:t xml:space="preserve">follow that plan specifically when choosing what replaces dropped feeds — this week's general guidance assumes a child without a diagnosed milk-related condition. For a child over one, do not assume every plant drink is nutritionally equivalent to cow's milk. Use an unsweetened, appropriately fortified alternative recommended for your child and check its protein, energy, calcium and vitamin D content.</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Cook each fully and keep fish within the locally recommended weekly amount.</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changes two things at once: what your child's plate needs to cover, and what your own body and routine are adjusting to. This week holds space for both.</w:t>
      </w:r>
    </w:p>
    <w:p>
      <w:pPr>
        <w:keepNext/>
        <w:spacing w:after="15" w:before="45"/>
      </w:pPr>
      <w:r>
        <w:rPr>
          <w:b/>
          <w:bCs/>
          <w:color w:val="5F7052"/>
        </w:rPr>
        <w:t xml:space="preserve">Breakfast — choose one:</w:t>
      </w:r>
    </w:p>
    <w:p>
      <w:pPr>
        <w:keepNext/>
        <w:spacing w:after="15"/>
      </w:pPr>
      <w:r>
        <w:t xml:space="preserve">A. Semolina upma with mixed vegetables</w:t>
      </w:r>
    </w:p>
    <w:p>
      <w:pPr>
        <w:keepNext w:val="false"/>
        <w:spacing w:after="65"/>
      </w:pPr>
      <w:r>
        <w:t xml:space="preserve">B. Egg-and-spinach toast</w:t>
      </w:r>
    </w:p>
    <w:p>
      <w:pPr>
        <w:keepNext/>
        <w:spacing w:after="15" w:before="45"/>
      </w:pPr>
      <w:r>
        <w:rPr>
          <w:b/>
          <w:bCs/>
          <w:color w:val="5F7052"/>
        </w:rPr>
        <w:t xml:space="preserve">Lunch — choose one:</w:t>
      </w:r>
    </w:p>
    <w:p>
      <w:pPr>
        <w:keepNext/>
        <w:spacing w:after="15"/>
      </w:pPr>
      <w:r>
        <w:t xml:space="preserve">A. Rice with a moong dal and a bhindi sabzi</w:t>
      </w:r>
    </w:p>
    <w:p>
      <w:pPr>
        <w:keepNext w:val="false"/>
        <w:spacing w:after="65"/>
      </w:pPr>
      <w:r>
        <w:t xml:space="preserve">B. Chicken curry with rice and a bhindi sabzi</w:t>
      </w:r>
    </w:p>
    <w:p>
      <w:pPr>
        <w:keepNext/>
        <w:spacing w:after="15" w:before="45"/>
      </w:pPr>
      <w:r>
        <w:rPr>
          <w:b/>
          <w:bCs/>
          <w:color w:val="5F7052"/>
        </w:rPr>
        <w:t xml:space="preserve">Nourishment break — choose one:</w:t>
      </w:r>
    </w:p>
    <w:p>
      <w:pPr>
        <w:keepNext/>
        <w:spacing w:after="15"/>
      </w:pPr>
      <w:r>
        <w:t xml:space="preserve">A. A papaya with roasted cashews for the adult; do not offer whole roasted cashews to the young child</w:t>
      </w:r>
    </w:p>
    <w:p>
      <w:pPr>
        <w:keepNext w:val="false"/>
        <w:spacing w:after="65"/>
      </w:pPr>
      <w:r>
        <w:t xml:space="preserve">B. A glass of buttermilk with a pinch of roasted jeera</w:t>
      </w:r>
    </w:p>
    <w:p>
      <w:pPr>
        <w:keepNext/>
        <w:spacing w:after="15" w:before="45"/>
      </w:pPr>
      <w:r>
        <w:rPr>
          <w:b/>
          <w:bCs/>
          <w:color w:val="5F7052"/>
        </w:rPr>
        <w:t xml:space="preserve">Dinner — choose one:</w:t>
      </w:r>
    </w:p>
    <w:p>
      <w:pPr>
        <w:keepNext/>
        <w:spacing w:after="15"/>
      </w:pPr>
      <w:r>
        <w:t xml:space="preserve">A. Roti with a chana dal and a tinda sabzi</w:t>
      </w:r>
    </w:p>
    <w:p>
      <w:pPr>
        <w:keepNext/>
        <w:spacing w:after="65"/>
      </w:pPr>
      <w:r>
        <w:t xml:space="preserve">B. Fish curry with rice and a tinda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80"/>
      </w:pPr>
      <w:r>
        <w:rPr>
          <w:b/>
          <w:bCs/>
          <w:color w:val="BE6240"/>
        </w:rPr>
        <w:t xml:space="preserve">For your child: </w:t>
      </w:r>
      <w:r>
        <w:rPr>
          <w:color w:val="000000"/>
        </w:rPr>
        <w:t xml:space="preserve">There's no fixed timeline that's right for every family — some manage the full transition in a few weeks, others take several months. Both are normal; your child's cues and your own circumstances can set the pace.</w:t>
      </w:r>
    </w:p>
    <w:p>
      <w:pPr>
        <w:keepNext/>
        <w:spacing w:after="105" w:before="0"/>
      </w:pPr>
      <w:r>
        <w:rPr>
          <w:b w:val="false"/>
          <w:bCs w:val="false"/>
          <w:i w:val="false"/>
          <w:iCs w:val="false"/>
          <w:color w:val="BE6240"/>
        </w:rPr>
        <w:t xml:space="preserve">Some families use a child-led approach — avoiding actively offering a feed while still responding flexibly when the child asks. Others prefer a planned reduction. Either approach can be adapted; the important points are avoiding unnecessary pressure, watching your own comfort and making sure your child's meals, snacks and fluids remain adequate.</w:t>
      </w:r>
    </w:p>
    <w:p>
      <w:pPr>
        <w:keepNext/>
        <w:spacing w:after="15" w:before="45"/>
      </w:pPr>
      <w:r>
        <w:rPr>
          <w:b/>
          <w:bCs/>
          <w:color w:val="5F7052"/>
        </w:rPr>
        <w:t xml:space="preserve">Breakfast — choose one:</w:t>
      </w:r>
    </w:p>
    <w:p>
      <w:pPr>
        <w:keepNext/>
        <w:spacing w:after="15"/>
      </w:pPr>
      <w:r>
        <w:t xml:space="preserve">A. Ragi dosa with tomato chutney</w:t>
      </w:r>
    </w:p>
    <w:p>
      <w:pPr>
        <w:keepNext w:val="false"/>
        <w:spacing w:after="65"/>
      </w:pPr>
      <w:r>
        <w:t xml:space="preserve">B. Egg-and-cabbage bhurji with toast</w:t>
      </w:r>
    </w:p>
    <w:p>
      <w:pPr>
        <w:keepNext/>
        <w:spacing w:after="15" w:before="45"/>
      </w:pPr>
      <w:r>
        <w:rPr>
          <w:b/>
          <w:bCs/>
          <w:color w:val="5F7052"/>
        </w:rPr>
        <w:t xml:space="preserve">Lunch — choose one:</w:t>
      </w:r>
    </w:p>
    <w:p>
      <w:pPr>
        <w:keepNext/>
        <w:spacing w:after="15"/>
      </w:pPr>
      <w:r>
        <w:t xml:space="preserve">A. Rice with a rajma curry and a capsicum sabzi</w:t>
      </w:r>
    </w:p>
    <w:p>
      <w:pPr>
        <w:keepNext w:val="false"/>
        <w:spacing w:after="65"/>
      </w:pPr>
      <w:r>
        <w:t xml:space="preserve">B. Mutton curry with rice and a capsicum sabzi</w:t>
      </w:r>
    </w:p>
    <w:p>
      <w:pPr>
        <w:keepNext/>
        <w:spacing w:after="15" w:before="45"/>
      </w:pPr>
      <w:r>
        <w:rPr>
          <w:b/>
          <w:bCs/>
          <w:color w:val="5F7052"/>
        </w:rPr>
        <w:t xml:space="preserve">Nourishment break — choose one:</w:t>
      </w:r>
    </w:p>
    <w:p>
      <w:pPr>
        <w:keepNext/>
        <w:spacing w:after="15"/>
      </w:pPr>
      <w:r>
        <w:t xml:space="preserve">A. A kiwi with roasted pistachios for the adult; do not offer whole roasted pistachios to the young child</w:t>
      </w:r>
    </w:p>
    <w:p>
      <w:pPr>
        <w:keepNext w:val="false"/>
        <w:spacing w:after="65"/>
      </w:pPr>
      <w:r>
        <w:t xml:space="preserve">B. Curd with a spoon of roasted chia seeds</w:t>
      </w:r>
    </w:p>
    <w:p>
      <w:pPr>
        <w:keepNext/>
        <w:spacing w:after="15" w:before="45"/>
      </w:pPr>
      <w:r>
        <w:rPr>
          <w:b/>
          <w:bCs/>
          <w:color w:val="5F7052"/>
        </w:rPr>
        <w:t xml:space="preserve">Dinner — choose one:</w:t>
      </w:r>
    </w:p>
    <w:p>
      <w:pPr>
        <w:keepNext/>
        <w:spacing w:after="15"/>
      </w:pPr>
      <w:r>
        <w:t xml:space="preserve">A. Roti with a masoor dal and a beans sabzi</w:t>
      </w:r>
    </w:p>
    <w:p>
      <w:pPr>
        <w:keepNext/>
        <w:spacing w:after="65"/>
      </w:pPr>
      <w:r>
        <w:t xml:space="preserve">B. Paneer curry with roti and a beans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What steps in for your child</w:t>
      </w:r>
    </w:p>
    <w:p>
      <w:pPr>
        <w:keepNext/>
        <w:spacing w:after="105" w:before="0"/>
      </w:pPr>
      <w:r>
        <w:rPr>
          <w:b w:val="false"/>
          <w:bCs w:val="false"/>
          <w:i w:val="false"/>
          <w:iCs w:val="false"/>
          <w:color w:val="000000"/>
        </w:rPr>
        <w:t xml:space="preserve">Once a feed is dropped, meals and snacks take on more of the job breastfeeding was doing — not a single replacement drink, but the overall pattern of what your child eats across the day.</w:t>
      </w:r>
    </w:p>
    <w:p>
      <w:pPr>
        <w:keepNext/>
        <w:spacing w:after="80"/>
      </w:pPr>
      <w:r>
        <w:rPr>
          <w:b/>
          <w:bCs/>
          <w:color w:val="BE6240"/>
        </w:rPr>
        <w:t xml:space="preserve">For your child: </w:t>
      </w:r>
      <w:r>
        <w:rPr>
          <w:color w:val="000000"/>
        </w:rPr>
        <w:t xml:space="preserve">Keep regular meals and nutritious snacks centred on dietary variety. Include iron-rich foods such as well-cooked dal and beans, egg or meat, pairing plant sources with vitamin-C-rich fruit or vegetables where practical. Children aged 12–24 months need vitamin D from appropriate foods and, in some settings, a supplement; ask your child's clinician what applies locally. Lower-mercury fish can provide omega-3 fats, but a special "DHA replacement" is not automatically required when breastfeeding decreases.</w:t>
      </w:r>
    </w:p>
    <w:p>
      <w:pPr>
        <w:keepNext/>
        <w:spacing w:after="105" w:before="0"/>
      </w:pPr>
      <w:r>
        <w:rPr>
          <w:b w:val="false"/>
          <w:bCs w:val="false"/>
          <w:i w:val="false"/>
          <w:iCs w:val="false"/>
          <w:color w:val="BE6240"/>
        </w:rPr>
        <w:t xml:space="preserve">Prepare shared foods for your child's developmental stage: cook beans until very soft and mash or flatten them as needed, remove bones from meat and fish, finely shred fibrous drumstick flesh and discard the pod fibres, and avoid whole nuts, seeds and roasted chana. Serve chia soaked or finely ground rather than dry and whole. Keep your child seated upright and supervise continuously while eating.</w:t>
      </w:r>
    </w:p>
    <w:p>
      <w:pPr>
        <w:keepNext/>
        <w:spacing w:after="15" w:before="45"/>
      </w:pPr>
      <w:r>
        <w:rPr>
          <w:b/>
          <w:bCs/>
          <w:color w:val="5F7052"/>
        </w:rPr>
        <w:t xml:space="preserve">Breakfast — choose one:</w:t>
      </w:r>
    </w:p>
    <w:p>
      <w:pPr>
        <w:keepNext/>
        <w:spacing w:after="15"/>
      </w:pPr>
      <w:r>
        <w:t xml:space="preserve">A. Oats idli with sambar</w:t>
      </w:r>
    </w:p>
    <w:p>
      <w:pPr>
        <w:keepNext w:val="false"/>
        <w:spacing w:after="65"/>
      </w:pPr>
      <w:r>
        <w:t xml:space="preserve">B. Egg bhurji with toast</w:t>
      </w:r>
    </w:p>
    <w:p>
      <w:pPr>
        <w:keepNext/>
        <w:spacing w:after="15" w:before="45"/>
      </w:pPr>
      <w:r>
        <w:rPr>
          <w:b/>
          <w:bCs/>
          <w:color w:val="5F7052"/>
        </w:rPr>
        <w:t xml:space="preserve">Lunch — choose one:</w:t>
      </w:r>
    </w:p>
    <w:p>
      <w:pPr>
        <w:keepNext/>
        <w:spacing w:after="15"/>
      </w:pPr>
      <w:r>
        <w:t xml:space="preserve">A. Rice with a toor dal and a mushroom sabzi</w:t>
      </w:r>
    </w:p>
    <w:p>
      <w:pPr>
        <w:keepNext w:val="false"/>
        <w:spacing w:after="65"/>
      </w:pPr>
      <w:r>
        <w:t xml:space="preserve">B. Chicken-and-mushroom curry with rice</w:t>
      </w:r>
    </w:p>
    <w:p>
      <w:pPr>
        <w:keepNext/>
        <w:spacing w:after="15" w:before="45"/>
      </w:pPr>
      <w:r>
        <w:rPr>
          <w:b/>
          <w:bCs/>
          <w:color w:val="5F7052"/>
        </w:rPr>
        <w:t xml:space="preserve">Nourishment break — choose one:</w:t>
      </w:r>
    </w:p>
    <w:p>
      <w:pPr>
        <w:keepNext/>
        <w:spacing w:after="15"/>
      </w:pPr>
      <w:r>
        <w:t xml:space="preserve">A. A chikoo with roasted almonds for the adult; do not offer whole roasted almonds to the young child</w:t>
      </w:r>
    </w:p>
    <w:p>
      <w:pPr>
        <w:keepNext w:val="false"/>
        <w:spacing w:after="65"/>
      </w:pPr>
      <w:r>
        <w:t xml:space="preserve">B. A glass of milk with a pinch of turmeric</w:t>
      </w:r>
    </w:p>
    <w:p>
      <w:pPr>
        <w:keepNext/>
        <w:spacing w:after="15" w:before="45"/>
      </w:pPr>
      <w:r>
        <w:rPr>
          <w:b/>
          <w:bCs/>
          <w:color w:val="5F7052"/>
        </w:rPr>
        <w:t xml:space="preserve">Dinner — choose one:</w:t>
      </w:r>
    </w:p>
    <w:p>
      <w:pPr>
        <w:keepNext/>
        <w:spacing w:after="15"/>
      </w:pPr>
      <w:r>
        <w:t xml:space="preserve">A. Roti with a chana-methi dal and a lauki sabzi</w:t>
      </w:r>
    </w:p>
    <w:p>
      <w:pPr>
        <w:keepNext/>
        <w:spacing w:after="65"/>
      </w:pPr>
      <w:r>
        <w:t xml:space="preserve">B. Egg curry with roti and a lauki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Seek medical advice promptly for fever, spreading redness, worsening breast pain, feeling acutely unwell, or symptoms that are not improving. A qualified lactation professional can also help with feeding and milk-reduction technique.</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with mint chutney</w:t>
      </w:r>
    </w:p>
    <w:p>
      <w:pPr>
        <w:keepNext w:val="false"/>
        <w:spacing w:after="65"/>
      </w:pPr>
      <w:r>
        <w:t xml:space="preserve">B. Egg-and-peas toast</w:t>
      </w:r>
    </w:p>
    <w:p>
      <w:pPr>
        <w:keepNext/>
        <w:spacing w:after="15" w:before="45"/>
      </w:pPr>
      <w:r>
        <w:rPr>
          <w:b/>
          <w:bCs/>
          <w:color w:val="5F7052"/>
        </w:rPr>
        <w:t xml:space="preserve">Lunch — choose one:</w:t>
      </w:r>
    </w:p>
    <w:p>
      <w:pPr>
        <w:keepNext/>
        <w:spacing w:after="15"/>
      </w:pPr>
      <w:r>
        <w:t xml:space="preserve">A. Rice with a masoor dal and a peas sabzi</w:t>
      </w:r>
    </w:p>
    <w:p>
      <w:pPr>
        <w:keepNext w:val="false"/>
        <w:spacing w:after="65"/>
      </w:pPr>
      <w:r>
        <w:t xml:space="preserve">B. Fish curry with rice and a peas sabzi</w:t>
      </w:r>
    </w:p>
    <w:p>
      <w:pPr>
        <w:keepNext/>
        <w:spacing w:after="15" w:before="45"/>
      </w:pPr>
      <w:r>
        <w:rPr>
          <w:b/>
          <w:bCs/>
          <w:color w:val="5F7052"/>
        </w:rPr>
        <w:t xml:space="preserve">Nourishment break — choose one:</w:t>
      </w:r>
    </w:p>
    <w:p>
      <w:pPr>
        <w:keepNext/>
        <w:spacing w:after="15"/>
      </w:pPr>
      <w:r>
        <w:t xml:space="preserve">A. A mango with roasted walnuts for the adult; do not offer whole roasted walnuts to the young child</w:t>
      </w:r>
    </w:p>
    <w:p>
      <w:pPr>
        <w:keepNext w:val="false"/>
        <w:spacing w:after="65"/>
      </w:pPr>
      <w:r>
        <w:t xml:space="preserve">B. A small bowl of curd with a grated apple</w:t>
      </w:r>
    </w:p>
    <w:p>
      <w:pPr>
        <w:keepNext/>
        <w:spacing w:after="15" w:before="45"/>
      </w:pPr>
      <w:r>
        <w:rPr>
          <w:b/>
          <w:bCs/>
          <w:color w:val="5F7052"/>
        </w:rPr>
        <w:t xml:space="preserve">Dinner — choose one:</w:t>
      </w:r>
    </w:p>
    <w:p>
      <w:pPr>
        <w:keepNext/>
        <w:spacing w:after="15"/>
      </w:pPr>
      <w:r>
        <w:t xml:space="preserve">A. Roti with a rajma-pumpkin curry</w:t>
      </w:r>
    </w:p>
    <w:p>
      <w:pPr>
        <w:keepNext/>
        <w:spacing w:after="65"/>
      </w:pPr>
      <w:r>
        <w:t xml:space="preserve">B. Paneer-and-pumpkin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with peanuts</w:t>
      </w:r>
    </w:p>
    <w:p>
      <w:pPr>
        <w:keepNext w:val="false"/>
        <w:spacing w:after="65"/>
      </w:pPr>
      <w:r>
        <w:t xml:space="preserve">B. Egg-and-bhindi toast</w:t>
      </w:r>
    </w:p>
    <w:p>
      <w:pPr>
        <w:keepNext/>
        <w:spacing w:after="15" w:before="45"/>
      </w:pPr>
      <w:r>
        <w:rPr>
          <w:b/>
          <w:bCs/>
          <w:color w:val="5F7052"/>
        </w:rPr>
        <w:t xml:space="preserve">Lunch — choose one:</w:t>
      </w:r>
    </w:p>
    <w:p>
      <w:pPr>
        <w:keepNext/>
        <w:spacing w:after="15"/>
      </w:pPr>
      <w:r>
        <w:t xml:space="preserve">A. Rice with a chana dal and a turai sabzi</w:t>
      </w:r>
    </w:p>
    <w:p>
      <w:pPr>
        <w:keepNext w:val="false"/>
        <w:spacing w:after="65"/>
      </w:pPr>
      <w:r>
        <w:t xml:space="preserve">B. Chicken curry with rice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for the adult; do not offer whole roasted sunflower seeds to the young child</w:t>
      </w:r>
    </w:p>
    <w:p>
      <w:pPr>
        <w:keepNext w:val="false"/>
        <w:spacing w:after="65"/>
      </w:pPr>
      <w:r>
        <w:t xml:space="preserve">B. A small bowl of moong-sprout chaat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with a moong-tomato dal</w:t>
      </w:r>
    </w:p>
    <w:p>
      <w:pPr>
        <w:keepNext/>
        <w:spacing w:after="65"/>
      </w:pPr>
      <w:r>
        <w:t xml:space="preserve">B. Mutton curry with rice and a tomato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6 — What tells you your child needs more, not less</w:t>
      </w:r>
    </w:p>
    <w:p>
      <w:pPr>
        <w:keepNext/>
        <w:spacing w:after="105" w:before="0"/>
      </w:pPr>
      <w:r>
        <w:rPr>
          <w:b w:val="false"/>
          <w:bCs w:val="false"/>
          <w:i w:val="false"/>
          <w:iCs w:val="false"/>
          <w:color w:val="000000"/>
        </w:rPr>
        <w:t xml:space="preserve">As feeds drop and food and other drinks take over, it's worth knowing what tells you the transition is moving faster than your child's intake can keep up with — especially for a younger toddler.</w:t>
      </w:r>
    </w:p>
    <w:p>
      <w:pPr>
        <w:keepNext/>
        <w:spacing w:after="80"/>
      </w:pPr>
      <w:r>
        <w:rPr>
          <w:b/>
          <w:bCs/>
          <w:color w:val="BE6240"/>
        </w:rPr>
        <w:t xml:space="preserve">For your child: </w:t>
      </w:r>
      <w:r>
        <w:rPr>
          <w:color w:val="000000"/>
        </w:rPr>
        <w:t xml:space="preserve">Watch for clearly fewer wet diapers than usual, a dry mouth, few or no tears, unusual tiredness, reduced activity, or difficulty drinking. Contact your child's healthcare professional the same day for suspected dehydration. Seek urgent care if your child is difficult to wake, unable to keep fluids down, breathing unusually, or becoming rapidly less responsive.</w:t>
      </w:r>
    </w:p>
    <w:p>
      <w:pPr>
        <w:keepNext/>
        <w:spacing w:after="105" w:before="0"/>
      </w:pPr>
      <w:r>
        <w:rPr>
          <w:b w:val="false"/>
          <w:bCs w:val="false"/>
          <w:i w:val="false"/>
          <w:iCs w:val="false"/>
          <w:color w:val="BE6240"/>
        </w:rPr>
        <w:t xml:space="preserve">Checking in with your child's paediatrician before or during weaning is worth doing generally, especially if there are any existing feeding, growth, or health concerns.</w:t>
      </w:r>
    </w:p>
    <w:p>
      <w:pPr>
        <w:keepNext/>
        <w:spacing w:after="15" w:before="45"/>
      </w:pPr>
      <w:r>
        <w:rPr>
          <w:b/>
          <w:bCs/>
          <w:color w:val="5F7052"/>
        </w:rPr>
        <w:t xml:space="preserve">Breakfast — choose one:</w:t>
      </w:r>
    </w:p>
    <w:p>
      <w:pPr>
        <w:keepNext/>
        <w:spacing w:after="15"/>
      </w:pPr>
      <w:r>
        <w:t xml:space="preserve">A. Besan chilla with coriander chutney</w:t>
      </w:r>
    </w:p>
    <w:p>
      <w:pPr>
        <w:keepNext w:val="false"/>
        <w:spacing w:after="65"/>
      </w:pPr>
      <w:r>
        <w:t xml:space="preserve">B. Egg-and-paneer bhurji with toast</w:t>
      </w:r>
    </w:p>
    <w:p>
      <w:pPr>
        <w:keepNext/>
        <w:spacing w:after="15" w:before="45"/>
      </w:pPr>
      <w:r>
        <w:rPr>
          <w:b/>
          <w:bCs/>
          <w:color w:val="5F7052"/>
        </w:rPr>
        <w:t xml:space="preserve">Lunch — choose one:</w:t>
      </w:r>
    </w:p>
    <w:p>
      <w:pPr>
        <w:keepNext/>
        <w:spacing w:after="15"/>
      </w:pPr>
      <w:r>
        <w:t xml:space="preserve">A. Rice with a masoor-toor dal and a beetroot sabzi</w:t>
      </w:r>
    </w:p>
    <w:p>
      <w:pPr>
        <w:keepNext w:val="false"/>
        <w:spacing w:after="65"/>
      </w:pPr>
      <w:r>
        <w:t xml:space="preserve">B. Mutton-and-beetroot curry with rice</w:t>
      </w:r>
    </w:p>
    <w:p>
      <w:pPr>
        <w:keepNext/>
        <w:spacing w:after="15" w:before="45"/>
      </w:pPr>
      <w:r>
        <w:rPr>
          <w:b/>
          <w:bCs/>
          <w:color w:val="5F7052"/>
        </w:rPr>
        <w:t xml:space="preserve">Nourishment break — choose one:</w:t>
      </w:r>
    </w:p>
    <w:p>
      <w:pPr>
        <w:keepNext/>
        <w:spacing w:after="15"/>
      </w:pPr>
      <w:r>
        <w:t xml:space="preserve">A. A bowl of muskmelon with roasted peanuts for the adult; use smooth peanut butter spread thinly if sharing</w:t>
      </w:r>
    </w:p>
    <w:p>
      <w:pPr>
        <w:keepNext w:val="false"/>
        <w:spacing w:after="65"/>
      </w:pPr>
      <w:r>
        <w:t xml:space="preserve">B. A glass of buttermilk with a few crushed curry leaves</w:t>
      </w:r>
    </w:p>
    <w:p>
      <w:pPr>
        <w:keepNext/>
        <w:spacing w:after="15" w:before="45"/>
      </w:pPr>
      <w:r>
        <w:rPr>
          <w:b/>
          <w:bCs/>
          <w:color w:val="5F7052"/>
        </w:rPr>
        <w:t xml:space="preserve">Dinner — choose one:</w:t>
      </w:r>
    </w:p>
    <w:p>
      <w:pPr>
        <w:keepNext/>
        <w:spacing w:after="15"/>
      </w:pPr>
      <w:r>
        <w:t xml:space="preserve">A. Roti with a chana dal and a drumstick sabzi</w:t>
      </w:r>
    </w:p>
    <w:p>
      <w:pPr>
        <w:keepNext/>
        <w:spacing w:after="65"/>
      </w:pPr>
      <w:r>
        <w:t xml:space="preserve">B. Fish curry with rice and a drumstick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it actually needs — for your child's plate, and for your own body —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2026-08-23T16:12:59.097Z</dcterms:created>
  <dcterms:modified xsi:type="dcterms:W3CDTF">2026-08-23T16:12:59.097Z</dcterms:modified>
</cp:coreProperties>
</file>

<file path=docProps/custom.xml><?xml version="1.0" encoding="utf-8"?>
<Properties xmlns="http://schemas.openxmlformats.org/officeDocument/2006/custom-properties" xmlns:vt="http://schemas.openxmlformats.org/officeDocument/2006/docPropsVTypes"/>
</file>