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79</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is on antibiotics</w:t>
      </w:r>
    </w:p>
    <w:p>
      <w:pPr>
        <w:keepNext w:val="false"/>
        <w:spacing w:after="240" w:before="0"/>
      </w:pPr>
      <w:r>
        <w:rPr>
          <w:b w:val="false"/>
          <w:bCs w:val="false"/>
          <w:i/>
          <w:iCs/>
          <w:color w:val="5F7052"/>
        </w:rPr>
        <w:t xml:space="preserve">"The medicine is doing the real work quietly in the background — food's job this week is just to make the days a little easier to get through."</w:t>
      </w:r>
    </w:p>
    <w:p>
      <w:pPr>
        <w:pStyle w:val="Heading1"/>
        <w:keepNext w:val="false"/>
        <w:spacing w:after="65" w:before="130"/>
      </w:pPr>
      <w:r>
        <w:rPr>
          <w:b/>
          <w:bCs/>
          <w:color w:val="1F2E4D"/>
        </w:rPr>
        <w:t xml:space="preserve">Following the prescription</w:t>
      </w:r>
    </w:p>
    <w:p>
      <w:pPr>
        <w:keepNext w:val="false"/>
        <w:spacing w:after="240" w:before="0"/>
      </w:pPr>
      <w:r>
        <w:rPr>
          <w:b w:val="false"/>
          <w:bCs w:val="false"/>
          <w:i w:val="false"/>
          <w:iCs w:val="false"/>
          <w:color w:val="000000"/>
        </w:rPr>
        <w:t xml:space="preserve">Give the antibiotic exactly as prescribed — right dose, right timing, for the full number of days — even once your child seems completely well again partway through. Antibiotic instructions differ by medicine and formulation: some can be given with or without food, while others are best given with a meal or require separation from particular foods, iron, calcium, antacids or supplements. Follow the pharmacy label, and ask the pharmacist or prescriber if it's unclear — or if your child vomits after a dose, rather than repeating, delaying or changing it yourself. Never save leftover doses for a future illness or share them with another child.</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Antibiotic courses are one of the most common medicines given in early childhood — for ear infections, strep throat, urinary tract infections and similar. Antibiotics can cause nausea, reduced appetite, abdominal discomfort, rash or loose stools. The likelihood, timing and duration depend on the particular medicine and the child. Many reactions are mild, but contact the prescriber if a side effect is persistent, worsening or concerning.</w:t>
      </w:r>
    </w:p>
    <w:p>
      <w:pPr>
        <w:keepNext w:val="false"/>
        <w:spacing w:after="38" w:before="0"/>
      </w:pPr>
      <w:r>
        <w:rPr>
          <w:b w:val="false"/>
          <w:bCs w:val="false"/>
          <w:i w:val="false"/>
          <w:iCs w:val="false"/>
          <w:color w:val="000000"/>
        </w:rPr>
        <w:t xml:space="preserve">There's no need to restrict your child's diet during a course — keep offering their regular food, including dairy, fruit and vegetables, unless their doctor has said otherwise for a specific reason. If loose stools do develop, continue the normal diet and offer usual fluids; if diarrhoea becomes frequent or watery, or your child shows signs of dehydration, ask the paediatrician about a commercially prepared oral rehydration solution rather than relying on water alone. Don't give anti-diarrhoeal medicine unless a doctor has specifically approved it for your child.</w:t>
      </w:r>
    </w:p>
    <w:p>
      <w:pPr>
        <w:keepNext w:val="false"/>
        <w:spacing w:after="38" w:before="0"/>
      </w:pPr>
      <w:r>
        <w:rPr>
          <w:b w:val="false"/>
          <w:bCs w:val="false"/>
          <w:i w:val="false"/>
          <w:iCs w:val="false"/>
          <w:color w:val="000000"/>
        </w:rPr>
        <w:t xml:space="preserve">Plain, unsweetened, pasteurised yogurt or curd can remain part of your child's normal diet if tolerated. Some specific probiotic strains and products have shown possible benefit for antibiotic-associated diarrhoea, but effects vary by strain, dose and child — ordinary yogurt is food, not a guaranteed prevention or treatment. Ask the paediatrician before using a probiotic supplement, particularly for a child with reduced immunity, a central line, serious illness or other complex medical needs.</w:t>
      </w:r>
    </w:p>
    <w:p>
      <w:pPr>
        <w:keepNext w:val="false"/>
        <w:spacing w:after="38" w:before="0"/>
      </w:pPr>
      <w:r>
        <w:rPr>
          <w:b w:val="false"/>
          <w:bCs w:val="false"/>
          <w:i w:val="false"/>
          <w:iCs w:val="false"/>
          <w:color w:val="000000"/>
        </w:rPr>
        <w:t xml:space="preserve">Most side effects settle on their own once the course ends and don't undo your child's overall nutrition over a short week or two. What's worth a call to your paediatrician: any new rash, hives or facial/throat swelling, difficulty breathing, frequent or worsening watery diarrhoea, blood in the stool, fever, dehydration, or diarrhoea that continues after the course — more on each of these later this week.</w:t>
      </w:r>
    </w:p>
    <w:p>
      <w:pPr>
        <w:pStyle w:val="Heading1"/>
        <w:keepNext/>
        <w:spacing w:after="65" w:before="13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 Anywhere the menu mentions “live cultures,” a plain, unsweetened, pasteurised yogurt or curd with live/active cultures on the label is what's meant, for the toddler's own portion.</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child has reacted to an antibiotic before: </w:t>
      </w:r>
      <w:r>
        <w:rPr>
          <w:color w:val="000000"/>
        </w:rPr>
        <w:t xml:space="preserve">tell the prescribing doctor before this course starts, even if the earlier reaction seemed mild — they may choose a different medicine or want to watch more closely this time.</w:t>
      </w:r>
    </w:p>
    <w:p>
      <w:pPr>
        <w:keepNext w:val="false"/>
        <w:spacing w:after="24"/>
      </w:pPr>
      <w:r>
        <w:rPr>
          <w:b/>
          <w:bCs/>
          <w:color w:val="BE6240"/>
        </w:rPr>
        <w:t xml:space="preserve">If your child has an ongoing health condition or a weakened immune system: </w:t>
      </w:r>
      <w:r>
        <w:rPr>
          <w:color w:val="000000"/>
        </w:rPr>
        <w:t xml:space="preserve">ask their paediatrician before adding a probiotic supplement (food sources like plain yogurt are generally fine) — the extra caution is specifically for children with more complex health needs, not typically-developing toddlers.</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complicate the week. Following the prescription as directed, keeping meals mostly normal, and watching for the specific signs worth a call is really all there is to it.</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A course of antibiotics is one of the most common medicines a toddler will take in these early years — for an ear infection, strep throat, a urinary tract infection or something similar. Antibiotics can cause nausea, reduced appetite, abdominal discomfort, rash or loose stools. The likelihood, timing and duration depend on the particular medicine and the child. Many reactions are mild, but contact the prescriber if a side effect is persistent, worsening or concerning.</w:t>
      </w:r>
    </w:p>
    <w:p>
      <w:pPr>
        <w:keepNext/>
        <w:spacing w:after="105" w:before="0"/>
      </w:pPr>
      <w:r>
        <w:rPr>
          <w:b w:val="false"/>
          <w:bCs w:val="false"/>
          <w:i/>
          <w:iCs/>
          <w:color w:val="5F7052"/>
        </w:rPr>
        <w:t xml:space="preserve">This week is about making the days of the course itself easier — how to think about food and the medicine together, what to do if stools loosen, and which signs are worth a call to your paediatrician versus ordinary, expected side effects.</w:t>
      </w:r>
    </w:p>
    <w:p>
      <w:pPr>
        <w:keepNext/>
        <w:spacing w:after="105" w:before="0"/>
      </w:pPr>
      <w:r>
        <w:rPr>
          <w:b w:val="false"/>
          <w:bCs w:val="false"/>
          <w:i w:val="false"/>
          <w:iCs w:val="false"/>
          <w:color w:val="BE6240"/>
        </w:rPr>
        <w:t xml:space="preserve">Prepare every food for your child's current chewing ability, cook meat, fish and eggs all the way through, and supervise all eating closely, exactly as any other week.</w:t>
      </w:r>
    </w:p>
    <w:p>
      <w:pPr>
        <w:keepNext/>
        <w:spacing w:after="6" w:before="16"/>
      </w:pPr>
      <w:r>
        <w:rPr>
          <w:b/>
          <w:bCs/>
          <w:color w:val="5F7052"/>
        </w:rPr>
        <w:t xml:space="preserve">Breakfast — choose one:</w:t>
      </w:r>
    </w:p>
    <w:p>
      <w:pPr>
        <w:keepNext/>
        <w:spacing w:after="6"/>
      </w:pPr>
      <w:r>
        <w:t xml:space="preserve">A. Ragi porridge with mashed banana</w:t>
      </w:r>
    </w:p>
    <w:p>
      <w:pPr>
        <w:keepNext w:val="false"/>
        <w:spacing w:after="28"/>
      </w:pPr>
      <w:r>
        <w:t xml:space="preserve">B. Ragi porridge with a fully cooked egg</w:t>
      </w:r>
    </w:p>
    <w:p>
      <w:pPr>
        <w:keepNext/>
        <w:spacing w:after="6" w:before="16"/>
      </w:pPr>
      <w:r>
        <w:rPr>
          <w:b/>
          <w:bCs/>
          <w:color w:val="5F7052"/>
        </w:rPr>
        <w:t xml:space="preserve">Lunch — choose one:</w:t>
      </w:r>
    </w:p>
    <w:p>
      <w:pPr>
        <w:keepNext/>
        <w:spacing w:after="6"/>
      </w:pPr>
      <w:r>
        <w:t xml:space="preserve">A. Moong dal khichdi with soft-cooked bottle gourd</w:t>
      </w:r>
    </w:p>
    <w:p>
      <w:pPr>
        <w:keepNext w:val="false"/>
        <w:spacing w:after="28"/>
      </w:pPr>
      <w:r>
        <w:t xml:space="preserve">B. Moong dal khichdi with shredded chicken and soft-cooked bottle gourd</w:t>
      </w:r>
    </w:p>
    <w:p>
      <w:pPr>
        <w:keepNext/>
        <w:spacing w:after="6" w:before="16"/>
      </w:pPr>
      <w:r>
        <w:rPr>
          <w:b/>
          <w:bCs/>
          <w:color w:val="5F7052"/>
        </w:rPr>
        <w:t xml:space="preserve">Nourishment break — choose one:</w:t>
      </w:r>
    </w:p>
    <w:p>
      <w:pPr>
        <w:keepNext/>
        <w:spacing w:after="6"/>
      </w:pPr>
      <w:r>
        <w:t xml:space="preserve">A. A small bowl of plain, unsweetened yogurt with live cultures</w:t>
      </w:r>
    </w:p>
    <w:p>
      <w:pPr>
        <w:keepNext w:val="false"/>
        <w:spacing w:after="28"/>
      </w:pPr>
      <w:r>
        <w:t xml:space="preserve">B. Mashed papaya</w:t>
      </w:r>
    </w:p>
    <w:p>
      <w:pPr>
        <w:keepNext/>
        <w:spacing w:after="6" w:before="16"/>
      </w:pPr>
      <w:r>
        <w:rPr>
          <w:b/>
          <w:bCs/>
          <w:color w:val="5F7052"/>
        </w:rPr>
        <w:t xml:space="preserve">Dinner — choose one:</w:t>
      </w:r>
    </w:p>
    <w:p>
      <w:pPr>
        <w:keepNext/>
        <w:spacing w:after="6"/>
      </w:pPr>
      <w:r>
        <w:t xml:space="preserve">A. Soft roti with a masoor dal</w:t>
      </w:r>
    </w:p>
    <w:p>
      <w:pPr>
        <w:keepNext/>
        <w:spacing w:after="28"/>
      </w:pPr>
      <w:r>
        <w:t xml:space="preserve">B. Soft roti with a chicken stew, shredded fine</w:t>
      </w:r>
    </w:p>
    <w:p>
      <w:pPr>
        <w:keepNext w:val="false"/>
        <w:spacing w:after="24"/>
      </w:pPr>
      <w:r>
        <w:rPr>
          <w:b/>
          <w:bCs/>
          <w:color w:val="5F7052"/>
        </w:rPr>
        <w:t xml:space="preserve">If you're still hungry: </w:t>
      </w:r>
      <w:r>
        <w:rPr>
          <w:color w:val="000000"/>
        </w:rPr>
        <w:t xml:space="preserve">A small bowl of full-fat yogurt</w:t>
      </w:r>
    </w:p>
    <w:p>
      <w:pPr>
        <w:pStyle w:val="Heading2"/>
        <w:keepNext/>
        <w:pBdr>
          <w:top w:val="single" w:color="A97418" w:sz="12" w:space="4"/>
        </w:pBdr>
        <w:spacing w:after="28" w:before="55"/>
      </w:pPr>
      <w:r>
        <w:rPr>
          <w:b/>
          <w:bCs/>
          <w:color w:val="1F2E4D"/>
        </w:rPr>
        <w:t xml:space="preserve">Day 2 — Taking the medicine alongside meals</w:t>
      </w:r>
    </w:p>
    <w:p>
      <w:pPr>
        <w:keepNext/>
        <w:spacing w:after="105" w:before="0"/>
      </w:pPr>
      <w:r>
        <w:rPr>
          <w:b w:val="false"/>
          <w:bCs w:val="false"/>
          <w:i w:val="false"/>
          <w:iCs w:val="false"/>
          <w:color w:val="000000"/>
        </w:rPr>
        <w:t xml:space="preserve">Antibiotic instructions differ by medicine and formulation. Give each dose exactly as stated on the pharmacy label. Some can be given with or without food, while others are best given with a meal or require separation from particular foods, iron, calcium, antacids or supplements. If the label is unclear — or your child vomits after a dose — ask the pharmacist or prescriber rather than repeating, delaying or changing the dose yourself.</w:t>
      </w:r>
    </w:p>
    <w:p>
      <w:pPr>
        <w:keepNext/>
        <w:spacing w:after="24"/>
      </w:pPr>
      <w:r>
        <w:rPr>
          <w:b/>
          <w:bCs/>
          <w:color w:val="BE6240"/>
        </w:rPr>
        <w:t xml:space="preserve">Worth knowing: </w:t>
      </w:r>
      <w:r>
        <w:rPr>
          <w:color w:val="000000"/>
        </w:rPr>
        <w:t xml:space="preserve">Most children do not need to avoid milk, curd or other dairy throughout an antibiotic course. However, do not use a general dairy rule for every antibiotic: follow the instructions for the particular medicine and ask the pharmacist whether any separation is needed.</w:t>
      </w:r>
    </w:p>
    <w:p>
      <w:pPr>
        <w:keepNext/>
        <w:spacing w:after="6" w:before="16"/>
      </w:pPr>
      <w:r>
        <w:rPr>
          <w:b/>
          <w:bCs/>
          <w:color w:val="5F7052"/>
        </w:rPr>
        <w:t xml:space="preserve">Breakfast — choose one:</w:t>
      </w:r>
    </w:p>
    <w:p>
      <w:pPr>
        <w:keepNext/>
        <w:spacing w:after="6"/>
      </w:pPr>
      <w:r>
        <w:t xml:space="preserve">A. Vegetable semolina uttapam</w:t>
      </w:r>
    </w:p>
    <w:p>
      <w:pPr>
        <w:keepNext w:val="false"/>
        <w:spacing w:after="28"/>
      </w:pPr>
      <w:r>
        <w:t xml:space="preserve">B. Vegetable semolina uttapam with a fully cooked egg on the side</w:t>
      </w:r>
    </w:p>
    <w:p>
      <w:pPr>
        <w:keepNext/>
        <w:spacing w:after="6" w:before="16"/>
      </w:pPr>
      <w:r>
        <w:rPr>
          <w:b/>
          <w:bCs/>
          <w:color w:val="5F7052"/>
        </w:rPr>
        <w:t xml:space="preserve">Lunch — choose one:</w:t>
      </w:r>
    </w:p>
    <w:p>
      <w:pPr>
        <w:keepNext/>
        <w:spacing w:after="6"/>
      </w:pPr>
      <w:r>
        <w:t xml:space="preserve">A. Tomato rice with soft-cooked carrots</w:t>
      </w:r>
    </w:p>
    <w:p>
      <w:pPr>
        <w:keepNext w:val="false"/>
        <w:spacing w:after="28"/>
      </w:pPr>
      <w:r>
        <w:t xml:space="preserve">B. Tomato rice with shredded chicken and soft-cooked carrots</w:t>
      </w:r>
    </w:p>
    <w:p>
      <w:pPr>
        <w:keepNext/>
        <w:spacing w:after="6" w:before="16"/>
      </w:pPr>
      <w:r>
        <w:rPr>
          <w:b/>
          <w:bCs/>
          <w:color w:val="5F7052"/>
        </w:rPr>
        <w:t xml:space="preserve">Nourishment break — choose one:</w:t>
      </w:r>
    </w:p>
    <w:p>
      <w:pPr>
        <w:keepNext/>
        <w:spacing w:after="6"/>
      </w:pPr>
      <w:r>
        <w:t xml:space="preserve">A. Mashed sweet potato with a small amount of ghee</w:t>
      </w:r>
    </w:p>
    <w:p>
      <w:pPr>
        <w:keepNext w:val="false"/>
        <w:spacing w:after="28"/>
      </w:pPr>
      <w:r>
        <w:t xml:space="preserve">B. A small bowl of plain, unsweetened curd with live cultures and grated apple</w:t>
      </w:r>
    </w:p>
    <w:p>
      <w:pPr>
        <w:keepNext/>
        <w:spacing w:after="6" w:before="16"/>
      </w:pPr>
      <w:r>
        <w:rPr>
          <w:b/>
          <w:bCs/>
          <w:color w:val="5F7052"/>
        </w:rPr>
        <w:t xml:space="preserve">Dinner — choose one:</w:t>
      </w:r>
    </w:p>
    <w:p>
      <w:pPr>
        <w:keepNext/>
        <w:spacing w:after="6"/>
      </w:pPr>
      <w:r>
        <w:t xml:space="preserve">A. Soft roti with a paneer bhurji</w:t>
      </w:r>
    </w:p>
    <w:p>
      <w:pPr>
        <w:keepNext/>
        <w:spacing w:after="28"/>
      </w:pPr>
      <w:r>
        <w:t xml:space="preserve">B. Soft roti with an egg bhurji</w:t>
      </w:r>
    </w:p>
    <w:p>
      <w:pPr>
        <w:keepNext w:val="false"/>
        <w:spacing w:after="24"/>
      </w:pPr>
      <w:r>
        <w:rPr>
          <w:b/>
          <w:bCs/>
          <w:color w:val="5F7052"/>
        </w:rPr>
        <w:t xml:space="preserve">If you're still hungry: </w:t>
      </w:r>
      <w:r>
        <w:rPr>
          <w:color w:val="000000"/>
        </w:rPr>
        <w:t xml:space="preserve">A slice of paneer with soft toast fingers</w:t>
      </w:r>
    </w:p>
    <w:p>
      <w:pPr>
        <w:pStyle w:val="Heading2"/>
        <w:keepNext/>
        <w:pBdr>
          <w:top w:val="single" w:color="A97418" w:sz="12" w:space="4"/>
        </w:pBdr>
        <w:spacing w:after="28" w:before="55"/>
      </w:pPr>
      <w:r>
        <w:rPr>
          <w:b/>
          <w:bCs/>
          <w:color w:val="1F2E4D"/>
        </w:rPr>
        <w:t xml:space="preserve">Day 3 — A little gut support</w:t>
      </w:r>
    </w:p>
    <w:p>
      <w:pPr>
        <w:keepNext/>
        <w:spacing w:after="105" w:before="0"/>
      </w:pPr>
      <w:r>
        <w:rPr>
          <w:b w:val="false"/>
          <w:bCs w:val="false"/>
          <w:i w:val="false"/>
          <w:iCs w:val="false"/>
          <w:color w:val="000000"/>
        </w:rPr>
        <w:t xml:space="preserve">Antibiotics clear out the bacteria making your child sick, but they also disturb some of the ordinary, helpful bacteria living in the gut — which is part of why loose stools are common during a course. Plain, unsweetened, pasteurised yogurt or curd can stay part of your child's normal diet if tolerated. Some specific probiotic strains and products have shown possible benefit for antibiotic-associated diarrhoea in research, but effects vary by strain, dose and child — ordinary yogurt is food, not a guaranteed prevention or treatment.</w:t>
      </w:r>
    </w:p>
    <w:p>
      <w:pPr>
        <w:keepNext/>
        <w:spacing w:after="24"/>
      </w:pPr>
      <w:r>
        <w:rPr>
          <w:b/>
          <w:bCs/>
          <w:color w:val="BE6240"/>
        </w:rPr>
        <w:t xml:space="preserve">For your child: </w:t>
      </w:r>
      <w:r>
        <w:rPr>
          <w:color w:val="000000"/>
        </w:rPr>
        <w:t xml:space="preserve">Plenty of children finish a course with no gut symptoms at all and need nothing extra. Ask the paediatrician before using a probiotic supplement, particularly for a child with reduced immunity, a central line, serious illness or other complex medical needs.</w:t>
      </w:r>
    </w:p>
    <w:p>
      <w:pPr>
        <w:keepNext/>
        <w:spacing w:after="6" w:before="16"/>
      </w:pPr>
      <w:r>
        <w:rPr>
          <w:b/>
          <w:bCs/>
          <w:color w:val="5F7052"/>
        </w:rPr>
        <w:t xml:space="preserve">Breakfast — choose one:</w:t>
      </w:r>
    </w:p>
    <w:p>
      <w:pPr>
        <w:keepNext/>
        <w:spacing w:after="6"/>
      </w:pPr>
      <w:r>
        <w:t xml:space="preserve">A. Vegetable moong dal cheela</w:t>
      </w:r>
    </w:p>
    <w:p>
      <w:pPr>
        <w:keepNext w:val="false"/>
        <w:spacing w:after="28"/>
      </w:pPr>
      <w:r>
        <w:t xml:space="preserve">B. Vegetable moong dal cheela with a fully cooked egg on the side</w:t>
      </w:r>
    </w:p>
    <w:p>
      <w:pPr>
        <w:keepNext/>
        <w:spacing w:after="6" w:before="16"/>
      </w:pPr>
      <w:r>
        <w:rPr>
          <w:b/>
          <w:bCs/>
          <w:color w:val="5F7052"/>
        </w:rPr>
        <w:t xml:space="preserve">Lunch — choose one:</w:t>
      </w:r>
    </w:p>
    <w:p>
      <w:pPr>
        <w:keepNext/>
        <w:spacing w:after="6"/>
      </w:pPr>
      <w:r>
        <w:t xml:space="preserve">A. Soft-cooked lauki and rice</w:t>
      </w:r>
    </w:p>
    <w:p>
      <w:pPr>
        <w:keepNext w:val="false"/>
        <w:spacing w:after="28"/>
      </w:pPr>
      <w:r>
        <w:t xml:space="preserve">B. Soft-cooked lauki and rice with shredded chicken</w:t>
      </w:r>
    </w:p>
    <w:p>
      <w:pPr>
        <w:keepNext/>
        <w:spacing w:after="6" w:before="16"/>
      </w:pPr>
      <w:r>
        <w:rPr>
          <w:b/>
          <w:bCs/>
          <w:color w:val="5F7052"/>
        </w:rPr>
        <w:t xml:space="preserve">Nourishment break — choose one:</w:t>
      </w:r>
    </w:p>
    <w:p>
      <w:pPr>
        <w:keepNext/>
        <w:spacing w:after="6"/>
      </w:pPr>
      <w:r>
        <w:t xml:space="preserve">A. A small bowl of plain, unsweetened curd with live cultures and grated cheese</w:t>
      </w:r>
    </w:p>
    <w:p>
      <w:pPr>
        <w:keepNext w:val="false"/>
        <w:spacing w:after="28"/>
      </w:pPr>
      <w:r>
        <w:t xml:space="preserve">B. A thin layer of smooth peanut butter spread on soft toast fingers, if peanut has already been introduced safely</w:t>
      </w:r>
    </w:p>
    <w:p>
      <w:pPr>
        <w:keepNext/>
        <w:spacing w:after="6" w:before="16"/>
      </w:pPr>
      <w:r>
        <w:rPr>
          <w:b/>
          <w:bCs/>
          <w:color w:val="5F7052"/>
        </w:rPr>
        <w:t xml:space="preserve">Dinner — choose one:</w:t>
      </w:r>
    </w:p>
    <w:p>
      <w:pPr>
        <w:keepNext/>
        <w:spacing w:after="6"/>
      </w:pPr>
      <w:r>
        <w:t xml:space="preserve">A. Soft roti with an arhar dal</w:t>
      </w:r>
    </w:p>
    <w:p>
      <w:pPr>
        <w:keepNext/>
        <w:spacing w:after="28"/>
      </w:pPr>
      <w:r>
        <w:t xml:space="preserve">B. Soft roti with a lightly spiced, lower-mercury fish curry, boneless and carefully checked for fine bones</w:t>
      </w:r>
    </w:p>
    <w:p>
      <w:pPr>
        <w:keepNext w:val="false"/>
        <w:spacing w:after="24"/>
      </w:pPr>
      <w:r>
        <w:rPr>
          <w:b/>
          <w:bCs/>
          <w:color w:val="5F7052"/>
        </w:rPr>
        <w:t xml:space="preserve">If you're still hungry: </w:t>
      </w:r>
      <w:r>
        <w:rPr>
          <w:color w:val="000000"/>
        </w:rPr>
        <w:t xml:space="preserve">A small bowl of full-fat curd</w:t>
      </w:r>
    </w:p>
    <w:p>
      <w:pPr>
        <w:pStyle w:val="Heading2"/>
        <w:keepNext/>
        <w:pBdr>
          <w:top w:val="single" w:color="A97418" w:sz="12" w:space="4"/>
        </w:pBdr>
        <w:spacing w:after="28" w:before="55"/>
      </w:pPr>
      <w:r>
        <w:rPr>
          <w:b/>
          <w:bCs/>
          <w:color w:val="1F2E4D"/>
        </w:rPr>
        <w:t xml:space="preserve">Day 4 — If stools loosen</w:t>
      </w:r>
    </w:p>
    <w:p>
      <w:pPr>
        <w:keepNext/>
        <w:spacing w:after="105" w:before="0"/>
      </w:pPr>
      <w:r>
        <w:rPr>
          <w:b w:val="false"/>
          <w:bCs w:val="false"/>
          <w:i w:val="false"/>
          <w:iCs w:val="false"/>
          <w:color w:val="000000"/>
        </w:rPr>
        <w:t xml:space="preserve">If your child does develop looser stools during the course, the current advice is to keep offering their regular diet rather than restricting it — fruit, vegetables, dal, yogurt and the usual foods are all fine, and an older approach of switching to bland starchy foods only isn't recommended anymore, since it can prolong symptoms rather than help. Continue the normal diet and offer usual fluids; keep the antibiotic course going as prescribed unless your child's doctor tells you otherwise. If diarrhoea becomes frequent or watery, vomiting occurs, or your child shows signs of dehydration, ask the paediatrician about a commercially prepared oral rehydration solution — it replaces lost fluid and electrolytes, which water alone does not.</w:t>
      </w:r>
    </w:p>
    <w:p>
      <w:pPr>
        <w:keepNext/>
        <w:spacing w:after="24"/>
      </w:pPr>
      <w:r>
        <w:rPr>
          <w:b/>
          <w:bCs/>
          <w:color w:val="BE6240"/>
        </w:rPr>
        <w:t xml:space="preserve">Worth knowing: </w:t>
      </w:r>
      <w:r>
        <w:rPr>
          <w:color w:val="000000"/>
        </w:rPr>
        <w:t xml:space="preserve">Don't give any anti-diarrhoeal medicine unless your child's own doctor has specifically approved it for them — these aren't generally advised for young children on their own. A barrier cream at nappy changes can help if the skin gets irritated from more frequent stools.</w:t>
      </w:r>
    </w:p>
    <w:p>
      <w:pPr>
        <w:keepNext/>
        <w:spacing w:after="6" w:before="16"/>
      </w:pPr>
      <w:r>
        <w:rPr>
          <w:b/>
          <w:bCs/>
          <w:color w:val="5F7052"/>
        </w:rPr>
        <w:t xml:space="preserve">Breakfast — choose one:</w:t>
      </w:r>
    </w:p>
    <w:p>
      <w:pPr>
        <w:keepNext/>
        <w:spacing w:after="6"/>
      </w:pPr>
      <w:r>
        <w:t xml:space="preserve">A. Vegetable idli with a smooth coconut chutney, no whole nuts or seeds</w:t>
      </w:r>
    </w:p>
    <w:p>
      <w:pPr>
        <w:keepNext w:val="false"/>
        <w:spacing w:after="28"/>
      </w:pPr>
      <w:r>
        <w:t xml:space="preserve">B. Vegetable idli with a boiled egg on the side</w:t>
      </w:r>
    </w:p>
    <w:p>
      <w:pPr>
        <w:keepNext/>
        <w:spacing w:after="6" w:before="16"/>
      </w:pPr>
      <w:r>
        <w:rPr>
          <w:b/>
          <w:bCs/>
          <w:color w:val="5F7052"/>
        </w:rPr>
        <w:t xml:space="preserve">Lunch — choose one:</w:t>
      </w:r>
    </w:p>
    <w:p>
      <w:pPr>
        <w:keepNext/>
        <w:spacing w:after="6"/>
      </w:pPr>
      <w:r>
        <w:t xml:space="preserve">A. Soft-cooked methi and potato sabzi with rice</w:t>
      </w:r>
    </w:p>
    <w:p>
      <w:pPr>
        <w:keepNext w:val="false"/>
        <w:spacing w:after="28"/>
      </w:pPr>
      <w:r>
        <w:t xml:space="preserve">B. Soft-cooked methi and potato sabzi with shredded chicken and rice</w:t>
      </w:r>
    </w:p>
    <w:p>
      <w:pPr>
        <w:keepNext/>
        <w:spacing w:after="6" w:before="16"/>
      </w:pPr>
      <w:r>
        <w:rPr>
          <w:b/>
          <w:bCs/>
          <w:color w:val="5F7052"/>
        </w:rPr>
        <w:t xml:space="preserve">Nourishment break — choose one:</w:t>
      </w:r>
    </w:p>
    <w:p>
      <w:pPr>
        <w:keepNext/>
        <w:spacing w:after="6"/>
      </w:pPr>
      <w:r>
        <w:t xml:space="preserve">A. Banana slices with a small bowl of plain, unsweetened curd with live cultures</w:t>
      </w:r>
    </w:p>
    <w:p>
      <w:pPr>
        <w:keepNext w:val="false"/>
        <w:spacing w:after="28"/>
      </w:pPr>
      <w:r>
        <w:t xml:space="preserve">B. Stewed apple, cooled</w:t>
      </w:r>
    </w:p>
    <w:p>
      <w:pPr>
        <w:keepNext/>
        <w:spacing w:after="6" w:before="16"/>
      </w:pPr>
      <w:r>
        <w:rPr>
          <w:b/>
          <w:bCs/>
          <w:color w:val="5F7052"/>
        </w:rPr>
        <w:t xml:space="preserve">Dinner — choose one:</w:t>
      </w:r>
    </w:p>
    <w:p>
      <w:pPr>
        <w:keepNext/>
        <w:spacing w:after="6"/>
      </w:pPr>
      <w:r>
        <w:t xml:space="preserve">A. Bottle gourd khichdi with a small amount of ghee</w:t>
      </w:r>
    </w:p>
    <w:p>
      <w:pPr>
        <w:keepNext/>
        <w:spacing w:after="28"/>
      </w:pPr>
      <w:r>
        <w:t xml:space="preserve">B. Bottle gourd khichdi with shredded chicken</w:t>
      </w:r>
    </w:p>
    <w:p>
      <w:pPr>
        <w:keepNext w:val="false"/>
        <w:spacing w:after="24"/>
      </w:pPr>
      <w:r>
        <w:rPr>
          <w:b/>
          <w:bCs/>
          <w:color w:val="5F7052"/>
        </w:rPr>
        <w:t xml:space="preserve">If you're still hungry: </w:t>
      </w:r>
      <w:r>
        <w:rPr>
          <w:color w:val="000000"/>
        </w:rPr>
        <w:t xml:space="preserve">Mashed chickpeas with soft toast fingers</w:t>
      </w:r>
    </w:p>
    <w:p>
      <w:pPr>
        <w:pStyle w:val="Heading2"/>
        <w:keepNext/>
        <w:pBdr>
          <w:top w:val="single" w:color="A97418" w:sz="12" w:space="4"/>
        </w:pBdr>
        <w:spacing w:after="28" w:before="55"/>
      </w:pPr>
      <w:r>
        <w:rPr>
          <w:b/>
          <w:bCs/>
          <w:color w:val="1F2E4D"/>
        </w:rPr>
        <w:t xml:space="preserve">Day 5 — Finishing the full course</w:t>
      </w:r>
    </w:p>
    <w:p>
      <w:pPr>
        <w:keepNext/>
        <w:spacing w:after="105" w:before="0"/>
      </w:pPr>
      <w:r>
        <w:rPr>
          <w:b w:val="false"/>
          <w:bCs w:val="false"/>
          <w:i w:val="false"/>
          <w:iCs w:val="false"/>
          <w:color w:val="000000"/>
        </w:rPr>
        <w:t xml:space="preserve">Give the antibiotic for the dose, timing and number of days prescribed, even once your child seems completely back to normal partway through. Do not stop early, extend the course, skip doses or use leftovers unless the prescriber changes the plan. Never save leftover doses for a future illness or share them with another child — a new illness needs its own assessment.</w:t>
      </w:r>
    </w:p>
    <w:p>
      <w:pPr>
        <w:keepNext/>
        <w:spacing w:after="24"/>
      </w:pPr>
      <w:r>
        <w:rPr>
          <w:b/>
          <w:bCs/>
          <w:color w:val="BE6240"/>
        </w:rPr>
        <w:t xml:space="preserve">For you: </w:t>
      </w:r>
      <w:r>
        <w:rPr>
          <w:color w:val="000000"/>
        </w:rPr>
        <w:t xml:space="preserve">If side effects are making the course genuinely difficult — persistent vomiting, a child refusing the medicine outright, or a reaction that concerns you — call the prescribing doctor to ask about it rather than deciding alone to stop or skip doses.</w:t>
      </w:r>
    </w:p>
    <w:p>
      <w:pPr>
        <w:keepNext/>
        <w:spacing w:after="6" w:before="16"/>
      </w:pPr>
      <w:r>
        <w:rPr>
          <w:b/>
          <w:bCs/>
          <w:color w:val="5F7052"/>
        </w:rPr>
        <w:t xml:space="preserve">Breakfast — choose one:</w:t>
      </w:r>
    </w:p>
    <w:p>
      <w:pPr>
        <w:keepNext/>
        <w:spacing w:after="6"/>
      </w:pPr>
      <w:r>
        <w:t xml:space="preserve">A. Plain, iron-fortified toddler cereal with no added sugar, prepared with whole milk and grated apple</w:t>
      </w:r>
    </w:p>
    <w:p>
      <w:pPr>
        <w:keepNext w:val="false"/>
        <w:spacing w:after="28"/>
      </w:pPr>
      <w:r>
        <w:t xml:space="preserve">B. Plain, iron-fortified toddler cereal with no added sugar, prepared with whole milk and grated cheese stirred in</w:t>
      </w:r>
    </w:p>
    <w:p>
      <w:pPr>
        <w:keepNext/>
        <w:spacing w:after="6" w:before="16"/>
      </w:pPr>
      <w:r>
        <w:rPr>
          <w:b/>
          <w:bCs/>
          <w:color w:val="5F7052"/>
        </w:rPr>
        <w:t xml:space="preserve">Lunch — choose one:</w:t>
      </w:r>
    </w:p>
    <w:p>
      <w:pPr>
        <w:keepNext/>
        <w:spacing w:after="6"/>
      </w:pPr>
      <w:r>
        <w:t xml:space="preserve">A. Rice with a rajma curry and soft-cooked green beans</w:t>
      </w:r>
    </w:p>
    <w:p>
      <w:pPr>
        <w:keepNext w:val="false"/>
        <w:spacing w:after="28"/>
      </w:pPr>
      <w:r>
        <w:t xml:space="preserve">B. Rice with minced mutton and soft-cooked green beans</w:t>
      </w:r>
    </w:p>
    <w:p>
      <w:pPr>
        <w:keepNext/>
        <w:spacing w:after="6" w:before="16"/>
      </w:pPr>
      <w:r>
        <w:rPr>
          <w:b/>
          <w:bCs/>
          <w:color w:val="5F7052"/>
        </w:rPr>
        <w:t xml:space="preserve">Nourishment break — choose one:</w:t>
      </w:r>
    </w:p>
    <w:p>
      <w:pPr>
        <w:keepNext/>
        <w:spacing w:after="6"/>
      </w:pPr>
      <w:r>
        <w:t xml:space="preserve">A. A small bowl of plain, unsweetened yogurt with live cultures and grated carrot</w:t>
      </w:r>
    </w:p>
    <w:p>
      <w:pPr>
        <w:keepNext w:val="false"/>
        <w:spacing w:after="28"/>
      </w:pPr>
      <w:r>
        <w:t xml:space="preserve">B. Mashed mango</w:t>
      </w:r>
    </w:p>
    <w:p>
      <w:pPr>
        <w:keepNext/>
        <w:spacing w:after="6" w:before="16"/>
      </w:pPr>
      <w:r>
        <w:rPr>
          <w:b/>
          <w:bCs/>
          <w:color w:val="5F7052"/>
        </w:rPr>
        <w:t xml:space="preserve">Dinner — choose one:</w:t>
      </w:r>
    </w:p>
    <w:p>
      <w:pPr>
        <w:keepNext/>
        <w:spacing w:after="6"/>
      </w:pPr>
      <w:r>
        <w:t xml:space="preserve">A. Soft roti with a chana dal and soft-cooked spinach</w:t>
      </w:r>
    </w:p>
    <w:p>
      <w:pPr>
        <w:keepNext/>
        <w:spacing w:after="28"/>
      </w:pPr>
      <w:r>
        <w:t xml:space="preserve">B. Soft roti with a fully cooked mutton curry, tender and finely minced or finely shredded</w:t>
      </w:r>
    </w:p>
    <w:p>
      <w:pPr>
        <w:keepNext w:val="false"/>
        <w:spacing w:after="24"/>
      </w:pPr>
      <w:r>
        <w:rPr>
          <w:b/>
          <w:bCs/>
          <w:color w:val="5F7052"/>
        </w:rPr>
        <w:t xml:space="preserve">If you're still hungry: </w:t>
      </w:r>
      <w:r>
        <w:rPr>
          <w:color w:val="000000"/>
        </w:rPr>
        <w:t xml:space="preserve">A small bowl of full-fat yogurt</w:t>
      </w:r>
    </w:p>
    <w:p>
      <w:pPr>
        <w:pStyle w:val="Heading2"/>
        <w:keepNext/>
        <w:pageBreakBefore/>
        <w:pBdr>
          <w:top w:val="single" w:color="A97418" w:sz="12" w:space="4"/>
        </w:pBdr>
        <w:spacing w:after="28" w:before="55"/>
      </w:pPr>
      <w:r>
        <w:rPr>
          <w:b/>
          <w:bCs/>
          <w:color w:val="1F2E4D"/>
        </w:rPr>
        <w:t xml:space="preserve">Day 6 — When to call your paediatrician</w:t>
      </w:r>
    </w:p>
    <w:p>
      <w:pPr>
        <w:keepNext/>
        <w:spacing w:after="105" w:before="0"/>
      </w:pPr>
      <w:r>
        <w:rPr>
          <w:b w:val="false"/>
          <w:bCs w:val="false"/>
          <w:i w:val="false"/>
          <w:iCs w:val="false"/>
          <w:color w:val="000000"/>
        </w:rPr>
        <w:t xml:space="preserve">Hives, swelling of the lips, face, tongue or throat, breathing difficulty, wheezing, collapse or marked drowsiness require emergency care. Any new rash during an antibiotic course should be reported promptly to the prescriber, who can decide whether the next dose should be given — don't label the child allergic, or dismiss the rash as harmless, without medical advice.</w:t>
      </w:r>
    </w:p>
    <w:p>
      <w:pPr>
        <w:keepNext/>
        <w:spacing w:after="24"/>
      </w:pPr>
      <w:r>
        <w:rPr>
          <w:b/>
          <w:bCs/>
          <w:color w:val="BE6240"/>
        </w:rPr>
        <w:t xml:space="preserve">For your child: </w:t>
      </w:r>
      <w:r>
        <w:rPr>
          <w:color w:val="000000"/>
        </w:rPr>
        <w:t xml:space="preserve">White patches on the tongue, gums, cheeks or roof of the mouth — especially patches that don't wipe away easily — may be oral thrush, but milk residue and other conditions can look similar. Ask the paediatrician to assess them rather than diagnosing or treating them yourself.</w:t>
      </w:r>
    </w:p>
    <w:p>
      <w:pPr>
        <w:keepNext/>
        <w:spacing w:after="105" w:before="0"/>
      </w:pPr>
      <w:r>
        <w:rPr>
          <w:b w:val="false"/>
          <w:bCs w:val="false"/>
          <w:i w:val="false"/>
          <w:iCs w:val="false"/>
          <w:color w:val="BE6240"/>
        </w:rPr>
        <w:t xml:space="preserve">Seek medical advice for frequent or worsening watery diarrhoea, blood in the stool, significant abdominal pain or cramping, fever, dehydration, or diarrhoea that continues after the antibiotic course. The clinician can decide whether testing or treatment is needed.</w:t>
      </w:r>
    </w:p>
    <w:p>
      <w:pPr>
        <w:keepNext/>
        <w:spacing w:after="6" w:before="16"/>
      </w:pPr>
      <w:r>
        <w:rPr>
          <w:b/>
          <w:bCs/>
          <w:color w:val="5F7052"/>
        </w:rPr>
        <w:t xml:space="preserve">Breakfast — choose one:</w:t>
      </w:r>
    </w:p>
    <w:p>
      <w:pPr>
        <w:keepNext/>
        <w:spacing w:after="6"/>
      </w:pPr>
      <w:r>
        <w:t xml:space="preserve">A. Besan chilla with grated vegetables</w:t>
      </w:r>
    </w:p>
    <w:p>
      <w:pPr>
        <w:keepNext w:val="false"/>
        <w:spacing w:after="28"/>
      </w:pPr>
      <w:r>
        <w:t xml:space="preserve">B. Besan chilla with grated vegetables and a fully cooked egg on the side</w:t>
      </w:r>
    </w:p>
    <w:p>
      <w:pPr>
        <w:keepNext/>
        <w:spacing w:after="6" w:before="16"/>
      </w:pPr>
      <w:r>
        <w:rPr>
          <w:b/>
          <w:bCs/>
          <w:color w:val="5F7052"/>
        </w:rPr>
        <w:t xml:space="preserve">Lunch — choose one:</w:t>
      </w:r>
    </w:p>
    <w:p>
      <w:pPr>
        <w:keepNext/>
        <w:spacing w:after="6"/>
      </w:pPr>
      <w:r>
        <w:t xml:space="preserve">A. Soft-cooked carrot and lightly mashed peas curry with rice</w:t>
      </w:r>
    </w:p>
    <w:p>
      <w:pPr>
        <w:keepNext w:val="false"/>
        <w:spacing w:after="28"/>
      </w:pPr>
      <w:r>
        <w:t xml:space="preserve">B. Soft-cooked carrot and lightly mashed peas curry with shredded chicken and rice</w:t>
      </w:r>
    </w:p>
    <w:p>
      <w:pPr>
        <w:keepNext/>
        <w:spacing w:after="6" w:before="16"/>
      </w:pPr>
      <w:r>
        <w:rPr>
          <w:b/>
          <w:bCs/>
          <w:color w:val="5F7052"/>
        </w:rPr>
        <w:t xml:space="preserve">Nourishment break — choose one:</w:t>
      </w:r>
    </w:p>
    <w:p>
      <w:pPr>
        <w:keepNext/>
        <w:spacing w:after="6"/>
      </w:pPr>
      <w:r>
        <w:t xml:space="preserve">A. A small bowl of plain, unsweetened curd with live cultures and mashed banana</w:t>
      </w:r>
    </w:p>
    <w:p>
      <w:pPr>
        <w:keepNext w:val="false"/>
        <w:spacing w:after="28"/>
      </w:pPr>
      <w:r>
        <w:t xml:space="preserve">B. Mashed banana with a small amount of smooth peanut butter, if peanut has already been introduced safely</w:t>
      </w:r>
    </w:p>
    <w:p>
      <w:pPr>
        <w:keepNext/>
        <w:spacing w:after="6" w:before="16"/>
      </w:pPr>
      <w:r>
        <w:rPr>
          <w:b/>
          <w:bCs/>
          <w:color w:val="5F7052"/>
        </w:rPr>
        <w:t xml:space="preserve">Dinner — choose one:</w:t>
      </w:r>
    </w:p>
    <w:p>
      <w:pPr>
        <w:keepNext/>
        <w:spacing w:after="6"/>
      </w:pPr>
      <w:r>
        <w:t xml:space="preserve">A. Soft paratha with a rajma curry</w:t>
      </w:r>
    </w:p>
    <w:p>
      <w:pPr>
        <w:keepNext/>
        <w:spacing w:after="28"/>
      </w:pPr>
      <w:r>
        <w:t xml:space="preserve">B. Soft paratha with a boneless, lower-mercury fish curry, carefully checked for fine bones</w:t>
      </w:r>
    </w:p>
    <w:p>
      <w:pPr>
        <w:keepNext w:val="false"/>
        <w:spacing w:after="24"/>
      </w:pPr>
      <w:r>
        <w:rPr>
          <w:b/>
          <w:bCs/>
          <w:color w:val="5F7052"/>
        </w:rPr>
        <w:t xml:space="preserve">If you're still hungry: </w:t>
      </w:r>
      <w:r>
        <w:rPr>
          <w:color w:val="000000"/>
        </w:rPr>
        <w:t xml:space="preserve">A slice of paneer with soft toast fingers</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Did anything about this course feel easier once you had a clearer sense of what was ordinary — and is there anything worth remembering for next time your child needs antibiotics?</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A short course of medicine and a few days of an off appetite can feel worrying in the moment — what would it feel like to trust that this is a small, temporary chapter, not a setback to your child's overall nourishment?</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2026-08-25T10:26:59.670Z</dcterms:created>
  <dcterms:modified xsi:type="dcterms:W3CDTF">2026-08-25T10:26:59.684Z</dcterms:modified>
</cp:coreProperties>
</file>

<file path=docProps/custom.xml><?xml version="1.0" encoding="utf-8"?>
<Properties xmlns="http://schemas.openxmlformats.org/officeDocument/2006/custom-properties" xmlns:vt="http://schemas.openxmlformats.org/officeDocument/2006/docPropsVTypes"/>
</file>