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90</w:t>
      </w:r>
    </w:p>
    <w:p>
      <w:pPr>
        <w:pStyle w:val="Heading1"/>
        <w:keepNext w:val="false"/>
        <w:spacing w:after="48" w:before="95"/>
      </w:pPr>
      <w:r>
        <w:rPr>
          <w:b/>
          <w:bCs/>
          <w:color w:val="1F2E4D"/>
        </w:rPr>
        <w:t xml:space="preserve">Weekly nourishment theme</w:t>
      </w:r>
    </w:p>
    <w:p>
      <w:pPr>
        <w:keepNext w:val="false"/>
        <w:spacing w:after="80" w:before="0"/>
      </w:pPr>
      <w:r>
        <w:rPr>
          <w:b/>
          <w:bCs/>
          <w:i w:val="false"/>
          <w:iCs w:val="false"/>
          <w:color w:val="1F2E4D"/>
          <w:sz w:val="26"/>
          <w:szCs w:val="26"/>
        </w:rPr>
        <w:t xml:space="preserve">Introducing your toddler to spices</w:t>
      </w:r>
    </w:p>
    <w:p>
      <w:pPr>
        <w:keepNext w:val="false"/>
        <w:spacing w:after="240" w:before="0"/>
      </w:pPr>
      <w:r>
        <w:rPr>
          <w:b w:val="false"/>
          <w:bCs w:val="false"/>
          <w:i/>
          <w:iCs/>
          <w:color w:val="5F7052"/>
        </w:rPr>
        <w:t xml:space="preserve">"Aromatic spices like turmeric, cumin, coriander and cardamom can be part of your toddler's food from early on — it's chilli heat, not flavour itself, that needs to stay minimal and build up slowly."</w:t>
      </w:r>
    </w:p>
    <w:p>
      <w:pPr>
        <w:pStyle w:val="Heading1"/>
        <w:keepNext w:val="false"/>
        <w:spacing w:after="48" w:before="95"/>
      </w:pPr>
      <w:r>
        <w:rPr>
          <w:b/>
          <w:bCs/>
          <w:color w:val="1F2E4D"/>
        </w:rPr>
        <w:t xml:space="preserve">Right around now</w:t>
      </w:r>
    </w:p>
    <w:p>
      <w:pPr>
        <w:keepNext w:val="false"/>
        <w:spacing w:after="240" w:before="0"/>
      </w:pPr>
      <w:r>
        <w:rPr>
          <w:b w:val="false"/>
          <w:bCs w:val="false"/>
          <w:i w:val="false"/>
          <w:iCs w:val="false"/>
          <w:color w:val="000000"/>
        </w:rPr>
        <w:t xml:space="preserve">By now your toddler is likely eating a good deal of the family's usual cooking, and it's worth taking a closer look at what spice actually means for a toddler's plate — which flavours are simply fine to include, and where a bit of restraint is still worth keeping.</w:t>
      </w:r>
    </w:p>
    <w:p>
      <w:pPr>
        <w:pStyle w:val="Heading1"/>
        <w:keepNext w:val="false"/>
        <w:spacing w:after="48" w:before="95"/>
      </w:pPr>
      <w:r>
        <w:rPr>
          <w:b/>
          <w:bCs/>
          <w:color w:val="1F2E4D"/>
        </w:rPr>
        <w:t xml:space="preserve">Why it matters now</w:t>
      </w:r>
    </w:p>
    <w:p>
      <w:pPr>
        <w:keepNext w:val="false"/>
        <w:spacing w:after="30" w:before="0"/>
      </w:pPr>
      <w:r>
        <w:rPr>
          <w:b w:val="false"/>
          <w:bCs w:val="false"/>
          <w:i w:val="false"/>
          <w:iCs w:val="false"/>
          <w:color w:val="000000"/>
        </w:rPr>
        <w:t xml:space="preserve">Aromatic spices — turmeric, cumin, coriander, cardamom, cinnamon, ginger, garlic and a mild garam masala — are widely considered fine to include in a toddler's food from early on, in small amounts. No major pediatric body publishes a specific age rule for spice, and Indian complementary-feeding guidance is built around home-made, locally available food, moving toward the shared family diet by around a year — so a mild version of your usual cooking is very much in line with that, not something that calls for special caution. The general caution seen in pediatric nutrition guidance is against heavily seasoned, over-salted or over-sweetened food, not against spice itself.</w:t>
      </w:r>
    </w:p>
    <w:p>
      <w:pPr>
        <w:keepNext w:val="false"/>
        <w:spacing w:after="30" w:before="0"/>
      </w:pPr>
      <w:r>
        <w:rPr>
          <w:b w:val="false"/>
          <w:bCs w:val="false"/>
          <w:i w:val="false"/>
          <w:iCs w:val="false"/>
          <w:color w:val="000000"/>
        </w:rPr>
        <w:t xml:space="preserve">Chilli heat is the exception, and it works differently from the flavour of other spices. The compound that makes chilli hot activates pain receptors rather than taste receptors, so what a child feels from a hot chilli is closer to a burning sensation than a flavour — pediatric clinicians note that children generally tolerate this less well than adults do. This is why most guidance treats chilli, and large amounts of black pepper, separately from aromatic spices: hold back the heat for a toddler's portion, and add it to the adult portion afterwards rather than leaving it out of the seasoning altogether.</w:t>
      </w:r>
    </w:p>
    <w:p>
      <w:pPr>
        <w:keepNext w:val="false"/>
        <w:spacing w:after="30" w:before="0"/>
      </w:pPr>
      <w:r>
        <w:rPr>
          <w:b w:val="false"/>
          <w:bCs w:val="false"/>
          <w:i w:val="false"/>
          <w:iCs w:val="false"/>
          <w:color w:val="000000"/>
        </w:rPr>
        <w:t xml:space="preserve">A few practical points are worth knowing alongside this. Whole cardamom pods, cloves and peppercorns are firm enough to be a choking risk if left whole in a dish, so remove them from your toddler's portion or use the ground form; the same caution reasonably extends to other whole, woody spices. Nutmeg is fine in the small pinch used in ordinary cooking but should never be given in large amounts or used as a home remedy. Raw garlic and ginger have an intense flavour and may cause discomfort for some children — cooked forms are usually easier to introduce, but tolerance varies.</w:t>
      </w:r>
    </w:p>
    <w:p>
      <w:pPr>
        <w:keepNext w:val="false"/>
        <w:spacing w:after="30" w:before="0"/>
      </w:pPr>
      <w:r>
        <w:rPr>
          <w:b w:val="false"/>
          <w:bCs w:val="false"/>
          <w:i w:val="false"/>
          <w:iCs w:val="false"/>
          <w:color w:val="000000"/>
        </w:rPr>
        <w:t xml:space="preserve">Packaged spice blends need a closer look than a single spice does. Garam masala and curry powders vary widely from one brand to the next, so choose a finely ground blend without added salt and with little or no chilli for your child's portion, and avoid a blend containing anything your child has reacted to before — whole fragments can occasionally remain in a coarsely ground blend, so it's worth checking before use.</w:t>
      </w:r>
    </w:p>
    <w:p>
      <w:pPr>
        <w:keepNext w:val="false"/>
        <w:spacing w:after="30" w:before="0"/>
      </w:pPr>
      <w:r>
        <w:rPr>
          <w:b w:val="false"/>
          <w:bCs w:val="false"/>
          <w:i w:val="false"/>
          <w:iCs w:val="false"/>
          <w:color w:val="000000"/>
        </w:rPr>
        <w:t xml:space="preserve">When offering an unfamiliar spice, begin with a small culinary amount so your child can become familiar with the flavour. Ordinary spices don't usually need to be introduced one at a time or separated by several days, the way priority allergens do. If using a spice blend, read the full ingredient list first: when its ingredients are familiar and already tolerated, use a small amount, and if it contains an unfamiliar ingredient, consider introducing that ingredient separately first. Seek clinical guidance if your child has a diagnosed food allergy or has reacted to a spice or blend ingredient before.</w:t>
      </w:r>
    </w:p>
    <w:p>
      <w:pPr>
        <w:keepNext w:val="false"/>
        <w:spacing w:after="30" w:before="0"/>
      </w:pPr>
      <w:r>
        <w:rPr>
          <w:b w:val="false"/>
          <w:bCs w:val="false"/>
          <w:i w:val="false"/>
          <w:iCs w:val="false"/>
          <w:color w:val="000000"/>
        </w:rPr>
        <w:t xml:space="preserve">If loose stools, vomiting or stomach discomfort appears after a new food, pause that food and observe your child rather than assuming the spice is responsible. Seek medical advice if symptoms are persistent, severe, keep returning with the same ingredient, include blood, or come with poor drinking, reduced urination or unusual sleepiness.</w:t>
      </w:r>
    </w:p>
    <w:p>
      <w:pPr>
        <w:pStyle w:val="Heading1"/>
        <w:keepNext/>
        <w:spacing w:after="48" w:before="95"/>
      </w:pPr>
      <w:r>
        <w:rPr>
          <w:b/>
          <w:bCs/>
          <w:color w:val="1F2E4D"/>
        </w:rPr>
        <w:t xml:space="preserve">Using this shared menu</w:t>
      </w:r>
    </w:p>
    <w:p>
      <w:pPr>
        <w:keepNext w:val="false"/>
        <w:spacing w:after="240" w:before="0"/>
      </w:pPr>
      <w:r>
        <w:rPr>
          <w:b w:val="false"/>
          <w:bCs w:val="false"/>
          <w:i w:val="false"/>
          <w:iCs w:val="false"/>
          <w:color w:val="000000"/>
        </w:rPr>
        <w:t xml:space="preserve">These are family meal ideas: serve the mother an appropriate adult portion, and any medical-condition notes below (for diabetes, blood pressure or thyroid medication) apply to her, not the toddler — “if you're still hungry” also refers to the mother. This week's meals use a familiar Indian spice palette with the heat kept mild for the toddler's portion; adjust the amount of chilli and other seasoning in the adult portion to your family's usual taste.</w:t>
      </w:r>
    </w:p>
    <w:p>
      <w:pPr>
        <w:pStyle w:val="Heading1"/>
        <w:keepNext w:val="false"/>
        <w:pageBreakBefore/>
        <w:spacing w:after="48" w:before="95"/>
      </w:pPr>
      <w:r>
        <w:rPr>
          <w:b/>
          <w:bCs/>
          <w:color w:val="1F2E4D"/>
        </w:rPr>
        <w:t xml:space="preserve">If a medical condition affects your meals</w:t>
      </w:r>
    </w:p>
    <w:p>
      <w:pPr>
        <w:keepNext w:val="false"/>
        <w:spacing w:after="20"/>
      </w:pPr>
      <w:r>
        <w:rPr>
          <w:b/>
          <w:bCs/>
          <w:color w:val="BE6240"/>
        </w:rPr>
        <w:t xml:space="preserve">If your child has a diagnosed digestive condition, reflux, or a known sensitivity to a particular spice: </w:t>
      </w:r>
      <w:r>
        <w:rPr>
          <w:color w:val="000000"/>
        </w:rPr>
        <w:t xml:space="preserve">introduce new spices even more gradually and check with your child's doctor before adding anything that has caused a problem before.</w:t>
      </w:r>
    </w:p>
    <w:p>
      <w:pPr>
        <w:keepNext w:val="false"/>
        <w:spacing w:after="105" w:before="0"/>
      </w:pPr>
      <w:r>
        <w:rPr>
          <w:b w:val="false"/>
          <w:bCs w:val="false"/>
          <w:i w:val="false"/>
          <w:iCs w:val="false"/>
          <w:color w:val="BE6240"/>
        </w:rPr>
        <w:t xml:space="preserve">Stop the food if your child develops hives, facial or lip swelling, or repeated vomiting soon after eating, and seek urgent medical advice — don't give the food again until your child has been assessed. Breathing difficulty, wheezing, tongue or throat swelling, collapse or unusual unresponsiveness is an emergency: call local emergency services immediately. Most culinary spices aren't priority allergens, but a genuine allergic reaction to a spice or a blend ingredient is still possible, so these signs are worth watching for regardless.</w:t>
      </w:r>
    </w:p>
    <w:p>
      <w:pPr>
        <w:keepNext/>
        <w:spacing w:after="20"/>
      </w:pPr>
      <w:r>
        <w:rPr>
          <w:b/>
          <w:bCs/>
          <w:color w:val="BE6240"/>
        </w:rPr>
        <w:t xml:space="preserve">If you manage diabetes: </w:t>
      </w:r>
      <w:r>
        <w:rPr>
          <w:color w:val="000000"/>
        </w:rPr>
        <w:t xml:space="preserve">continue your prescribed meal, monitoring and medication schedule as usual — this week's focus on your child's food doesn't change what you do for yourself.</w:t>
      </w:r>
    </w:p>
    <w:p>
      <w:pPr>
        <w:keepNext/>
        <w:spacing w:after="20"/>
      </w:pPr>
      <w:r>
        <w:rPr>
          <w:b/>
          <w:bCs/>
          <w:color w:val="BE6240"/>
        </w:rPr>
        <w:t xml:space="preserve">If you manage high blood pressure: </w:t>
      </w:r>
      <w:r>
        <w:rPr>
          <w:color w:val="000000"/>
        </w:rPr>
        <w:t xml:space="preserve">keep added salt, pickles, papad and packaged sauces within the limits advised for you.</w:t>
      </w:r>
    </w:p>
    <w:p>
      <w:pPr>
        <w:keepNext/>
        <w:spacing w:after="20"/>
      </w:pPr>
      <w:r>
        <w:rPr>
          <w:b/>
          <w:bCs/>
          <w:color w:val="BE6240"/>
        </w:rPr>
        <w:t xml:space="preserve">If you take thyroid medication: </w:t>
      </w:r>
      <w:r>
        <w:rPr>
          <w:color w:val="000000"/>
        </w:rPr>
        <w:t xml:space="preserve">continue it exactly as prescribed and maintain any required separation from iron or calcium supplements.</w:t>
      </w:r>
    </w:p>
    <w:p>
      <w:pPr>
        <w:keepNext w:val="false"/>
        <w:spacing w:after="220" w:before="0"/>
      </w:pPr>
      <w:r>
        <w:rPr>
          <w:b w:val="false"/>
          <w:bCs w:val="false"/>
          <w:i w:val="false"/>
          <w:iCs w:val="false"/>
          <w:color w:val="000000"/>
        </w:rPr>
        <w:t xml:space="preserve">None of this needs to be complicated. Keep the aromatic spices in, hold the chilli back a little longer, and let your child's own reaction guide the pace.</w:t>
      </w:r>
    </w:p>
    <w:p>
      <w:pPr>
        <w:pStyle w:val="Heading1"/>
        <w:keepNext/>
        <w:spacing w:after="48" w:before="95"/>
      </w:pPr>
      <w:r>
        <w:rPr>
          <w:b/>
          <w:bCs/>
          <w:color w:val="1F2E4D"/>
        </w:rPr>
        <w:t xml:space="preserve">If you eat meat, fish, or eggs</w:t>
      </w:r>
    </w:p>
    <w:p>
      <w:pPr>
        <w:spacing w:after="240"/>
      </w:pPr>
      <w:r>
        <w:rPr>
          <w:color w:val="BE6240"/>
        </w:rPr>
        <w:t xml:space="preserve">Meat, fish and egg are optional in every meal this week — swap in the vegetarian option freely. Cook them all the way through, keep chicken boneless and finely shredded, and keep fish deboned and finely flaked; the two fish choices this week are alternatives, not a requirement, so use the chicken or egg option instead if you'd rather.</w:t>
      </w:r>
    </w:p>
    <w:p>
      <w:pPr>
        <w:pStyle w:val="Heading2"/>
        <w:keepNext/>
        <w:pBdr>
          <w:top w:val="single" w:color="A97418" w:sz="12" w:space="4"/>
        </w:pBdr>
        <w:spacing w:after="20" w:before="40"/>
      </w:pPr>
      <w:r>
        <w:rPr>
          <w:b/>
          <w:bCs/>
          <w:color w:val="1F2E4D"/>
        </w:rPr>
        <w:t xml:space="preserve">Day 1 — Anchor</w:t>
      </w:r>
    </w:p>
    <w:p>
      <w:pPr>
        <w:keepNext/>
        <w:spacing w:after="105" w:before="0"/>
      </w:pPr>
      <w:r>
        <w:rPr>
          <w:b w:val="false"/>
          <w:bCs w:val="false"/>
          <w:i w:val="false"/>
          <w:iCs w:val="false"/>
          <w:color w:val="000000"/>
        </w:rPr>
        <w:t xml:space="preserve">Aromatic spices such as turmeric, cumin, coriander, cinnamon, ginger and garlic can be introduced in small culinary amounts from the complementary-feeding period. Children do not need bland food indefinitely. Keep the toddler's serving mild, low in salt and free from whole spice pieces, then build stronger flavours according to your child's comfort.</w:t>
      </w:r>
    </w:p>
    <w:p>
      <w:pPr>
        <w:keepNext/>
        <w:spacing w:after="20"/>
      </w:pPr>
      <w:r>
        <w:rPr>
          <w:b/>
          <w:bCs/>
          <w:color w:val="BE6240"/>
        </w:rPr>
        <w:t xml:space="preserve">Worth knowing: </w:t>
      </w:r>
      <w:r>
        <w:rPr>
          <w:color w:val="000000"/>
        </w:rPr>
        <w:t xml:space="preserve">Choose finely ground spice blends without added salt and with little or no chilli. Always check the ingredient list before adding one to your child's food.</w:t>
      </w:r>
    </w:p>
    <w:p>
      <w:pPr>
        <w:keepNext/>
        <w:spacing w:after="4" w:before="12"/>
      </w:pPr>
      <w:r>
        <w:rPr>
          <w:b/>
          <w:bCs/>
          <w:color w:val="5F7052"/>
        </w:rPr>
        <w:t xml:space="preserve">Breakfast — choose one:</w:t>
      </w:r>
    </w:p>
    <w:p>
      <w:pPr>
        <w:keepNext/>
        <w:spacing w:after="4"/>
      </w:pPr>
      <w:r>
        <w:t xml:space="preserve">A. Vegetable poha with a pinch of turmeric and cumin</w:t>
      </w:r>
    </w:p>
    <w:p>
      <w:pPr>
        <w:keepNext w:val="false"/>
        <w:spacing w:after="20"/>
      </w:pPr>
      <w:r>
        <w:t xml:space="preserve">B. Vegetable poha with a fully cooked egg bhurji on the side</w:t>
      </w:r>
    </w:p>
    <w:p>
      <w:pPr>
        <w:keepNext/>
        <w:spacing w:after="4" w:before="12"/>
      </w:pPr>
      <w:r>
        <w:rPr>
          <w:b/>
          <w:bCs/>
          <w:color w:val="5F7052"/>
        </w:rPr>
        <w:t xml:space="preserve">Lunch — choose one:</w:t>
      </w:r>
    </w:p>
    <w:p>
      <w:pPr>
        <w:keepNext/>
        <w:spacing w:after="4"/>
      </w:pPr>
      <w:r>
        <w:t xml:space="preserve">A. Soft roti with a mild dal tadka and soft-cooked pumpkin</w:t>
      </w:r>
    </w:p>
    <w:p>
      <w:pPr>
        <w:keepNext w:val="false"/>
        <w:spacing w:after="20"/>
      </w:pPr>
      <w:r>
        <w:t xml:space="preserve">B. Soft roti with boneless, finely shredded chicken in a mild tomato gravy</w:t>
      </w:r>
    </w:p>
    <w:p>
      <w:pPr>
        <w:keepNext/>
        <w:spacing w:after="4" w:before="12"/>
      </w:pPr>
      <w:r>
        <w:rPr>
          <w:b/>
          <w:bCs/>
          <w:color w:val="5F7052"/>
        </w:rPr>
        <w:t xml:space="preserve">Nourishment break — choose one:</w:t>
      </w:r>
    </w:p>
    <w:p>
      <w:pPr>
        <w:keepNext/>
        <w:spacing w:after="4"/>
      </w:pPr>
      <w:r>
        <w:t xml:space="preserve">A. A small bowl of curd with grated carrot and a pinch of roasted cumin</w:t>
      </w:r>
    </w:p>
    <w:p>
      <w:pPr>
        <w:keepNext w:val="false"/>
        <w:spacing w:after="20"/>
      </w:pPr>
      <w:r>
        <w:t xml:space="preserve">B. A small bowl of dal with finely grated paneer stirred in</w:t>
      </w:r>
    </w:p>
    <w:p>
      <w:pPr>
        <w:keepNext/>
        <w:spacing w:after="4" w:before="12"/>
      </w:pPr>
      <w:r>
        <w:rPr>
          <w:b/>
          <w:bCs/>
          <w:color w:val="5F7052"/>
        </w:rPr>
        <w:t xml:space="preserve">Dinner — choose one:</w:t>
      </w:r>
    </w:p>
    <w:p>
      <w:pPr>
        <w:keepNext/>
        <w:spacing w:after="4"/>
      </w:pPr>
      <w:r>
        <w:t xml:space="preserve">A. Rice with a moong dal and soft-cooked bottle gourd</w:t>
      </w:r>
    </w:p>
    <w:p>
      <w:pPr>
        <w:keepNext/>
        <w:spacing w:after="20"/>
      </w:pPr>
      <w:r>
        <w:t xml:space="preserve">B. Rice with a mild pomfret curry, boneless, flaked and carefully checked for bones</w:t>
      </w:r>
    </w:p>
    <w:p>
      <w:pPr>
        <w:keepNext w:val="false"/>
        <w:spacing w:after="20"/>
      </w:pPr>
      <w:r>
        <w:rPr>
          <w:b/>
          <w:bCs/>
          <w:color w:val="5F7052"/>
        </w:rPr>
        <w:t xml:space="preserve">If you're still hungry: </w:t>
      </w:r>
      <w:r>
        <w:rPr>
          <w:color w:val="000000"/>
        </w:rPr>
        <w:t xml:space="preserve">A small bowl of curd</w:t>
      </w:r>
    </w:p>
    <w:p>
      <w:pPr>
        <w:pStyle w:val="Heading2"/>
        <w:keepNext/>
        <w:pBdr>
          <w:top w:val="single" w:color="A97418" w:sz="12" w:space="4"/>
        </w:pBdr>
        <w:spacing w:after="20" w:before="40"/>
      </w:pPr>
      <w:r>
        <w:rPr>
          <w:b/>
          <w:bCs/>
          <w:color w:val="1F2E4D"/>
        </w:rPr>
        <w:t xml:space="preserve">Day 2 — The heat, not the flavour</w:t>
      </w:r>
    </w:p>
    <w:p>
      <w:pPr>
        <w:keepNext/>
        <w:spacing w:after="105" w:before="0"/>
      </w:pPr>
      <w:r>
        <w:rPr>
          <w:b w:val="false"/>
          <w:bCs w:val="false"/>
          <w:i w:val="false"/>
          <w:iCs w:val="false"/>
          <w:color w:val="000000"/>
        </w:rPr>
        <w:t xml:space="preserve">Chilli heat works differently from the flavour of other spices. The compound that makes chilli hot activates pain receptors rather than taste receptors, so what a child feels from a hot chilli is closer to a burning sensation than a flavour — and pediatric clinicians note that children generally tolerate this less well than adults do. This is a large part of why most guidance treats chilli, and large amounts of black pepper, differently from aromatic spices: keep a toddler's portion mild, and add real heat to the adult portion afterwards rather than leaving it out of the seasoning altogether.</w:t>
      </w:r>
    </w:p>
    <w:p>
      <w:pPr>
        <w:keepNext/>
        <w:spacing w:after="20"/>
      </w:pPr>
      <w:r>
        <w:rPr>
          <w:b/>
          <w:bCs/>
          <w:color w:val="BE6240"/>
        </w:rPr>
        <w:t xml:space="preserve">For your child: </w:t>
      </w:r>
      <w:r>
        <w:rPr>
          <w:color w:val="000000"/>
        </w:rPr>
        <w:t xml:space="preserve">If the food is unexpectedly hot, stop offering it and provide a familiar bland food. Plain curd or milk, if tolerated, may soothe the burning sensation better than water; rice or soft roti may also help. Don't pressure your child to keep eating the dish.</w:t>
      </w:r>
    </w:p>
    <w:p>
      <w:pPr>
        <w:keepNext/>
        <w:spacing w:after="4" w:before="12"/>
      </w:pPr>
      <w:r>
        <w:rPr>
          <w:b/>
          <w:bCs/>
          <w:color w:val="5F7052"/>
        </w:rPr>
        <w:t xml:space="preserve">Breakfast — choose one:</w:t>
      </w:r>
    </w:p>
    <w:p>
      <w:pPr>
        <w:keepNext/>
        <w:spacing w:after="4"/>
      </w:pPr>
      <w:r>
        <w:t xml:space="preserve">A. Ragi dosa with a mild coconut chutney</w:t>
      </w:r>
    </w:p>
    <w:p>
      <w:pPr>
        <w:keepNext w:val="false"/>
        <w:spacing w:after="20"/>
      </w:pPr>
      <w:r>
        <w:t xml:space="preserve">B. Ragi dosa with a fully cooked egg bhurji on the side</w:t>
      </w:r>
    </w:p>
    <w:p>
      <w:pPr>
        <w:keepNext/>
        <w:spacing w:after="4" w:before="12"/>
      </w:pPr>
      <w:r>
        <w:rPr>
          <w:b/>
          <w:bCs/>
          <w:color w:val="5F7052"/>
        </w:rPr>
        <w:t xml:space="preserve">Lunch — choose one:</w:t>
      </w:r>
    </w:p>
    <w:p>
      <w:pPr>
        <w:keepNext/>
        <w:spacing w:after="4"/>
      </w:pPr>
      <w:r>
        <w:t xml:space="preserve">A. Rice with a sambar and soft-cooked drumstick, pulp only</w:t>
      </w:r>
    </w:p>
    <w:p>
      <w:pPr>
        <w:keepNext w:val="false"/>
        <w:spacing w:after="20"/>
      </w:pPr>
      <w:r>
        <w:t xml:space="preserve">B. Rice with boneless, finely shredded chicken and soft-cooked pumpkin</w:t>
      </w:r>
    </w:p>
    <w:p>
      <w:pPr>
        <w:keepNext/>
        <w:spacing w:after="4" w:before="12"/>
      </w:pPr>
      <w:r>
        <w:rPr>
          <w:b/>
          <w:bCs/>
          <w:color w:val="5F7052"/>
        </w:rPr>
        <w:t xml:space="preserve">Nourishment break — choose one:</w:t>
      </w:r>
    </w:p>
    <w:p>
      <w:pPr>
        <w:keepNext/>
        <w:spacing w:after="4"/>
      </w:pPr>
      <w:r>
        <w:t xml:space="preserve">A. Soft-cooked sweet potato, mashed with a spoon of curd</w:t>
      </w:r>
    </w:p>
    <w:p>
      <w:pPr>
        <w:keepNext w:val="false"/>
        <w:spacing w:after="20"/>
      </w:pPr>
      <w:r>
        <w:t xml:space="preserve">B. A small bowl of curd with mashed ripe banana and a pinch of finely ground cardamom</w:t>
      </w:r>
    </w:p>
    <w:p>
      <w:pPr>
        <w:keepNext/>
        <w:spacing w:after="4" w:before="12"/>
      </w:pPr>
      <w:r>
        <w:rPr>
          <w:b/>
          <w:bCs/>
          <w:color w:val="5F7052"/>
        </w:rPr>
        <w:t xml:space="preserve">Dinner — choose one:</w:t>
      </w:r>
    </w:p>
    <w:p>
      <w:pPr>
        <w:keepNext/>
        <w:spacing w:after="4"/>
      </w:pPr>
      <w:r>
        <w:t xml:space="preserve">A. Soft khichdi with a masoor dal and soft-cooked carrot</w:t>
      </w:r>
    </w:p>
    <w:p>
      <w:pPr>
        <w:keepNext/>
        <w:spacing w:after="20"/>
      </w:pPr>
      <w:r>
        <w:t xml:space="preserve">B. Soft khichdi with a lightly spiced egg curry, fully cooked</w:t>
      </w:r>
    </w:p>
    <w:p>
      <w:pPr>
        <w:keepNext w:val="false"/>
        <w:spacing w:after="20"/>
      </w:pPr>
      <w:r>
        <w:rPr>
          <w:b/>
          <w:bCs/>
          <w:color w:val="5F7052"/>
        </w:rPr>
        <w:t xml:space="preserve">If you're still hungry: </w:t>
      </w:r>
      <w:r>
        <w:rPr>
          <w:color w:val="000000"/>
        </w:rPr>
        <w:t xml:space="preserve">An extra spoon of dal on the side</w:t>
      </w:r>
    </w:p>
    <w:p>
      <w:pPr>
        <w:pStyle w:val="Heading2"/>
        <w:keepNext/>
        <w:pBdr>
          <w:top w:val="single" w:color="A97418" w:sz="12" w:space="4"/>
        </w:pBdr>
        <w:spacing w:after="20" w:before="40"/>
      </w:pPr>
      <w:r>
        <w:rPr>
          <w:b/>
          <w:bCs/>
          <w:color w:val="1F2E4D"/>
        </w:rPr>
        <w:t xml:space="preserve">Day 3 — A few things worth knowing</w:t>
      </w:r>
    </w:p>
    <w:p>
      <w:pPr>
        <w:keepNext/>
        <w:spacing w:after="105" w:before="0"/>
      </w:pPr>
      <w:r>
        <w:rPr>
          <w:b w:val="false"/>
          <w:bCs w:val="false"/>
          <w:i w:val="false"/>
          <w:iCs w:val="false"/>
          <w:color w:val="000000"/>
        </w:rPr>
        <w:t xml:space="preserve">A handful of practical points are worth keeping in mind rather than avoiding spice altogether. Whole cardamom pods, cloves and peppercorns are firm enough to be a choking risk if left whole in a dish — remove them from your toddler's portion, or use the ground form instead; the same caution reasonably extends to other whole, woody spices such as cinnamon sticks or bay leaves. Nutmeg is fine in the small pinch used in ordinary cooking, but should never be given in large amounts or used as a home remedy — well beyond typical culinary use, it can cause real toxicity. Raw garlic and ginger have an intense flavour and may cause discomfort for some children — cooked forms are usually easier to introduce, but tolerance varies, so cook them through rather than adding them raw.</w:t>
      </w:r>
    </w:p>
    <w:p>
      <w:pPr>
        <w:keepNext/>
        <w:spacing w:after="20"/>
      </w:pPr>
      <w:r>
        <w:rPr>
          <w:b/>
          <w:bCs/>
          <w:color w:val="BE6240"/>
        </w:rPr>
        <w:t xml:space="preserve">Worth knowing: </w:t>
      </w:r>
      <w:r>
        <w:rPr>
          <w:color w:val="000000"/>
        </w:rPr>
        <w:t xml:space="preserve">Spice used as a remedy is a different matter from spice used in cooking — concentrated preparations such as cumin water or a strong turmeric drink given for a specific ailment aren't the same as a pinch of ground cumin or turmeric stirred into a meal. Check with your child's doctor before using any spice as a remedy rather than as food.</w:t>
      </w:r>
    </w:p>
    <w:p>
      <w:pPr>
        <w:keepNext/>
        <w:spacing w:after="4" w:before="12"/>
      </w:pPr>
      <w:r>
        <w:rPr>
          <w:b/>
          <w:bCs/>
          <w:color w:val="5F7052"/>
        </w:rPr>
        <w:t xml:space="preserve">Breakfast — choose one:</w:t>
      </w:r>
    </w:p>
    <w:p>
      <w:pPr>
        <w:keepNext/>
        <w:spacing w:after="4"/>
      </w:pPr>
      <w:r>
        <w:t xml:space="preserve">A. Idli with a mild tomato chutney</w:t>
      </w:r>
    </w:p>
    <w:p>
      <w:pPr>
        <w:keepNext w:val="false"/>
        <w:spacing w:after="20"/>
      </w:pPr>
      <w:r>
        <w:t xml:space="preserve">B. Idli with a fully cooked hard-boiled egg, chopped into manageable pieces</w:t>
      </w:r>
    </w:p>
    <w:p>
      <w:pPr>
        <w:keepNext/>
        <w:spacing w:after="4" w:before="12"/>
      </w:pPr>
      <w:r>
        <w:rPr>
          <w:b/>
          <w:bCs/>
          <w:color w:val="5F7052"/>
        </w:rPr>
        <w:t xml:space="preserve">Lunch — choose one:</w:t>
      </w:r>
    </w:p>
    <w:p>
      <w:pPr>
        <w:keepNext/>
        <w:spacing w:after="4"/>
      </w:pPr>
      <w:r>
        <w:t xml:space="preserve">A. Rice with a toor dal and soft-cooked cabbage</w:t>
      </w:r>
    </w:p>
    <w:p>
      <w:pPr>
        <w:keepNext w:val="false"/>
        <w:spacing w:after="20"/>
      </w:pPr>
      <w:r>
        <w:t xml:space="preserve">B. Rice with boneless, finely shredded chicken and green peas cooked until very soft and lightly mashed</w:t>
      </w:r>
    </w:p>
    <w:p>
      <w:pPr>
        <w:keepNext/>
        <w:spacing w:after="4" w:before="12"/>
      </w:pPr>
      <w:r>
        <w:rPr>
          <w:b/>
          <w:bCs/>
          <w:color w:val="5F7052"/>
        </w:rPr>
        <w:t xml:space="preserve">Nourishment break — choose one:</w:t>
      </w:r>
    </w:p>
    <w:p>
      <w:pPr>
        <w:keepNext/>
        <w:spacing w:after="4"/>
      </w:pPr>
      <w:r>
        <w:t xml:space="preserve">A. A small bowl of curd with mashed ripe chikoo, all seeds removed</w:t>
      </w:r>
    </w:p>
    <w:p>
      <w:pPr>
        <w:keepNext w:val="false"/>
        <w:spacing w:after="20"/>
      </w:pPr>
      <w:r>
        <w:t xml:space="preserve">B. A small bowl of dal with a fully cooked hard-boiled egg, chopped into manageable pieces</w:t>
      </w:r>
    </w:p>
    <w:p>
      <w:pPr>
        <w:keepNext/>
        <w:spacing w:after="4" w:before="12"/>
      </w:pPr>
      <w:r>
        <w:rPr>
          <w:b/>
          <w:bCs/>
          <w:color w:val="5F7052"/>
        </w:rPr>
        <w:t xml:space="preserve">Dinner — choose one:</w:t>
      </w:r>
    </w:p>
    <w:p>
      <w:pPr>
        <w:keepNext/>
        <w:spacing w:after="4"/>
      </w:pPr>
      <w:r>
        <w:t xml:space="preserve">A. Soft roti with a chana curry, beans cooked until very soft and lightly mashed</w:t>
      </w:r>
    </w:p>
    <w:p>
      <w:pPr>
        <w:keepNext/>
        <w:spacing w:after="20"/>
      </w:pPr>
      <w:r>
        <w:t xml:space="preserve">B. Soft roti with a mild mackerel curry (Indian or Atlantic, not king mackerel), deboned and finely flaked</w:t>
      </w:r>
    </w:p>
    <w:p>
      <w:pPr>
        <w:keepNext w:val="false"/>
        <w:spacing w:after="20"/>
      </w:pPr>
      <w:r>
        <w:rPr>
          <w:b/>
          <w:bCs/>
          <w:color w:val="5F7052"/>
        </w:rPr>
        <w:t xml:space="preserve">If you're still hungry: </w:t>
      </w:r>
      <w:r>
        <w:rPr>
          <w:color w:val="000000"/>
        </w:rPr>
        <w:t xml:space="preserve">A small bowl of curd</w:t>
      </w:r>
    </w:p>
    <w:p>
      <w:pPr>
        <w:pStyle w:val="Heading2"/>
        <w:keepNext/>
        <w:pBdr>
          <w:top w:val="single" w:color="A97418" w:sz="12" w:space="4"/>
        </w:pBdr>
        <w:spacing w:after="20" w:before="40"/>
      </w:pPr>
      <w:r>
        <w:rPr>
          <w:b/>
          <w:bCs/>
          <w:color w:val="1F2E4D"/>
        </w:rPr>
        <w:t xml:space="preserve">Day 4 — Trying something new</w:t>
      </w:r>
    </w:p>
    <w:p>
      <w:pPr>
        <w:keepNext/>
        <w:spacing w:after="50" w:before="0"/>
      </w:pPr>
      <w:r>
        <w:rPr>
          <w:b w:val="false"/>
          <w:bCs w:val="false"/>
          <w:i w:val="false"/>
          <w:iCs w:val="false"/>
          <w:color w:val="000000"/>
        </w:rPr>
        <w:t xml:space="preserve">When offering an unfamiliar spice, begin with a small culinary amount so your child can become familiar with the flavour — ordinary spices don't usually need to be introduced one at a time or separated by several days, the way priority allergens do. If using a spice blend, read the full ingredient list first: when its ingredients are familiar and already tolerated, use a small amount, and if it contains an unfamiliar ingredient, consider introducing that ingredient separately first. Seek clinical guidance if your child has a diagnosed food allergy or has reacted to a spice or blend ingredient before.</w:t>
      </w:r>
    </w:p>
    <w:p>
      <w:pPr>
        <w:keepNext/>
        <w:spacing w:after="105" w:before="0"/>
      </w:pPr>
      <w:r>
        <w:rPr>
          <w:b w:val="false"/>
          <w:bCs w:val="false"/>
          <w:i w:val="false"/>
          <w:iCs w:val="false"/>
          <w:color w:val="000000"/>
        </w:rPr>
        <w:t xml:space="preserve">If loose stools, vomiting or stomach discomfort appears after a new food, pause that food and observe your child rather than assuming the spice is responsible — seek medical advice if symptoms are persistent, severe, keep returning with the same ingredient, include blood, or come with poor drinking, reduced urination or unusual sleepiness. Stop the food and seek urgent medical advice if your child develops hives, facial or lip swelling, or repeated vomiting soon after eating; breathing difficulty, wheezing, tongue or throat swelling, collapse or unusual unresponsiveness is an emergency — call local emergency services immediately, and don't give the food again until your child has been assessed. Most culinary spices aren't priority allergens, but a genuine allergic reaction to a spice or a blend ingredient is still possible, so these signs are worth watching for regardless.</w:t>
      </w:r>
    </w:p>
    <w:p>
      <w:pPr>
        <w:keepNext/>
        <w:spacing w:after="4" w:before="12"/>
      </w:pPr>
      <w:r>
        <w:rPr>
          <w:b/>
          <w:bCs/>
          <w:color w:val="5F7052"/>
        </w:rPr>
        <w:t xml:space="preserve">Breakfast — choose one:</w:t>
      </w:r>
    </w:p>
    <w:p>
      <w:pPr>
        <w:keepNext/>
        <w:spacing w:after="4"/>
      </w:pPr>
      <w:r>
        <w:t xml:space="preserve">A. Vegetable dalia khichdi with a mild tempering</w:t>
      </w:r>
    </w:p>
    <w:p>
      <w:pPr>
        <w:keepNext w:val="false"/>
        <w:spacing w:after="20"/>
      </w:pPr>
      <w:r>
        <w:t xml:space="preserve">B. Vegetable dalia khichdi with a fully cooked egg bhurji stirred in</w:t>
      </w:r>
    </w:p>
    <w:p>
      <w:pPr>
        <w:keepNext/>
        <w:spacing w:after="4" w:before="12"/>
      </w:pPr>
      <w:r>
        <w:rPr>
          <w:b/>
          <w:bCs/>
          <w:color w:val="5F7052"/>
        </w:rPr>
        <w:t xml:space="preserve">Lunch — choose one:</w:t>
      </w:r>
    </w:p>
    <w:p>
      <w:pPr>
        <w:keepNext/>
        <w:spacing w:after="4"/>
      </w:pPr>
      <w:r>
        <w:t xml:space="preserve">A. Rice with a chana dal and soft-cooked lauki</w:t>
      </w:r>
    </w:p>
    <w:p>
      <w:pPr>
        <w:keepNext w:val="false"/>
        <w:spacing w:after="20"/>
      </w:pPr>
      <w:r>
        <w:t xml:space="preserve">B. Rice with boneless, finely shredded chicken and soft-cooked drumstick, pulp only</w:t>
      </w:r>
    </w:p>
    <w:p>
      <w:pPr>
        <w:keepNext/>
        <w:spacing w:after="4" w:before="12"/>
      </w:pPr>
      <w:r>
        <w:rPr>
          <w:b/>
          <w:bCs/>
          <w:color w:val="5F7052"/>
        </w:rPr>
        <w:t xml:space="preserve">Nourishment break — choose one:</w:t>
      </w:r>
    </w:p>
    <w:p>
      <w:pPr>
        <w:keepNext/>
        <w:spacing w:after="4"/>
      </w:pPr>
      <w:r>
        <w:t xml:space="preserve">A. Soft-cooked carrot, mashed with a spoon of curd</w:t>
      </w:r>
    </w:p>
    <w:p>
      <w:pPr>
        <w:keepNext w:val="false"/>
        <w:spacing w:after="20"/>
      </w:pPr>
      <w:r>
        <w:t xml:space="preserve">B. A small bowl of curd with grated paneer and a pinch of roasted cumin</w:t>
      </w:r>
    </w:p>
    <w:p>
      <w:pPr>
        <w:keepNext/>
        <w:spacing w:after="4" w:before="12"/>
      </w:pPr>
      <w:r>
        <w:rPr>
          <w:b/>
          <w:bCs/>
          <w:color w:val="5F7052"/>
        </w:rPr>
        <w:t xml:space="preserve">Dinner — choose one:</w:t>
      </w:r>
    </w:p>
    <w:p>
      <w:pPr>
        <w:keepNext/>
        <w:spacing w:after="4"/>
      </w:pPr>
      <w:r>
        <w:t xml:space="preserve">A. Soft khichdi with a moong dal and soft-cooked ridge gourd</w:t>
      </w:r>
    </w:p>
    <w:p>
      <w:pPr>
        <w:keepNext/>
        <w:spacing w:after="20"/>
      </w:pPr>
      <w:r>
        <w:t xml:space="preserve">B. Soft khichdi with a boneless chicken curry, finely shredded and mildly spiced</w:t>
      </w:r>
    </w:p>
    <w:p>
      <w:pPr>
        <w:keepNext w:val="false"/>
        <w:spacing w:after="20"/>
      </w:pPr>
      <w:r>
        <w:rPr>
          <w:b/>
          <w:bCs/>
          <w:color w:val="5F7052"/>
        </w:rPr>
        <w:t xml:space="preserve">If you're still hungry: </w:t>
      </w:r>
      <w:r>
        <w:rPr>
          <w:color w:val="000000"/>
        </w:rPr>
        <w:t xml:space="preserve">Vegetable soup</w:t>
      </w:r>
    </w:p>
    <w:p>
      <w:pPr>
        <w:pStyle w:val="Heading2"/>
        <w:keepNext/>
        <w:pBdr>
          <w:top w:val="single" w:color="A97418" w:sz="12" w:space="4"/>
        </w:pBdr>
        <w:spacing w:after="20" w:before="40"/>
      </w:pPr>
      <w:r>
        <w:rPr>
          <w:b/>
          <w:bCs/>
          <w:color w:val="1F2E4D"/>
        </w:rPr>
        <w:t xml:space="preserve">Day 5 — One pot for the family</w:t>
      </w:r>
    </w:p>
    <w:p>
      <w:pPr>
        <w:keepNext/>
        <w:spacing w:after="105" w:before="0"/>
      </w:pPr>
      <w:r>
        <w:rPr>
          <w:b w:val="false"/>
          <w:bCs w:val="false"/>
          <w:i w:val="false"/>
          <w:iCs w:val="false"/>
          <w:color w:val="000000"/>
        </w:rPr>
        <w:t xml:space="preserve">You don't need to cook two separate meals. Cook the aromatic base with modest salt and mild ground spices — turmeric, cumin, coriander, ginger-garlic — then set aside your toddler's portion before adding chilli, a hot tempering, extra salt or strongly salted sauces for the adults. After setting the toddler's portion aside, adjust its texture or consistency if needed, but don't add extra salt, whole spices or chilli heat to it.</w:t>
      </w:r>
    </w:p>
    <w:p>
      <w:pPr>
        <w:keepNext/>
        <w:spacing w:after="20"/>
      </w:pPr>
      <w:r>
        <w:rPr>
          <w:b/>
          <w:bCs/>
          <w:color w:val="BE6240"/>
        </w:rPr>
        <w:t xml:space="preserve">For your child: </w:t>
      </w:r>
      <w:r>
        <w:rPr>
          <w:color w:val="000000"/>
        </w:rPr>
        <w:t xml:space="preserve">Keep an eye on how your child takes to a milder version of the same meal everyone else is eating — most toddlers this age can manage the family's food quite well once the heat is set aside.</w:t>
      </w:r>
    </w:p>
    <w:p>
      <w:pPr>
        <w:keepNext/>
        <w:spacing w:after="4" w:before="12"/>
      </w:pPr>
      <w:r>
        <w:rPr>
          <w:b/>
          <w:bCs/>
          <w:color w:val="5F7052"/>
        </w:rPr>
        <w:t xml:space="preserve">Breakfast — choose one:</w:t>
      </w:r>
    </w:p>
    <w:p>
      <w:pPr>
        <w:keepNext/>
        <w:spacing w:after="4"/>
      </w:pPr>
      <w:r>
        <w:t xml:space="preserve">A. Oats uttapam with a mild tomato chutney</w:t>
      </w:r>
    </w:p>
    <w:p>
      <w:pPr>
        <w:keepNext w:val="false"/>
        <w:spacing w:after="20"/>
      </w:pPr>
      <w:r>
        <w:t xml:space="preserve">B. Oats uttapam with a fully cooked egg bhurji on the side</w:t>
      </w:r>
    </w:p>
    <w:p>
      <w:pPr>
        <w:keepNext/>
        <w:spacing w:after="4" w:before="12"/>
      </w:pPr>
      <w:r>
        <w:rPr>
          <w:b/>
          <w:bCs/>
          <w:color w:val="5F7052"/>
        </w:rPr>
        <w:t xml:space="preserve">Lunch — choose one:</w:t>
      </w:r>
    </w:p>
    <w:p>
      <w:pPr>
        <w:keepNext/>
        <w:spacing w:after="4"/>
      </w:pPr>
      <w:r>
        <w:t xml:space="preserve">A. Rice with a sambar and soft-cooked snake gourd</w:t>
      </w:r>
    </w:p>
    <w:p>
      <w:pPr>
        <w:keepNext w:val="false"/>
        <w:spacing w:after="20"/>
      </w:pPr>
      <w:r>
        <w:t xml:space="preserve">B. Rice with boneless, finely shredded chicken and soft-cooked snake gourd</w:t>
      </w:r>
    </w:p>
    <w:p>
      <w:pPr>
        <w:keepNext/>
        <w:spacing w:after="4" w:before="12"/>
      </w:pPr>
      <w:r>
        <w:rPr>
          <w:b/>
          <w:bCs/>
          <w:color w:val="5F7052"/>
        </w:rPr>
        <w:t xml:space="preserve">Nourishment break — choose one:</w:t>
      </w:r>
    </w:p>
    <w:p>
      <w:pPr>
        <w:keepNext/>
        <w:spacing w:after="4"/>
      </w:pPr>
      <w:r>
        <w:t xml:space="preserve">A. Soft, ripe chikoo, mashed, all seeds removed</w:t>
      </w:r>
    </w:p>
    <w:p>
      <w:pPr>
        <w:keepNext w:val="false"/>
        <w:spacing w:after="20"/>
      </w:pPr>
      <w:r>
        <w:t xml:space="preserve">B. A small bowl of curd with grated carrot and a pinch of cumin</w:t>
      </w:r>
    </w:p>
    <w:p>
      <w:pPr>
        <w:keepNext/>
        <w:spacing w:after="4" w:before="12"/>
      </w:pPr>
      <w:r>
        <w:rPr>
          <w:b/>
          <w:bCs/>
          <w:color w:val="5F7052"/>
        </w:rPr>
        <w:t xml:space="preserve">Dinner — choose one:</w:t>
      </w:r>
    </w:p>
    <w:p>
      <w:pPr>
        <w:keepNext/>
        <w:spacing w:after="4"/>
      </w:pPr>
      <w:r>
        <w:t xml:space="preserve">A. Soft roti with a toor dal and soft-cooked tinda</w:t>
      </w:r>
    </w:p>
    <w:p>
      <w:pPr>
        <w:keepNext/>
        <w:spacing w:after="20"/>
      </w:pPr>
      <w:r>
        <w:t xml:space="preserve">B. Soft roti with boneless, finely shredded chicken in a lightly spiced gravy</w:t>
      </w:r>
    </w:p>
    <w:p>
      <w:pPr>
        <w:keepNext w:val="false"/>
        <w:spacing w:after="20"/>
      </w:pPr>
      <w:r>
        <w:rPr>
          <w:b/>
          <w:bCs/>
          <w:color w:val="5F7052"/>
        </w:rPr>
        <w:t xml:space="preserve">If you're still hungry: </w:t>
      </w:r>
      <w:r>
        <w:rPr>
          <w:color w:val="000000"/>
        </w:rPr>
        <w:t xml:space="preserve">A small bowl of dal</w:t>
      </w:r>
    </w:p>
    <w:p>
      <w:pPr>
        <w:pStyle w:val="Heading2"/>
        <w:keepNext/>
        <w:pBdr>
          <w:top w:val="single" w:color="A97418" w:sz="12" w:space="4"/>
        </w:pBdr>
        <w:spacing w:after="20" w:before="40"/>
      </w:pPr>
      <w:r>
        <w:rPr>
          <w:b/>
          <w:bCs/>
          <w:color w:val="1F2E4D"/>
        </w:rPr>
        <w:t xml:space="preserve">Day 6 — A gentle habit, not a rule</w:t>
      </w:r>
    </w:p>
    <w:p>
      <w:pPr>
        <w:keepNext/>
        <w:spacing w:after="105" w:before="0"/>
      </w:pPr>
      <w:r>
        <w:rPr>
          <w:b w:val="false"/>
          <w:bCs w:val="false"/>
          <w:i w:val="false"/>
          <w:iCs w:val="false"/>
          <w:color w:val="000000"/>
        </w:rPr>
        <w:t xml:space="preserve">There's no need to keep your toddler's food bland indefinitely, and no need to rush stronger flavours either. Most of this week's guidance comes down to one simple habit: keep the aromatic spices in, hold the chilli back, and let your child's own tolerance guide how quickly that changes.</w:t>
      </w:r>
    </w:p>
    <w:p>
      <w:pPr>
        <w:keepNext/>
        <w:spacing w:after="105" w:before="0"/>
      </w:pPr>
      <w:r>
        <w:rPr>
          <w:b w:val="false"/>
          <w:bCs w:val="false"/>
          <w:i w:val="false"/>
          <w:iCs w:val="false"/>
          <w:color w:val="BE6240"/>
        </w:rPr>
        <w:t xml:space="preserve">A pinch of turmeric or cumin in the family pot, chilli added at the end for the adults, and a little patience with new flavours — that's really the whole approach, and it fits naturally into cooking you're already doing.</w:t>
      </w:r>
    </w:p>
    <w:p>
      <w:pPr>
        <w:keepNext/>
        <w:spacing w:after="4" w:before="12"/>
      </w:pPr>
      <w:r>
        <w:rPr>
          <w:b/>
          <w:bCs/>
          <w:color w:val="5F7052"/>
        </w:rPr>
        <w:t xml:space="preserve">Breakfast — choose one:</w:t>
      </w:r>
    </w:p>
    <w:p>
      <w:pPr>
        <w:keepNext/>
        <w:spacing w:after="4"/>
      </w:pPr>
      <w:r>
        <w:t xml:space="preserve">A. Moong dal dhokla with a mild coriander chutney</w:t>
      </w:r>
    </w:p>
    <w:p>
      <w:pPr>
        <w:keepNext w:val="false"/>
        <w:spacing w:after="20"/>
      </w:pPr>
      <w:r>
        <w:t xml:space="preserve">B. Moong dal dhokla with a fully cooked egg bhurji on the side</w:t>
      </w:r>
    </w:p>
    <w:p>
      <w:pPr>
        <w:keepNext/>
        <w:spacing w:after="4" w:before="12"/>
      </w:pPr>
      <w:r>
        <w:rPr>
          <w:b/>
          <w:bCs/>
          <w:color w:val="5F7052"/>
        </w:rPr>
        <w:t xml:space="preserve">Lunch — choose one:</w:t>
      </w:r>
    </w:p>
    <w:p>
      <w:pPr>
        <w:keepNext/>
        <w:spacing w:after="4"/>
      </w:pPr>
      <w:r>
        <w:t xml:space="preserve">A. Rice with a masoor dal and soft-cooked carrot</w:t>
      </w:r>
    </w:p>
    <w:p>
      <w:pPr>
        <w:keepNext w:val="false"/>
        <w:spacing w:after="20"/>
      </w:pPr>
      <w:r>
        <w:t xml:space="preserve">B. Rice with boneless, finely shredded chicken and soft-cooked yellow pumpkin</w:t>
      </w:r>
    </w:p>
    <w:p>
      <w:pPr>
        <w:keepNext/>
        <w:spacing w:after="4" w:before="12"/>
      </w:pPr>
      <w:r>
        <w:rPr>
          <w:b/>
          <w:bCs/>
          <w:color w:val="5F7052"/>
        </w:rPr>
        <w:t xml:space="preserve">Nourishment break — choose one:</w:t>
      </w:r>
    </w:p>
    <w:p>
      <w:pPr>
        <w:keepNext/>
        <w:spacing w:after="4"/>
      </w:pPr>
      <w:r>
        <w:t xml:space="preserve">A. A small bowl of curd with ripe guava pulp, thoroughly deseeded and mashed</w:t>
      </w:r>
    </w:p>
    <w:p>
      <w:pPr>
        <w:keepNext w:val="false"/>
        <w:spacing w:after="20"/>
      </w:pPr>
      <w:r>
        <w:t xml:space="preserve">B. A small bowl of dal with grated paneer stirred in</w:t>
      </w:r>
    </w:p>
    <w:p>
      <w:pPr>
        <w:keepNext/>
        <w:spacing w:after="4" w:before="12"/>
      </w:pPr>
      <w:r>
        <w:rPr>
          <w:b/>
          <w:bCs/>
          <w:color w:val="5F7052"/>
        </w:rPr>
        <w:t xml:space="preserve">Dinner — choose one:</w:t>
      </w:r>
    </w:p>
    <w:p>
      <w:pPr>
        <w:keepNext/>
        <w:spacing w:after="4"/>
      </w:pPr>
      <w:r>
        <w:t xml:space="preserve">A. Soft khichdi with a chana dal and soft-cooked pumpkin</w:t>
      </w:r>
    </w:p>
    <w:p>
      <w:pPr>
        <w:keepNext/>
        <w:spacing w:after="20"/>
      </w:pPr>
      <w:r>
        <w:t xml:space="preserve">B. Soft khichdi with a soft scrambled egg mixed in, fully cooked</w:t>
      </w:r>
    </w:p>
    <w:p>
      <w:pPr>
        <w:keepNext w:val="false"/>
        <w:spacing w:after="20"/>
      </w:pPr>
      <w:r>
        <w:rPr>
          <w:b/>
          <w:bCs/>
          <w:color w:val="5F7052"/>
        </w:rPr>
        <w:t xml:space="preserve">If you're still hungry: </w:t>
      </w:r>
      <w:r>
        <w:rPr>
          <w:color w:val="000000"/>
        </w:rPr>
        <w:t xml:space="preserve">A small bowl of dal</w:t>
      </w:r>
    </w:p>
    <w:p>
      <w:pPr>
        <w:pStyle w:val="Heading2"/>
        <w:keepNext/>
        <w:pBdr>
          <w:top w:val="single" w:color="A97418" w:sz="12" w:space="4"/>
        </w:pBdr>
        <w:spacing w:after="20" w:before="40"/>
      </w:pPr>
      <w:r>
        <w:rPr>
          <w:b/>
          <w:bCs/>
          <w:color w:val="1F2E4D"/>
        </w:rPr>
        <w:t xml:space="preserve">Day 7 — Reflection</w:t>
      </w:r>
    </w:p>
    <w:p>
      <w:pPr>
        <w:keepNext w:val="false"/>
        <w:spacing w:after="30" w:before="0"/>
      </w:pPr>
      <w:r>
        <w:rPr>
          <w:b w:val="false"/>
          <w:bCs w:val="false"/>
          <w:i w:val="false"/>
          <w:iCs w:val="false"/>
          <w:color w:val="000000"/>
        </w:rPr>
        <w:t xml:space="preserve">No forced choices today. Which spices does your toddler already enjoy in family meals, and is there one you've been holding back that might be worth trying in a small amount?</w:t>
      </w:r>
    </w:p>
    <w:p>
      <w:pPr>
        <w:pStyle w:val="Heading1"/>
        <w:keepNext/>
        <w:spacing w:after="48" w:before="95"/>
      </w:pPr>
      <w:r>
        <w:rPr>
          <w:b/>
          <w:bCs/>
          <w:color w:val="1F2E4D"/>
        </w:rPr>
        <w:t xml:space="preserve">Gentle weekly reflection</w:t>
      </w:r>
    </w:p>
    <w:p>
      <w:pPr>
        <w:keepNext w:val="false"/>
        <w:spacing w:after="240" w:before="0"/>
      </w:pPr>
      <w:r>
        <w:rPr>
          <w:b w:val="false"/>
          <w:bCs w:val="false"/>
          <w:i w:val="false"/>
          <w:iCs w:val="false"/>
          <w:color w:val="000000"/>
        </w:rPr>
        <w:t xml:space="preserve">Spice is often treated as an all-or-nothing decision, when in practice it's really a matter of degree — keeping the flavour in, and setting the heat aside a little longer.</w:t>
      </w:r>
    </w:p>
    <w:p>
      <w:pPr>
        <w:pStyle w:val="Heading1"/>
        <w:keepNext w:val="false"/>
        <w:spacing w:after="48" w:before="95"/>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piece of life beyond the first year — still grounded in the same idea: small, steady adjustments serve your child's nourishment better than any single rule enforced all at once.</w:t>
      </w:r>
    </w:p>
    <w:p>
      <w:pPr>
        <w:pStyle w:val="Heading1"/>
        <w:keepNext/>
        <w:spacing w:after="48" w:before="95"/>
      </w:pPr>
      <w:r>
        <w:rPr>
          <w:b/>
          <w:bCs/>
          <w:color w:val="1F2E4D"/>
        </w:rPr>
        <w:t xml:space="preserve">Food safety basics</w:t>
      </w:r>
    </w:p>
    <w:p>
      <w:pPr>
        <w:pStyle w:val="ListParagraph"/>
        <w:keepNext w:val="false"/>
        <w:keepLines w:val="false"/>
        <w:numPr>
          <w:ilvl w:val="0"/>
          <w:numId w:val="1"/>
        </w:numPr>
        <w:spacing w:after="70"/>
      </w:pPr>
      <w:r>
        <w:rPr>
          <w:color w:val="000000"/>
        </w:rPr>
        <w:t xml:space="preserve">Cook eggs, meat, and fish all the way through — no runny yolks, pink meat or undercooked fish.</w:t>
      </w:r>
    </w:p>
    <w:p>
      <w:pPr>
        <w:pStyle w:val="ListParagraph"/>
        <w:keepNext w:val="false"/>
        <w:keepLines w:val="false"/>
        <w:numPr>
          <w:ilvl w:val="0"/>
          <w:numId w:val="1"/>
        </w:numPr>
        <w:spacing w:after="70"/>
      </w:pPr>
      <w:r>
        <w:rPr>
          <w:color w:val="000000"/>
        </w:rPr>
        <w:t xml:space="preserve">Cook sprouts fully; never eat them raw.</w:t>
      </w:r>
    </w:p>
    <w:p>
      <w:pPr>
        <w:pStyle w:val="ListParagraph"/>
        <w:keepNext w:val="false"/>
        <w:keepLines w:val="false"/>
        <w:numPr>
          <w:ilvl w:val="0"/>
          <w:numId w:val="1"/>
        </w:numPr>
        <w:spacing w:after="70"/>
      </w:pPr>
      <w:r>
        <w:rPr>
          <w:color w:val="000000"/>
        </w:rPr>
        <w:t xml:space="preserve">Use pasteurized dairy only.</w:t>
      </w:r>
    </w:p>
    <w:p>
      <w:pPr>
        <w:pStyle w:val="ListParagraph"/>
        <w:keepNext w:val="false"/>
        <w:keepLines w:val="false"/>
        <w:numPr>
          <w:ilvl w:val="0"/>
          <w:numId w:val="1"/>
        </w:numPr>
        <w:spacing w:after="70"/>
      </w:pPr>
      <w:r>
        <w:rPr>
          <w:color w:val="000000"/>
        </w:rPr>
        <w:t xml:space="preserve">Wash fruits and vegetables thoroughly before eating.</w:t>
      </w:r>
    </w:p>
    <w:p>
      <w:pPr>
        <w:pStyle w:val="ListParagraph"/>
        <w:keepNext w:val="false"/>
        <w:keepLines/>
        <w:numPr>
          <w:ilvl w:val="0"/>
          <w:numId w:val="1"/>
        </w:numPr>
        <w:spacing w:after="7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Next w:val="false"/>
        <w:keepLines w:val="false"/>
        <w:numPr>
          <w:ilvl w:val="0"/>
          <w:numId w:val="1"/>
        </w:numPr>
        <w:spacing w:after="70"/>
      </w:pPr>
      <w:r>
        <w:rPr>
          <w:color w:val="000000"/>
        </w:rPr>
        <w:t xml:space="preserve">Keep total caffeine under 200 mg a day if you're breastfeeding or could be pregnant, unless your healthcare team advises otherwise.</w:t>
      </w:r>
    </w:p>
    <w:p>
      <w:pPr>
        <w:pStyle w:val="ListParagraph"/>
        <w:keepNext w:val="false"/>
        <w:keepLines/>
        <w:numPr>
          <w:ilvl w:val="0"/>
          <w:numId w:val="1"/>
        </w:numPr>
        <w:spacing w:after="7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Next w:val="false"/>
        <w:keepLines w:val="false"/>
        <w:numPr>
          <w:ilvl w:val="0"/>
          <w:numId w:val="1"/>
        </w:numPr>
        <w:spacing w:after="70"/>
      </w:pPr>
      <w:r>
        <w:rPr>
          <w:color w:val="000000"/>
        </w:rPr>
        <w:t xml:space="preserve">Refrigerate cooked food promptly, and reheat leftovers until steaming hot, not just warm.</w:t>
      </w:r>
    </w:p>
    <w:p>
      <w:pPr>
        <w:pStyle w:val="ListParagraph"/>
        <w:keepNext w:val="false"/>
        <w:keepLines w:val="false"/>
        <w:numPr>
          <w:ilvl w:val="0"/>
          <w:numId w:val="1"/>
        </w:numPr>
        <w:spacing w:after="70"/>
      </w:pPr>
      <w:r>
        <w:rPr>
          <w:color w:val="000000"/>
        </w:rPr>
        <w:t xml:space="preserve">Choose lower-mercury fish and cook it fully — two to three servings a week from varied types is a commonly used guideline, following any local advisories.</w:t>
      </w:r>
    </w:p>
    <w:sectPr>
      <w:pgSz w:w="12240" w:h="15840"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2026-08-26T07:37:21.848Z</dcterms:created>
  <dcterms:modified xsi:type="dcterms:W3CDTF">2026-08-26T07:37:21.869Z</dcterms:modified>
</cp:coreProperties>
</file>

<file path=docProps/custom.xml><?xml version="1.0" encoding="utf-8"?>
<Properties xmlns="http://schemas.openxmlformats.org/officeDocument/2006/custom-properties" xmlns:vt="http://schemas.openxmlformats.org/officeDocument/2006/docPropsVTypes"/>
</file>