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pPr>
      <w:r>
        <w:rPr>
          <w:b/>
          <w:bCs/>
          <w:color w:val="1F2E4D"/>
          <w:sz w:val="32"/>
          <w:szCs w:val="32"/>
        </w:rPr>
        <w:t xml:space="preserve">NOURISH — Second Trimester, Week 20</w:t>
      </w:r>
    </w:p>
    <w:p>
      <w:pPr>
        <w:spacing w:after="200"/>
      </w:pPr>
      <w:r>
        <w:rPr>
          <w:i/>
          <w:iCs/>
          <w:color w:val="5F7052"/>
          <w:sz w:val="20"/>
          <w:szCs w:val="20"/>
        </w:rPr>
        <w:t xml:space="preserve">Quietly working alongside iron</w:t>
      </w:r>
    </w:p>
    <w:p>
      <w:pPr>
        <w:pStyle w:val="Heading1"/>
        <w:spacing w:after="100" w:before="260"/>
      </w:pPr>
      <w:r>
        <w:t xml:space="preserve">Weekly nourishment theme</w:t>
      </w:r>
    </w:p>
    <w:p>
      <w:pPr>
        <w:spacing w:after="100"/>
      </w:pPr>
      <w:r>
        <w:rPr>
          <w:b/>
          <w:bCs/>
          <w:color w:val="1F2E4D"/>
        </w:rPr>
        <w:t xml:space="preserve">Vitamin C — quietly working alongside iron</w:t>
      </w:r>
    </w:p>
    <w:p>
      <w:pPr>
        <w:spacing w:after="100"/>
      </w:pPr>
      <w:r>
        <w:rPr>
          <w:i/>
          <w:iCs/>
          <w:color w:val="5F7052"/>
        </w:rPr>
        <w:t xml:space="preserve">“A squeeze of lemon does more than season the dal.”</w:t>
      </w:r>
    </w:p>
    <w:p>
      <w:pPr>
        <w:pStyle w:val="Heading2"/>
        <w:spacing w:after="100" w:before="260"/>
      </w:pPr>
      <w:r>
        <w:t xml:space="preserve">Why it matters now</w:t>
      </w:r>
    </w:p>
    <w:p>
      <w:pPr>
        <w:spacing w:after="100"/>
      </w:pPr>
      <w:r>
        <w:t xml:space="preserve">Vitamin C supports collagen for your skin and blood vessels, works as an antioxidant, supports normal immune function, and helps your body absorb plant-based iron more effectively. ICMR-NIN's RDA for vitamin C in pregnancy is 80mg a day. This last role connects directly back to the iron this series covered earlier — pairing an iron-rich meal with a vitamin-C-rich food is one of the simplest, most useful habits in this whole series.</w:t>
      </w:r>
    </w:p>
    <w:p>
      <w:pPr>
        <w:spacing w:after="80"/>
      </w:pPr>
      <w:r>
        <w:rPr>
          <w:b/>
          <w:bCs/>
          <w:color w:val="BE6240"/>
        </w:rPr>
        <w:t xml:space="preserve">If you eat meat, fish, or eggs: </w:t>
      </w:r>
      <w:r>
        <w:t xml:space="preserve">Vitamin C is almost entirely a plant nutrient — meat, fish, and eggs contribute very little of it. A non-vegetarian diet doesn't need to change, but it's worth making sure fruits and vegetables stay on the plate specifically for this, rather than assuming a meat- or fish-based meal covers it.</w:t>
      </w:r>
    </w:p>
    <w:p>
      <w:pPr>
        <w:keepNext/>
        <w:pBdr>
          <w:top w:val="single" w:color="A97418" w:sz="6" w:space="4"/>
        </w:pBdr>
        <w:spacing w:after="130" w:before="320"/>
      </w:pPr>
      <w:r>
        <w:rPr>
          <w:b/>
          <w:bCs/>
          <w:color w:val="1F2E4D"/>
          <w:sz w:val="26"/>
          <w:szCs w:val="26"/>
        </w:rPr>
        <w:t xml:space="preserve">Day 1 — Anchor</w:t>
      </w:r>
    </w:p>
    <w:p>
      <w:pPr>
        <w:spacing w:after="80"/>
      </w:pPr>
      <w:r>
        <w:rPr>
          <w:b/>
          <w:bCs/>
          <w:color w:val="5F7052"/>
        </w:rPr>
        <w:t xml:space="preserve">Today: </w:t>
      </w:r>
      <w:r>
        <w:t xml:space="preserve">Vitamin C supports collagen for your skin and blood vessels, works as an antioxidant, supports normal immune function, and helps your body absorb plant-based iron more effectively. ICMR-NIN's RDA for vitamin C in pregnancy is 80mg a day.</w:t>
      </w:r>
    </w:p>
    <w:p>
      <w:pPr>
        <w:spacing w:after="40"/>
      </w:pPr>
      <w:r>
        <w:rPr>
          <w:b/>
          <w:bCs/>
          <w:color w:val="5F7052"/>
        </w:rPr>
        <w:t xml:space="preserve">Breakfast — choose one:</w:t>
      </w:r>
    </w:p>
    <w:p>
      <w:pPr>
        <w:spacing w:after="30"/>
        <w:ind w:left="260"/>
      </w:pPr>
      <w:r>
        <w:rPr>
          <w:b/>
          <w:bCs/>
        </w:rPr>
        <w:t xml:space="preserve">A. </w:t>
      </w:r>
      <w:r>
        <w:t xml:space="preserve">Vegetable poha with a squeeze of lemon.</w:t>
      </w:r>
    </w:p>
    <w:p>
      <w:pPr>
        <w:spacing w:after="90"/>
        <w:ind w:left="260"/>
      </w:pPr>
      <w:r>
        <w:rPr>
          <w:b/>
          <w:bCs/>
        </w:rPr>
        <w:t xml:space="preserve">B. </w:t>
      </w:r>
      <w:r>
        <w:t xml:space="preserve">The same, with a vegetable omelette (cooked through) alongside.</w:t>
      </w:r>
    </w:p>
    <w:p>
      <w:pPr>
        <w:spacing w:after="40"/>
      </w:pPr>
      <w:r>
        <w:rPr>
          <w:b/>
          <w:bCs/>
          <w:color w:val="5F7052"/>
        </w:rPr>
        <w:t xml:space="preserve">Lunch — choose one:</w:t>
      </w:r>
    </w:p>
    <w:p>
      <w:pPr>
        <w:spacing w:after="30"/>
        <w:ind w:left="260"/>
      </w:pPr>
      <w:r>
        <w:rPr>
          <w:b/>
          <w:bCs/>
        </w:rPr>
        <w:t xml:space="preserve">A. </w:t>
      </w:r>
      <w:r>
        <w:t xml:space="preserve">Rajma curry with rice or roti, according to appetite, and a tomato-onion salad.</w:t>
      </w:r>
    </w:p>
    <w:p>
      <w:pPr>
        <w:spacing w:after="90"/>
        <w:ind w:left="260"/>
      </w:pPr>
      <w:r>
        <w:rPr>
          <w:b/>
          <w:bCs/>
        </w:rPr>
        <w:t xml:space="preserve">B. </w:t>
      </w:r>
      <w:r>
        <w:t xml:space="preserve">Home-style chicken pulao with a thoroughly washed, freshly prepared salad.</w:t>
      </w:r>
    </w:p>
    <w:p>
      <w:pPr>
        <w:spacing w:after="40"/>
      </w:pPr>
      <w:r>
        <w:rPr>
          <w:b/>
          <w:bCs/>
          <w:color w:val="5F7052"/>
        </w:rPr>
        <w:t xml:space="preserve">Nourishment break — choose one:</w:t>
      </w:r>
    </w:p>
    <w:p>
      <w:pPr>
        <w:spacing w:after="30"/>
        <w:ind w:left="260"/>
      </w:pPr>
      <w:r>
        <w:rPr>
          <w:b/>
          <w:bCs/>
        </w:rPr>
        <w:t xml:space="preserve">A. </w:t>
      </w:r>
      <w:r>
        <w:t xml:space="preserve">A guava or an orange.</w:t>
      </w:r>
    </w:p>
    <w:p>
      <w:pPr>
        <w:spacing w:after="90"/>
        <w:ind w:left="260"/>
      </w:pPr>
      <w:r>
        <w:rPr>
          <w:b/>
          <w:bCs/>
        </w:rPr>
        <w:t xml:space="preserve">B. </w:t>
      </w:r>
      <w:r>
        <w:t xml:space="preserve">Roasted chana with orange or mosambi.</w:t>
      </w:r>
    </w:p>
    <w:p>
      <w:pPr>
        <w:spacing w:after="40"/>
      </w:pPr>
      <w:r>
        <w:rPr>
          <w:b/>
          <w:bCs/>
          <w:color w:val="5F7052"/>
        </w:rPr>
        <w:t xml:space="preserve">Dinner — choose one:</w:t>
      </w:r>
    </w:p>
    <w:p>
      <w:pPr>
        <w:spacing w:after="30"/>
        <w:ind w:left="260"/>
      </w:pPr>
      <w:r>
        <w:rPr>
          <w:b/>
          <w:bCs/>
        </w:rPr>
        <w:t xml:space="preserve">A. </w:t>
      </w:r>
      <w:r>
        <w:t xml:space="preserve">A capsicum and vegetable sabzi with roti and a bowl of dal.</w:t>
      </w:r>
    </w:p>
    <w:p>
      <w:pPr>
        <w:spacing w:after="90"/>
        <w:ind w:left="260"/>
      </w:pPr>
      <w:r>
        <w:rPr>
          <w:b/>
          <w:bCs/>
        </w:rPr>
        <w:t xml:space="preserve">B. </w:t>
      </w:r>
      <w:r>
        <w:t xml:space="preserve">The same sabzi and roti, with fish curry (cooked through) alongside.</w:t>
      </w:r>
    </w:p>
    <w:p>
      <w:pPr>
        <w:spacing w:after="80"/>
      </w:pPr>
      <w:r>
        <w:rPr>
          <w:b/>
          <w:bCs/>
          <w:color w:val="5F7052"/>
        </w:rPr>
        <w:t xml:space="preserve">If you're still hungry: </w:t>
      </w:r>
      <w:r>
        <w:t xml:space="preserve">A familiar snack.</w:t>
      </w:r>
    </w:p>
    <w:p>
      <w:pPr>
        <w:keepNext/>
        <w:pBdr>
          <w:top w:val="single" w:color="A97418" w:sz="6" w:space="4"/>
        </w:pBdr>
        <w:spacing w:after="130" w:before="320"/>
      </w:pPr>
      <w:r>
        <w:rPr>
          <w:b/>
          <w:bCs/>
          <w:color w:val="1F2E4D"/>
          <w:sz w:val="26"/>
          <w:szCs w:val="26"/>
        </w:rPr>
        <w:t xml:space="preserve">Day 2 — Why it matters alongside iron</w:t>
      </w:r>
    </w:p>
    <w:p>
      <w:pPr>
        <w:spacing w:after="80"/>
      </w:pPr>
      <w:r>
        <w:rPr>
          <w:b/>
          <w:bCs/>
          <w:color w:val="5F7052"/>
        </w:rPr>
        <w:t xml:space="preserve">Today: </w:t>
      </w:r>
      <w:r>
        <w:t xml:space="preserve">Squeezing lemon over dal, having amla or a citrus fruit alongside an iron-rich meal, or finishing lunch with a tomato-based sabzi can meaningfully boost how much of the plant-based iron from that meal your body actually absorbs — the same iron this series covered a few weeks ago. Vitamin C works by converting iron into a form your gut takes up more easily.</w:t>
      </w:r>
    </w:p>
    <w:p>
      <w:pPr>
        <w:spacing w:after="40"/>
      </w:pPr>
      <w:r>
        <w:rPr>
          <w:b/>
          <w:bCs/>
          <w:color w:val="5F7052"/>
        </w:rPr>
        <w:t xml:space="preserve">Breakfast — choose one:</w:t>
      </w:r>
    </w:p>
    <w:p>
      <w:pPr>
        <w:spacing w:after="30"/>
        <w:ind w:left="260"/>
      </w:pPr>
      <w:r>
        <w:rPr>
          <w:b/>
          <w:bCs/>
        </w:rPr>
        <w:t xml:space="preserve">A. </w:t>
      </w:r>
      <w:r>
        <w:t xml:space="preserve">Ragi porridge with a small bowl of amla or orange segments.</w:t>
      </w:r>
    </w:p>
    <w:p>
      <w:pPr>
        <w:spacing w:after="90"/>
        <w:ind w:left="260"/>
      </w:pPr>
      <w:r>
        <w:rPr>
          <w:b/>
          <w:bCs/>
        </w:rPr>
        <w:t xml:space="preserve">B. </w:t>
      </w:r>
      <w:r>
        <w:t xml:space="preserve">The same, with a boiled egg (cooked through) alongside.</w:t>
      </w:r>
    </w:p>
    <w:p>
      <w:pPr>
        <w:spacing w:after="40"/>
      </w:pPr>
      <w:r>
        <w:rPr>
          <w:b/>
          <w:bCs/>
          <w:color w:val="5F7052"/>
        </w:rPr>
        <w:t xml:space="preserve">Lunch — choose one:</w:t>
      </w:r>
    </w:p>
    <w:p>
      <w:pPr>
        <w:spacing w:after="30"/>
        <w:ind w:left="260"/>
      </w:pPr>
      <w:r>
        <w:rPr>
          <w:b/>
          <w:bCs/>
        </w:rPr>
        <w:t xml:space="preserve">A. </w:t>
      </w:r>
      <w:r>
        <w:t xml:space="preserve">Chana curry with rice or roti, according to appetite, and a lemon wedge to squeeze over it.</w:t>
      </w:r>
    </w:p>
    <w:p>
      <w:pPr>
        <w:spacing w:after="90"/>
        <w:ind w:left="260"/>
      </w:pPr>
      <w:r>
        <w:rPr>
          <w:b/>
          <w:bCs/>
        </w:rPr>
        <w:t xml:space="preserve">B. </w:t>
      </w:r>
      <w:r>
        <w:t xml:space="preserve">Chicken-and-vegetable stew containing tomato or capsicum, with rice.</w:t>
      </w:r>
    </w:p>
    <w:p>
      <w:pPr>
        <w:spacing w:after="40"/>
      </w:pPr>
      <w:r>
        <w:rPr>
          <w:b/>
          <w:bCs/>
          <w:color w:val="5F7052"/>
        </w:rPr>
        <w:t xml:space="preserve">Nourishment break — choose one:</w:t>
      </w:r>
    </w:p>
    <w:p>
      <w:pPr>
        <w:spacing w:after="30"/>
        <w:ind w:left="260"/>
      </w:pPr>
      <w:r>
        <w:rPr>
          <w:b/>
          <w:bCs/>
        </w:rPr>
        <w:t xml:space="preserve">A. </w:t>
      </w:r>
      <w:r>
        <w:t xml:space="preserve">Fresh amla, guava, or orange.</w:t>
      </w:r>
    </w:p>
    <w:p>
      <w:pPr>
        <w:spacing w:after="90"/>
        <w:ind w:left="260"/>
      </w:pPr>
      <w:r>
        <w:rPr>
          <w:b/>
          <w:bCs/>
        </w:rPr>
        <w:t xml:space="preserve">B. </w:t>
      </w:r>
      <w:r>
        <w:t xml:space="preserve">Unsweetened buttermilk with fresh amla.</w:t>
      </w:r>
    </w:p>
    <w:p>
      <w:pPr>
        <w:spacing w:after="40"/>
      </w:pPr>
      <w:r>
        <w:rPr>
          <w:b/>
          <w:bCs/>
          <w:color w:val="5F7052"/>
        </w:rPr>
        <w:t xml:space="preserve">Dinner — choose one:</w:t>
      </w:r>
    </w:p>
    <w:p>
      <w:pPr>
        <w:spacing w:after="30"/>
        <w:ind w:left="260"/>
      </w:pPr>
      <w:r>
        <w:rPr>
          <w:b/>
          <w:bCs/>
        </w:rPr>
        <w:t xml:space="preserve">A. </w:t>
      </w:r>
      <w:r>
        <w:t xml:space="preserve">Palak or another leafy-green sabzi with roti and a tomato-based side.</w:t>
      </w:r>
    </w:p>
    <w:p>
      <w:pPr>
        <w:spacing w:after="90"/>
        <w:ind w:left="260"/>
      </w:pPr>
      <w:r>
        <w:rPr>
          <w:b/>
          <w:bCs/>
        </w:rPr>
        <w:t xml:space="preserve">B. </w:t>
      </w:r>
      <w:r>
        <w:t xml:space="preserve">The same leafy-green sabzi, roti, and tomato-based side, with egg bhurji cooked through.</w:t>
      </w:r>
    </w:p>
    <w:p>
      <w:pPr>
        <w:spacing w:after="80"/>
      </w:pPr>
      <w:r>
        <w:rPr>
          <w:b/>
          <w:bCs/>
          <w:color w:val="5F7052"/>
        </w:rPr>
        <w:t xml:space="preserve">If you're still hungry: </w:t>
      </w:r>
      <w:r>
        <w:t xml:space="preserve">Roasted makhana.</w:t>
      </w:r>
    </w:p>
    <w:p>
      <w:pPr>
        <w:keepNext/>
        <w:pBdr>
          <w:top w:val="single" w:color="A97418" w:sz="6" w:space="4"/>
        </w:pBdr>
        <w:spacing w:after="130" w:before="320"/>
      </w:pPr>
      <w:r>
        <w:rPr>
          <w:b/>
          <w:bCs/>
          <w:color w:val="1F2E4D"/>
          <w:sz w:val="26"/>
          <w:szCs w:val="26"/>
        </w:rPr>
        <w:t xml:space="preserve">Day 3 — Where vitamin C naturally shows up</w:t>
      </w:r>
    </w:p>
    <w:p>
      <w:pPr>
        <w:spacing w:after="80"/>
      </w:pPr>
      <w:r>
        <w:rPr>
          <w:b/>
          <w:bCs/>
          <w:color w:val="5F7052"/>
        </w:rPr>
        <w:t xml:space="preserve">Today: </w:t>
      </w:r>
      <w:r>
        <w:t xml:space="preserve">Amla is a rich source of vitamin C, alongside guava, oranges and other citrus, capsicum, tomatoes, and leafy greens. These are everyday, widely available foods in most Indian kitchens.</w:t>
      </w:r>
    </w:p>
    <w:p>
      <w:pPr>
        <w:spacing w:after="40"/>
      </w:pPr>
      <w:r>
        <w:rPr>
          <w:b/>
          <w:bCs/>
          <w:color w:val="5F7052"/>
        </w:rPr>
        <w:t xml:space="preserve">Breakfast — choose one:</w:t>
      </w:r>
    </w:p>
    <w:p>
      <w:pPr>
        <w:spacing w:after="30"/>
        <w:ind w:left="260"/>
      </w:pPr>
      <w:r>
        <w:rPr>
          <w:b/>
          <w:bCs/>
        </w:rPr>
        <w:t xml:space="preserve">A. </w:t>
      </w:r>
      <w:r>
        <w:t xml:space="preserve">Vegetable upma with a side of orange segments.</w:t>
      </w:r>
    </w:p>
    <w:p>
      <w:pPr>
        <w:spacing w:after="90"/>
        <w:ind w:left="260"/>
      </w:pPr>
      <w:r>
        <w:rPr>
          <w:b/>
          <w:bCs/>
        </w:rPr>
        <w:t xml:space="preserve">B. </w:t>
      </w:r>
      <w:r>
        <w:t xml:space="preserve">The same, with a boiled egg (cooked through) alongside.</w:t>
      </w:r>
    </w:p>
    <w:p>
      <w:pPr>
        <w:spacing w:after="40"/>
      </w:pPr>
      <w:r>
        <w:rPr>
          <w:b/>
          <w:bCs/>
          <w:color w:val="5F7052"/>
        </w:rPr>
        <w:t xml:space="preserve">Lunch — choose one:</w:t>
      </w:r>
    </w:p>
    <w:p>
      <w:pPr>
        <w:spacing w:after="30"/>
        <w:ind w:left="260"/>
      </w:pPr>
      <w:r>
        <w:rPr>
          <w:b/>
          <w:bCs/>
        </w:rPr>
        <w:t xml:space="preserve">A. </w:t>
      </w:r>
      <w:r>
        <w:t xml:space="preserve">Mixed dal with rice or roti, according to appetite, and a capsicum sabzi.</w:t>
      </w:r>
    </w:p>
    <w:p>
      <w:pPr>
        <w:spacing w:after="90"/>
        <w:ind w:left="260"/>
      </w:pPr>
      <w:r>
        <w:rPr>
          <w:b/>
          <w:bCs/>
        </w:rPr>
        <w:t xml:space="preserve">B. </w:t>
      </w:r>
      <w:r>
        <w:t xml:space="preserve">A fish curry (cooked through) with rice and a tomato-based side.</w:t>
      </w:r>
    </w:p>
    <w:p>
      <w:pPr>
        <w:spacing w:after="40"/>
      </w:pPr>
      <w:r>
        <w:rPr>
          <w:b/>
          <w:bCs/>
          <w:color w:val="5F7052"/>
        </w:rPr>
        <w:t xml:space="preserve">Nourishment break — choose one:</w:t>
      </w:r>
    </w:p>
    <w:p>
      <w:pPr>
        <w:spacing w:after="30"/>
        <w:ind w:left="260"/>
      </w:pPr>
      <w:r>
        <w:rPr>
          <w:b/>
          <w:bCs/>
        </w:rPr>
        <w:t xml:space="preserve">A. </w:t>
      </w:r>
      <w:r>
        <w:t xml:space="preserve">Ripe papaya or an orange.</w:t>
      </w:r>
    </w:p>
    <w:p>
      <w:pPr>
        <w:spacing w:after="90"/>
        <w:ind w:left="260"/>
      </w:pPr>
      <w:r>
        <w:rPr>
          <w:b/>
          <w:bCs/>
        </w:rPr>
        <w:t xml:space="preserve">B. </w:t>
      </w:r>
      <w:r>
        <w:t xml:space="preserve">Fresh amla or another fresh vitamin-C-rich fruit.</w:t>
      </w:r>
    </w:p>
    <w:p>
      <w:pPr>
        <w:spacing w:after="40"/>
      </w:pPr>
      <w:r>
        <w:rPr>
          <w:b/>
          <w:bCs/>
          <w:color w:val="5F7052"/>
        </w:rPr>
        <w:t xml:space="preserve">Dinner — choose one:</w:t>
      </w:r>
    </w:p>
    <w:p>
      <w:pPr>
        <w:spacing w:after="30"/>
        <w:ind w:left="260"/>
      </w:pPr>
      <w:r>
        <w:rPr>
          <w:b/>
          <w:bCs/>
        </w:rPr>
        <w:t xml:space="preserve">A. </w:t>
      </w:r>
      <w:r>
        <w:t xml:space="preserve">A vegetable curry with roti, a bowl of dal, and a thoroughly washed, freshly prepared salad.</w:t>
      </w:r>
    </w:p>
    <w:p>
      <w:pPr>
        <w:spacing w:after="90"/>
        <w:ind w:left="260"/>
      </w:pPr>
      <w:r>
        <w:rPr>
          <w:b/>
          <w:bCs/>
        </w:rPr>
        <w:t xml:space="preserve">B. </w:t>
      </w:r>
      <w:r>
        <w:t xml:space="preserve">Chicken curry (cooked through) with roti and a safely washed tomato-capsicum side, or lemon squeezed on after cooking.</w:t>
      </w:r>
    </w:p>
    <w:p>
      <w:pPr>
        <w:spacing w:after="80"/>
      </w:pPr>
      <w:r>
        <w:rPr>
          <w:b/>
          <w:bCs/>
          <w:color w:val="5F7052"/>
        </w:rPr>
        <w:t xml:space="preserve">If you're still hungry: </w:t>
      </w:r>
      <w:r>
        <w:t xml:space="preserve">A piece of fruit.</w:t>
      </w:r>
    </w:p>
    <w:p>
      <w:pPr>
        <w:keepNext/>
        <w:pBdr>
          <w:top w:val="single" w:color="A97418" w:sz="6" w:space="4"/>
        </w:pBdr>
        <w:spacing w:after="130" w:before="320"/>
      </w:pPr>
      <w:r>
        <w:rPr>
          <w:b/>
          <w:bCs/>
          <w:color w:val="1F2E4D"/>
          <w:sz w:val="26"/>
          <w:szCs w:val="26"/>
        </w:rPr>
        <w:t xml:space="preserve">Day 4 — A vitamin that doesn't like heat or time</w:t>
      </w:r>
    </w:p>
    <w:p>
      <w:pPr>
        <w:spacing w:after="80"/>
      </w:pPr>
      <w:r>
        <w:rPr>
          <w:b/>
          <w:bCs/>
          <w:color w:val="5F7052"/>
        </w:rPr>
        <w:t xml:space="preserve">Today: </w:t>
      </w:r>
      <w:r>
        <w:t xml:space="preserve">Vitamin C is sensitive to heat, storage time, and prolonged contact with cooking water. Fresh, safely washed produce and vegetables cooked briefly with minimal water may retain more than foods cooked or stored for a long time. Amla is rich in vitamin C when fresh, but it can still lose vitamin C during storage and processing.</w:t>
      </w:r>
    </w:p>
    <w:p>
      <w:pPr>
        <w:spacing w:after="40"/>
      </w:pPr>
      <w:r>
        <w:rPr>
          <w:b/>
          <w:bCs/>
          <w:color w:val="5F7052"/>
        </w:rPr>
        <w:t xml:space="preserve">Breakfast — choose one:</w:t>
      </w:r>
    </w:p>
    <w:p>
      <w:pPr>
        <w:spacing w:after="30"/>
        <w:ind w:left="260"/>
      </w:pPr>
      <w:r>
        <w:rPr>
          <w:b/>
          <w:bCs/>
        </w:rPr>
        <w:t xml:space="preserve">A. </w:t>
      </w:r>
      <w:r>
        <w:t xml:space="preserve">Vegetable daliya with a side of fresh-cut fruit.</w:t>
      </w:r>
    </w:p>
    <w:p>
      <w:pPr>
        <w:spacing w:after="90"/>
        <w:ind w:left="260"/>
      </w:pPr>
      <w:r>
        <w:rPr>
          <w:b/>
          <w:bCs/>
        </w:rPr>
        <w:t xml:space="preserve">B. </w:t>
      </w:r>
      <w:r>
        <w:t xml:space="preserve">The same, with a vegetable omelette (cooked through) alongside.</w:t>
      </w:r>
    </w:p>
    <w:p>
      <w:pPr>
        <w:spacing w:after="40"/>
      </w:pPr>
      <w:r>
        <w:rPr>
          <w:b/>
          <w:bCs/>
          <w:color w:val="5F7052"/>
        </w:rPr>
        <w:t xml:space="preserve">Lunch — choose one:</w:t>
      </w:r>
    </w:p>
    <w:p>
      <w:pPr>
        <w:spacing w:after="30"/>
        <w:ind w:left="260"/>
      </w:pPr>
      <w:r>
        <w:rPr>
          <w:b/>
          <w:bCs/>
        </w:rPr>
        <w:t xml:space="preserve">A. </w:t>
      </w:r>
      <w:r>
        <w:t xml:space="preserve">Rajma or chana curry with rice or roti, according to appetite, and a thoroughly washed, freshly prepared salad.</w:t>
      </w:r>
    </w:p>
    <w:p>
      <w:pPr>
        <w:spacing w:after="90"/>
        <w:ind w:left="260"/>
      </w:pPr>
      <w:r>
        <w:rPr>
          <w:b/>
          <w:bCs/>
        </w:rPr>
        <w:t xml:space="preserve">B. </w:t>
      </w:r>
      <w:r>
        <w:t xml:space="preserve">Grilled or pan-cooked chicken with a thoroughly washed, freshly prepared salad and roti.</w:t>
      </w:r>
    </w:p>
    <w:p>
      <w:pPr>
        <w:spacing w:after="40"/>
      </w:pPr>
      <w:r>
        <w:rPr>
          <w:b/>
          <w:bCs/>
          <w:color w:val="5F7052"/>
        </w:rPr>
        <w:t xml:space="preserve">Nourishment break — choose one:</w:t>
      </w:r>
    </w:p>
    <w:p>
      <w:pPr>
        <w:spacing w:after="30"/>
        <w:ind w:left="260"/>
      </w:pPr>
      <w:r>
        <w:rPr>
          <w:b/>
          <w:bCs/>
        </w:rPr>
        <w:t xml:space="preserve">A. </w:t>
      </w:r>
      <w:r>
        <w:t xml:space="preserve">Fresh-cut guava or orange, eaten soon after cutting.</w:t>
      </w:r>
    </w:p>
    <w:p>
      <w:pPr>
        <w:spacing w:after="90"/>
        <w:ind w:left="260"/>
      </w:pPr>
      <w:r>
        <w:rPr>
          <w:b/>
          <w:bCs/>
        </w:rPr>
        <w:t xml:space="preserve">B. </w:t>
      </w:r>
      <w:r>
        <w:t xml:space="preserve">Unsweetened buttermilk with orange or mosambi segments.</w:t>
      </w:r>
    </w:p>
    <w:p>
      <w:pPr>
        <w:spacing w:after="40"/>
      </w:pPr>
      <w:r>
        <w:rPr>
          <w:b/>
          <w:bCs/>
          <w:color w:val="5F7052"/>
        </w:rPr>
        <w:t xml:space="preserve">Dinner — choose one:</w:t>
      </w:r>
    </w:p>
    <w:p>
      <w:pPr>
        <w:spacing w:after="30"/>
        <w:ind w:left="260"/>
      </w:pPr>
      <w:r>
        <w:rPr>
          <w:b/>
          <w:bCs/>
        </w:rPr>
        <w:t xml:space="preserve">A. </w:t>
      </w:r>
      <w:r>
        <w:t xml:space="preserve">A lightly steamed vegetable sabzi with roti and a bowl of dal or curd.</w:t>
      </w:r>
    </w:p>
    <w:p>
      <w:pPr>
        <w:spacing w:after="90"/>
        <w:ind w:left="260"/>
      </w:pPr>
      <w:r>
        <w:rPr>
          <w:b/>
          <w:bCs/>
        </w:rPr>
        <w:t xml:space="preserve">B. </w:t>
      </w:r>
      <w:r>
        <w:t xml:space="preserve">The same sabzi and roti, with egg curry (cooked through) alongside.</w:t>
      </w:r>
    </w:p>
    <w:p>
      <w:pPr>
        <w:spacing w:after="80"/>
      </w:pPr>
      <w:r>
        <w:rPr>
          <w:b/>
          <w:bCs/>
          <w:color w:val="5F7052"/>
        </w:rPr>
        <w:t xml:space="preserve">If you're still hungry: </w:t>
      </w:r>
      <w:r>
        <w:t xml:space="preserve">A familiar snack.</w:t>
      </w:r>
    </w:p>
    <w:p>
      <w:pPr>
        <w:keepNext/>
        <w:pBdr>
          <w:top w:val="single" w:color="A97418" w:sz="6" w:space="4"/>
        </w:pBdr>
        <w:spacing w:after="130" w:before="320"/>
      </w:pPr>
      <w:r>
        <w:rPr>
          <w:b/>
          <w:bCs/>
          <w:color w:val="1F2E4D"/>
          <w:sz w:val="26"/>
          <w:szCs w:val="26"/>
        </w:rPr>
        <w:t xml:space="preserve">Day 5 — Away from home</w:t>
      </w:r>
    </w:p>
    <w:p>
      <w:pPr>
        <w:spacing w:after="80"/>
      </w:pPr>
      <w:r>
        <w:rPr>
          <w:b/>
          <w:bCs/>
          <w:color w:val="5F7052"/>
        </w:rPr>
        <w:t xml:space="preserve">Today: </w:t>
      </w:r>
      <w:r>
        <w:t xml:space="preserve">Choose raw salad only when you're confident it's been freshly prepared and thoroughly washed with safe water. Otherwise, choose a cooked vegetable, a freshly peeled fruit, or a squeeze of lemon onto hot food.</w:t>
      </w:r>
    </w:p>
    <w:p>
      <w:pPr>
        <w:spacing w:after="40"/>
      </w:pPr>
      <w:r>
        <w:rPr>
          <w:b/>
          <w:bCs/>
          <w:color w:val="5F7052"/>
        </w:rPr>
        <w:t xml:space="preserve">Breakfast — choose one:</w:t>
      </w:r>
    </w:p>
    <w:p>
      <w:pPr>
        <w:spacing w:after="30"/>
        <w:ind w:left="260"/>
      </w:pPr>
      <w:r>
        <w:rPr>
          <w:b/>
          <w:bCs/>
        </w:rPr>
        <w:t xml:space="preserve">A. </w:t>
      </w:r>
      <w:r>
        <w:t xml:space="preserve">Idli, dosa, or poha, whatever's available.</w:t>
      </w:r>
    </w:p>
    <w:p>
      <w:pPr>
        <w:spacing w:after="90"/>
        <w:ind w:left="260"/>
      </w:pPr>
      <w:r>
        <w:rPr>
          <w:b/>
          <w:bCs/>
        </w:rPr>
        <w:t xml:space="preserve">B. </w:t>
      </w:r>
      <w:r>
        <w:t xml:space="preserve">The same, with an egg dish alongside if it's available.</w:t>
      </w:r>
    </w:p>
    <w:p>
      <w:pPr>
        <w:spacing w:after="40"/>
      </w:pPr>
      <w:r>
        <w:rPr>
          <w:b/>
          <w:bCs/>
          <w:color w:val="5F7052"/>
        </w:rPr>
        <w:t xml:space="preserve">Lunch — choose one:</w:t>
      </w:r>
    </w:p>
    <w:p>
      <w:pPr>
        <w:spacing w:after="30"/>
        <w:ind w:left="260"/>
      </w:pPr>
      <w:r>
        <w:rPr>
          <w:b/>
          <w:bCs/>
        </w:rPr>
        <w:t xml:space="preserve">A. </w:t>
      </w:r>
      <w:r>
        <w:t xml:space="preserve">A dal or sabzi-based thali item with rice or roti, and a safely prepared salad, cooked vegetable, or peelable fruit.</w:t>
      </w:r>
    </w:p>
    <w:p>
      <w:pPr>
        <w:spacing w:after="90"/>
        <w:ind w:left="260"/>
      </w:pPr>
      <w:r>
        <w:rPr>
          <w:b/>
          <w:bCs/>
        </w:rPr>
        <w:t xml:space="preserve">B. </w:t>
      </w:r>
      <w:r>
        <w:t xml:space="preserve">A fully cooked chicken dish with rice or roti, plus a cooked tomato- or capsicum-based vegetable, a thoroughly washed freshly prepared salad, or peelable fruit.</w:t>
      </w:r>
    </w:p>
    <w:p>
      <w:pPr>
        <w:spacing w:after="40"/>
      </w:pPr>
      <w:r>
        <w:rPr>
          <w:b/>
          <w:bCs/>
          <w:color w:val="5F7052"/>
        </w:rPr>
        <w:t xml:space="preserve">Nourishment break — choose one:</w:t>
      </w:r>
    </w:p>
    <w:p>
      <w:pPr>
        <w:spacing w:after="30"/>
        <w:ind w:left="260"/>
      </w:pPr>
      <w:r>
        <w:rPr>
          <w:b/>
          <w:bCs/>
        </w:rPr>
        <w:t xml:space="preserve">A. </w:t>
      </w:r>
      <w:r>
        <w:t xml:space="preserve">A piece of fruit, if it's available.</w:t>
      </w:r>
    </w:p>
    <w:p>
      <w:pPr>
        <w:spacing w:after="90"/>
        <w:ind w:left="260"/>
      </w:pPr>
      <w:r>
        <w:rPr>
          <w:b/>
          <w:bCs/>
        </w:rPr>
        <w:t xml:space="preserve">B. </w:t>
      </w:r>
      <w:r>
        <w:t xml:space="preserve">Roasted chana or peanuts with a vitamin-C-rich fruit.</w:t>
      </w:r>
    </w:p>
    <w:p>
      <w:pPr>
        <w:spacing w:after="40"/>
      </w:pPr>
      <w:r>
        <w:rPr>
          <w:b/>
          <w:bCs/>
          <w:color w:val="5F7052"/>
        </w:rPr>
        <w:t xml:space="preserve">Dinner — choose one:</w:t>
      </w:r>
    </w:p>
    <w:p>
      <w:pPr>
        <w:spacing w:after="30"/>
        <w:ind w:left="260"/>
      </w:pPr>
      <w:r>
        <w:rPr>
          <w:b/>
          <w:bCs/>
        </w:rPr>
        <w:t xml:space="preserve">A. </w:t>
      </w:r>
      <w:r>
        <w:t xml:space="preserve">A shared family meal — whatever's on the table, with a lemon wedge if there's a choice.</w:t>
      </w:r>
    </w:p>
    <w:p>
      <w:pPr>
        <w:spacing w:after="90"/>
        <w:ind w:left="260"/>
      </w:pPr>
      <w:r>
        <w:rPr>
          <w:b/>
          <w:bCs/>
        </w:rPr>
        <w:t xml:space="preserve">B. </w:t>
      </w:r>
      <w:r>
        <w:t xml:space="preserve">The same meal, with a chicken or egg dish (cooked through) alongside.</w:t>
      </w:r>
    </w:p>
    <w:p>
      <w:pPr>
        <w:spacing w:after="80"/>
      </w:pPr>
      <w:r>
        <w:rPr>
          <w:b/>
          <w:bCs/>
          <w:color w:val="5F7052"/>
        </w:rPr>
        <w:t xml:space="preserve">If you're still hungry: </w:t>
      </w:r>
      <w:r>
        <w:t xml:space="preserve">An extra roti, or a familiar snack.</w:t>
      </w:r>
    </w:p>
    <w:p>
      <w:pPr>
        <w:keepNext/>
        <w:pBdr>
          <w:top w:val="single" w:color="A97418" w:sz="6" w:space="4"/>
        </w:pBdr>
        <w:spacing w:after="130" w:before="320"/>
      </w:pPr>
      <w:r>
        <w:rPr>
          <w:b/>
          <w:bCs/>
          <w:color w:val="1F2E4D"/>
          <w:sz w:val="26"/>
          <w:szCs w:val="26"/>
        </w:rPr>
        <w:t xml:space="preserve">Day 6 — More isn't the goal here</w:t>
      </w:r>
    </w:p>
    <w:p>
      <w:pPr>
        <w:spacing w:after="80"/>
      </w:pPr>
      <w:r>
        <w:rPr>
          <w:b/>
          <w:bCs/>
          <w:color w:val="5F7052"/>
        </w:rPr>
        <w:t xml:space="preserve">Today: </w:t>
      </w:r>
      <w:r>
        <w:t xml:space="preserve">Most mothers can meet vitamin C needs through varied foods. Don't add a separate high-dose supplement unless your maternity team recommends one, and check what your prenatal supplement already contains. High intakes can cause diarrhoea and abdominal discomfort.</w:t>
      </w:r>
    </w:p>
    <w:p>
      <w:pPr>
        <w:spacing w:after="40"/>
      </w:pPr>
      <w:r>
        <w:rPr>
          <w:b/>
          <w:bCs/>
          <w:color w:val="5F7052"/>
        </w:rPr>
        <w:t xml:space="preserve">Breakfast — choose one:</w:t>
      </w:r>
    </w:p>
    <w:p>
      <w:pPr>
        <w:spacing w:after="30"/>
        <w:ind w:left="260"/>
      </w:pPr>
      <w:r>
        <w:rPr>
          <w:b/>
          <w:bCs/>
        </w:rPr>
        <w:t xml:space="preserve">A. </w:t>
      </w:r>
      <w:r>
        <w:t xml:space="preserve">Vegetable paratha with a side of orange segments.</w:t>
      </w:r>
    </w:p>
    <w:p>
      <w:pPr>
        <w:spacing w:after="90"/>
        <w:ind w:left="260"/>
      </w:pPr>
      <w:r>
        <w:rPr>
          <w:b/>
          <w:bCs/>
        </w:rPr>
        <w:t xml:space="preserve">B. </w:t>
      </w:r>
      <w:r>
        <w:t xml:space="preserve">The same, with a boiled egg (cooked through) alongside.</w:t>
      </w:r>
    </w:p>
    <w:p>
      <w:pPr>
        <w:spacing w:after="40"/>
      </w:pPr>
      <w:r>
        <w:rPr>
          <w:b/>
          <w:bCs/>
          <w:color w:val="5F7052"/>
        </w:rPr>
        <w:t xml:space="preserve">Lunch — choose one:</w:t>
      </w:r>
    </w:p>
    <w:p>
      <w:pPr>
        <w:spacing w:after="30"/>
        <w:ind w:left="260"/>
      </w:pPr>
      <w:r>
        <w:rPr>
          <w:b/>
          <w:bCs/>
        </w:rPr>
        <w:t xml:space="preserve">A. </w:t>
      </w:r>
      <w:r>
        <w:t xml:space="preserve">Chana or mixed dal with rice or roti, according to appetite, and a tomato-onion salad.</w:t>
      </w:r>
    </w:p>
    <w:p>
      <w:pPr>
        <w:spacing w:after="90"/>
        <w:ind w:left="260"/>
      </w:pPr>
      <w:r>
        <w:rPr>
          <w:b/>
          <w:bCs/>
        </w:rPr>
        <w:t xml:space="preserve">B. </w:t>
      </w:r>
      <w:r>
        <w:t xml:space="preserve">Tomato-capsicum egg bhurji (cooked through) with roti and a cooked vegetable.</w:t>
      </w:r>
    </w:p>
    <w:p>
      <w:pPr>
        <w:spacing w:after="40"/>
      </w:pPr>
      <w:r>
        <w:rPr>
          <w:b/>
          <w:bCs/>
          <w:color w:val="5F7052"/>
        </w:rPr>
        <w:t xml:space="preserve">Nourishment break — choose one:</w:t>
      </w:r>
    </w:p>
    <w:p>
      <w:pPr>
        <w:spacing w:after="30"/>
        <w:ind w:left="260"/>
      </w:pPr>
      <w:r>
        <w:rPr>
          <w:b/>
          <w:bCs/>
        </w:rPr>
        <w:t xml:space="preserve">A. </w:t>
      </w:r>
      <w:r>
        <w:t xml:space="preserve">A guava or amla.</w:t>
      </w:r>
    </w:p>
    <w:p>
      <w:pPr>
        <w:spacing w:after="90"/>
        <w:ind w:left="260"/>
      </w:pPr>
      <w:r>
        <w:rPr>
          <w:b/>
          <w:bCs/>
        </w:rPr>
        <w:t xml:space="preserve">B. </w:t>
      </w:r>
      <w:r>
        <w:t xml:space="preserve">Unsweetened buttermilk with ripe papaya.</w:t>
      </w:r>
    </w:p>
    <w:p>
      <w:pPr>
        <w:spacing w:after="40"/>
      </w:pPr>
      <w:r>
        <w:rPr>
          <w:b/>
          <w:bCs/>
          <w:color w:val="5F7052"/>
        </w:rPr>
        <w:t xml:space="preserve">Dinner — choose one:</w:t>
      </w:r>
    </w:p>
    <w:p>
      <w:pPr>
        <w:spacing w:after="30"/>
        <w:ind w:left="260"/>
      </w:pPr>
      <w:r>
        <w:rPr>
          <w:b/>
          <w:bCs/>
        </w:rPr>
        <w:t xml:space="preserve">A. </w:t>
      </w:r>
      <w:r>
        <w:t xml:space="preserve">A capsicum and vegetable sabzi with roti and a bowl of dal.</w:t>
      </w:r>
    </w:p>
    <w:p>
      <w:pPr>
        <w:spacing w:after="90"/>
        <w:ind w:left="260"/>
      </w:pPr>
      <w:r>
        <w:rPr>
          <w:b/>
          <w:bCs/>
        </w:rPr>
        <w:t xml:space="preserve">B. </w:t>
      </w:r>
      <w:r>
        <w:t xml:space="preserve">Chicken-and-tomato vegetable stew with roti.</w:t>
      </w:r>
    </w:p>
    <w:p>
      <w:pPr>
        <w:spacing w:after="80"/>
      </w:pPr>
      <w:r>
        <w:rPr>
          <w:b/>
          <w:bCs/>
          <w:color w:val="5F7052"/>
        </w:rPr>
        <w:t xml:space="preserve">If you're still hungry: </w:t>
      </w:r>
      <w:r>
        <w:t xml:space="preserve">A familiar snack.</w:t>
      </w:r>
    </w:p>
    <w:p>
      <w:pPr>
        <w:keepNext/>
        <w:pBdr>
          <w:top w:val="single" w:color="A97418" w:sz="6" w:space="4"/>
        </w:pBdr>
        <w:spacing w:after="130" w:before="320"/>
      </w:pPr>
      <w:r>
        <w:rPr>
          <w:b/>
          <w:bCs/>
          <w:color w:val="1F2E4D"/>
          <w:sz w:val="26"/>
          <w:szCs w:val="26"/>
        </w:rPr>
        <w:t xml:space="preserve">Day 7 — Reflection</w:t>
      </w:r>
    </w:p>
    <w:p>
      <w:pPr>
        <w:spacing w:after="80"/>
      </w:pPr>
      <w:r>
        <w:rPr>
          <w:b/>
          <w:bCs/>
          <w:color w:val="5F7052"/>
        </w:rPr>
        <w:t xml:space="preserve">Today: </w:t>
      </w:r>
      <w:r>
        <w:t xml:space="preserve">A week of noticing vitamin C's quieter partnership with iron, and how easily it already fits into everyday Indian meals, is worth a quick look back.</w:t>
      </w:r>
    </w:p>
    <w:p>
      <w:pPr>
        <w:spacing w:after="80"/>
      </w:pPr>
      <w:r>
        <w:rPr>
          <w:b/>
          <w:bCs/>
          <w:color w:val="5F7052"/>
        </w:rPr>
        <w:t xml:space="preserve">Breakfast: </w:t>
      </w:r>
      <w:r>
        <w:t xml:space="preserve">Whichever breakfast felt best this week — worth repeating.</w:t>
      </w:r>
    </w:p>
    <w:p>
      <w:pPr>
        <w:spacing w:after="80"/>
      </w:pPr>
      <w:r>
        <w:rPr>
          <w:b/>
          <w:bCs/>
          <w:color w:val="5F7052"/>
        </w:rPr>
        <w:t xml:space="preserve">Lunch: </w:t>
      </w:r>
      <w:r>
        <w:t xml:space="preserve">Whichever lunch from this week you'd want again.</w:t>
      </w:r>
    </w:p>
    <w:p>
      <w:pPr>
        <w:spacing w:after="80"/>
      </w:pPr>
      <w:r>
        <w:rPr>
          <w:b/>
          <w:bCs/>
          <w:color w:val="5F7052"/>
        </w:rPr>
        <w:t xml:space="preserve">Nourishment break: </w:t>
      </w:r>
      <w:r>
        <w:t xml:space="preserve">Whichever snack worked best for you this week.</w:t>
      </w:r>
    </w:p>
    <w:p>
      <w:pPr>
        <w:spacing w:after="80"/>
      </w:pPr>
      <w:r>
        <w:rPr>
          <w:b/>
          <w:bCs/>
          <w:color w:val="5F7052"/>
        </w:rPr>
        <w:t xml:space="preserve">Dinner: </w:t>
      </w:r>
      <w:r>
        <w:t xml:space="preserve">Whichever dinner from this week you'd want again.</w:t>
      </w:r>
    </w:p>
    <w:p>
      <w:pPr>
        <w:spacing w:after="80"/>
      </w:pPr>
      <w:r>
        <w:rPr>
          <w:b/>
          <w:bCs/>
          <w:color w:val="5F7052"/>
        </w:rPr>
        <w:t xml:space="preserve">If you're still hungry: </w:t>
      </w:r>
      <w:r>
        <w:t xml:space="preserve">A familiar snack, whatever suits you.</w:t>
      </w:r>
    </w:p>
    <w:p>
      <w:pPr>
        <w:spacing w:after="50"/>
      </w:pPr>
      <w:r>
        <w:rPr>
          <w:i/>
          <w:iCs/>
          <w:color w:val="5F7052"/>
        </w:rPr>
        <w:t xml:space="preserve">If you're eating iron-rich meals from earlier in this series, pairing them with a vitamin-C-rich food — a squeeze of lemon, some amla, a piece of citrus — is a small, easy habit that helps your body use that iron better.</w:t>
      </w:r>
    </w:p>
    <w:p>
      <w:pPr>
        <w:pStyle w:val="Heading2"/>
        <w:spacing w:after="100" w:before="260"/>
      </w:pPr>
      <w:r>
        <w:t xml:space="preserve">Gentle weekly reflection</w:t>
      </w:r>
    </w:p>
    <w:p>
      <w:pPr>
        <w:spacing w:after="100"/>
      </w:pPr>
      <w:r>
        <w:t xml:space="preserve">Did pairing an iron-rich meal with something like lemon, amla, or citrus this week feel like an easy habit to keep?</w:t>
      </w:r>
    </w:p>
    <w:p>
      <w:pPr>
        <w:pStyle w:val="Heading2"/>
        <w:spacing w:after="100" w:before="260"/>
      </w:pPr>
      <w:r>
        <w:t xml:space="preserve">Looking ahead</w:t>
      </w:r>
    </w:p>
    <w:p>
      <w:pPr>
        <w:spacing w:after="100"/>
      </w:pPr>
      <w:r>
        <w:t xml:space="preserve">Next week, we'll look at zinc — a quieter nutrient with real roles in immunity and growth that's easy to overlook.</w:t>
      </w:r>
    </w:p>
    <w:p>
      <w:pPr>
        <w:pStyle w:val="Heading2"/>
        <w:spacing w:after="100" w:before="260"/>
      </w:pPr>
      <w:r>
        <w:t xml:space="preserve">Food safety basics (collapsible reminder, reachable every week)</w:t>
      </w:r>
    </w:p>
    <w:p>
      <w:pPr>
        <w:pStyle w:val="ListParagraph"/>
        <w:numPr>
          <w:ilvl w:val="0"/>
          <w:numId w:val="1"/>
        </w:numPr>
        <w:spacing w:after="60"/>
      </w:pPr>
      <w:r>
        <w:t xml:space="preserve">Cook eggs, meat, and fish all the way through — no runny yolks or pink centres.</w:t>
      </w:r>
    </w:p>
    <w:p>
      <w:pPr>
        <w:pStyle w:val="ListParagraph"/>
        <w:numPr>
          <w:ilvl w:val="0"/>
          <w:numId w:val="1"/>
        </w:numPr>
        <w:spacing w:after="60"/>
      </w:pPr>
      <w:r>
        <w:t xml:space="preserve">Cook sprouts before eating them. Raw sprouts carry a real risk of bacteria that washing doesn't remove — skip them raw entirely.</w:t>
      </w:r>
    </w:p>
    <w:p>
      <w:pPr>
        <w:pStyle w:val="ListParagraph"/>
        <w:numPr>
          <w:ilvl w:val="0"/>
          <w:numId w:val="1"/>
        </w:numPr>
        <w:spacing w:after="60"/>
      </w:pPr>
      <w:r>
        <w:t xml:space="preserve">Choose pasteurized milk, curd, and paneer.</w:t>
      </w:r>
    </w:p>
    <w:p>
      <w:pPr>
        <w:pStyle w:val="ListParagraph"/>
        <w:numPr>
          <w:ilvl w:val="0"/>
          <w:numId w:val="1"/>
        </w:numPr>
        <w:spacing w:after="60"/>
      </w:pPr>
      <w:r>
        <w:t xml:space="preserve">Wash fruits and vegetables well.</w:t>
      </w:r>
    </w:p>
    <w:p>
      <w:pPr>
        <w:pStyle w:val="ListParagraph"/>
        <w:numPr>
          <w:ilvl w:val="0"/>
          <w:numId w:val="1"/>
        </w:numPr>
        <w:spacing w:after="60"/>
      </w:pPr>
      <w:r>
        <w:t xml:space="preserve">Use reliably safe drinking water. If the source is uncertain, boil it or use a purifier suitable for the local water risk, and avoid ice from unknown sources when eating out.</w:t>
      </w:r>
    </w:p>
    <w:p>
      <w:pPr>
        <w:pStyle w:val="ListParagraph"/>
        <w:numPr>
          <w:ilvl w:val="0"/>
          <w:numId w:val="1"/>
        </w:numPr>
        <w:spacing w:after="60"/>
      </w:pPr>
      <w:r>
        <w:t xml:space="preserve">Keep total caffeine under 200 mg a day, unless your maternity team advises otherwise.</w:t>
      </w:r>
    </w:p>
    <w:p>
      <w:pPr>
        <w:pStyle w:val="ListParagraph"/>
        <w:numPr>
          <w:ilvl w:val="0"/>
          <w:numId w:val="1"/>
        </w:numPr>
        <w:spacing w:after="60"/>
      </w:pPr>
      <w:r>
        <w:t xml:space="preserve">Skip alcohol.</w:t>
      </w:r>
    </w:p>
    <w:p>
      <w:pPr>
        <w:pStyle w:val="ListParagraph"/>
        <w:numPr>
          <w:ilvl w:val="0"/>
          <w:numId w:val="1"/>
        </w:numPr>
        <w:spacing w:after="60"/>
      </w:pPr>
      <w:r>
        <w:t xml:space="preserve">Refrigerate cooked food promptly, and reheat leftovers until steaming hot, not just warm.</w:t>
      </w:r>
    </w:p>
    <w:p>
      <w:pPr>
        <w:pStyle w:val="ListParagraph"/>
        <w:numPr>
          <w:ilvl w:val="0"/>
          <w:numId w:val="1"/>
        </w:numPr>
        <w:spacing w:after="60"/>
      </w:pPr>
      <w:r>
        <w:t xml:space="preserve">Choose lower-mercury fish, and cook it fully.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2026-08-04T10:17:20.223Z</dcterms:created>
  <dcterms:modified xsi:type="dcterms:W3CDTF">2026-08-04T10:17:20.223Z</dcterms:modified>
</cp:coreProperties>
</file>

<file path=docProps/custom.xml><?xml version="1.0" encoding="utf-8"?>
<Properties xmlns="http://schemas.openxmlformats.org/officeDocument/2006/custom-properties" xmlns:vt="http://schemas.openxmlformats.org/officeDocument/2006/docPropsVTypes"/>
</file>