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
      </w:pPr>
      <w:r>
        <w:rPr>
          <w:b/>
          <w:bCs/>
          <w:color w:val="1F2E4D"/>
          <w:sz w:val="32"/>
          <w:szCs w:val="32"/>
        </w:rPr>
        <w:t xml:space="preserve">NOURISH — Second Trimester, Week 23</w:t>
      </w:r>
    </w:p>
    <w:p>
      <w:pPr>
        <w:spacing w:after="200"/>
      </w:pPr>
      <w:r>
        <w:rPr>
          <w:i/>
          <w:iCs/>
          <w:color w:val="5F7052"/>
          <w:sz w:val="20"/>
          <w:szCs w:val="20"/>
        </w:rPr>
        <w:t xml:space="preserve">Building your baby's brain and eyes</w:t>
      </w:r>
    </w:p>
    <w:p>
      <w:pPr>
        <w:pStyle w:val="Heading1"/>
        <w:spacing w:after="100" w:before="260"/>
      </w:pPr>
      <w:r>
        <w:t xml:space="preserve">Weekly nourishment theme</w:t>
      </w:r>
    </w:p>
    <w:p>
      <w:pPr>
        <w:spacing w:after="100"/>
      </w:pPr>
      <w:r>
        <w:rPr>
          <w:b/>
          <w:bCs/>
          <w:color w:val="1F2E4D"/>
        </w:rPr>
        <w:t xml:space="preserve">Omega-3 Fats &amp; DHA</w:t>
      </w:r>
    </w:p>
    <w:p>
      <w:pPr>
        <w:spacing w:after="100"/>
      </w:pPr>
      <w:r>
        <w:rPr>
          <w:i/>
          <w:iCs/>
          <w:color w:val="5F7052"/>
        </w:rPr>
        <w:t xml:space="preserve">“Small, steady choices — a spoon of flaxseed, a handful of walnuts, a sardine curry — building your baby's brain and eyes, one meal at a time.”</w:t>
      </w:r>
    </w:p>
    <w:p>
      <w:pPr>
        <w:pStyle w:val="Heading2"/>
        <w:spacing w:after="100" w:before="260"/>
      </w:pPr>
      <w:r>
        <w:t xml:space="preserve">Why it matters now</w:t>
      </w:r>
    </w:p>
    <w:p>
      <w:pPr>
        <w:spacing w:after="100"/>
      </w:pPr>
      <w:r>
        <w:t xml:space="preserve">DHA, a type of omega-3 fat, is a building block for your baby's brain and retina — the cell membranes there are especially rich in it. Your body converts only a small share of plant-based omega-3 (ALA, found in flaxseed, walnuts, chia, soy, and canola oil) into DHA, so getting some DHA more directly — mainly from appropriately chosen fish, with smaller and variable amounts from eggs — is worth doing alongside plant sources, not instead of them. Your baby's DHA needs rise over the months ahead, especially in the third trimester, as brain and eye tissue accumulate this fat rapidly. ICMR-NIN's 2020 guidelines set a general adult requirement of 2.2 g/day of total omega-3 fat, but don't set a pregnancy-specific figure or a DHA-specific target. International guidance uses 300 mg of combined EPA and DHA a day, including 200 mg DHA, as a pregnancy reference point; regular servings of appropriately chosen fish can contribute substantially toward this. Because seafood intake varies considerably, DHA may deserve some deliberate attention.</w:t>
      </w:r>
    </w:p>
    <w:p>
      <w:pPr>
        <w:spacing w:after="80"/>
      </w:pPr>
      <w:r>
        <w:rPr>
          <w:b/>
          <w:bCs/>
          <w:color w:val="BE6240"/>
        </w:rPr>
        <w:t xml:space="preserve">If you eat meat, fish, or eggs: </w:t>
      </w:r>
      <w:r>
        <w:t xml:space="preserve">Fatty fish — sardines and other fish confirmed to be lower-mercury choices — are the most concentrated, direct DHA source, with eggs contributing smaller and variable amounts. If you eat fish, aim for roughly two to three servings a week, cooking it fully and varying the type where you can; sardines are specifically included in the FDA's lower-mercury 'Best Choices' group.</w:t>
      </w:r>
    </w:p>
    <w:p>
      <w:pPr>
        <w:keepNext/>
        <w:pBdr>
          <w:top w:val="single" w:color="A97418" w:sz="6" w:space="4"/>
        </w:pBdr>
        <w:spacing w:after="130" w:before="320"/>
      </w:pPr>
      <w:r>
        <w:rPr>
          <w:b/>
          <w:bCs/>
          <w:color w:val="1F2E4D"/>
          <w:sz w:val="26"/>
          <w:szCs w:val="26"/>
        </w:rPr>
        <w:t xml:space="preserve">Day 1 — Anchor</w:t>
      </w:r>
    </w:p>
    <w:p>
      <w:pPr>
        <w:spacing w:after="80"/>
      </w:pPr>
      <w:r>
        <w:rPr>
          <w:b/>
          <w:bCs/>
          <w:color w:val="5F7052"/>
        </w:rPr>
        <w:t xml:space="preserve">Today: </w:t>
      </w:r>
      <w:r>
        <w:t xml:space="preserve">Today's lunch pairs a direct-DHA option with a plant-based omega-3 option — both genuinely useful, for different purposes. Pick whichever suits you, or mix through the week.</w:t>
      </w:r>
    </w:p>
    <w:p>
      <w:pPr>
        <w:spacing w:after="40"/>
      </w:pPr>
      <w:r>
        <w:rPr>
          <w:b/>
          <w:bCs/>
          <w:color w:val="5F7052"/>
        </w:rPr>
        <w:t xml:space="preserve">Breakfast — choose one:</w:t>
      </w:r>
    </w:p>
    <w:p>
      <w:pPr>
        <w:spacing w:after="30"/>
        <w:ind w:left="260"/>
      </w:pPr>
      <w:r>
        <w:rPr>
          <w:b/>
          <w:bCs/>
        </w:rPr>
        <w:t xml:space="preserve">A. </w:t>
      </w:r>
      <w:r>
        <w:t xml:space="preserve">Vegetable poha with a small handful of walnuts (6–7 halves) mixed in.</w:t>
      </w:r>
    </w:p>
    <w:p>
      <w:pPr>
        <w:spacing w:after="90"/>
        <w:ind w:left="260"/>
      </w:pPr>
      <w:r>
        <w:rPr>
          <w:b/>
          <w:bCs/>
        </w:rPr>
        <w:t xml:space="preserve">B. </w:t>
      </w:r>
      <w:r>
        <w:t xml:space="preserve">Masala omelette (cooked through) with a roti.</w:t>
      </w:r>
    </w:p>
    <w:p>
      <w:pPr>
        <w:spacing w:after="40"/>
      </w:pPr>
      <w:r>
        <w:rPr>
          <w:b/>
          <w:bCs/>
          <w:color w:val="5F7052"/>
        </w:rPr>
        <w:t xml:space="preserve">Lunch — choose one:</w:t>
      </w:r>
    </w:p>
    <w:p>
      <w:pPr>
        <w:spacing w:after="30"/>
        <w:ind w:left="260"/>
      </w:pPr>
      <w:r>
        <w:rPr>
          <w:b/>
          <w:bCs/>
        </w:rPr>
        <w:t xml:space="preserve">A. </w:t>
      </w:r>
      <w:r>
        <w:t xml:space="preserve">Plant omega-3 option: soybean curry with rice and a cooked vegetable.</w:t>
      </w:r>
    </w:p>
    <w:p>
      <w:pPr>
        <w:spacing w:after="90"/>
        <w:ind w:left="260"/>
      </w:pPr>
      <w:r>
        <w:rPr>
          <w:b/>
          <w:bCs/>
        </w:rPr>
        <w:t xml:space="preserve">B. </w:t>
      </w:r>
      <w:r>
        <w:t xml:space="preserve">Direct-DHA option: sardine curry (canned in tomato sauce or fresh, cooked through) with rice and a cooked vegetable.</w:t>
      </w:r>
    </w:p>
    <w:p>
      <w:pPr>
        <w:spacing w:after="40"/>
      </w:pPr>
      <w:r>
        <w:rPr>
          <w:b/>
          <w:bCs/>
          <w:color w:val="5F7052"/>
        </w:rPr>
        <w:t xml:space="preserve">Nourishment break — choose one:</w:t>
      </w:r>
    </w:p>
    <w:p>
      <w:pPr>
        <w:spacing w:after="30"/>
        <w:ind w:left="260"/>
      </w:pPr>
      <w:r>
        <w:rPr>
          <w:b/>
          <w:bCs/>
        </w:rPr>
        <w:t xml:space="preserve">A. </w:t>
      </w:r>
      <w:r>
        <w:t xml:space="preserve">Roasted chana with a piece of fruit.</w:t>
      </w:r>
    </w:p>
    <w:p>
      <w:pPr>
        <w:spacing w:after="90"/>
        <w:ind w:left="260"/>
      </w:pPr>
      <w:r>
        <w:rPr>
          <w:b/>
          <w:bCs/>
        </w:rPr>
        <w:t xml:space="preserve">B. </w:t>
      </w:r>
      <w:r>
        <w:t xml:space="preserve">Curd with a spoon of ground flaxseed stirred in.</w:t>
      </w:r>
    </w:p>
    <w:p>
      <w:pPr>
        <w:spacing w:after="40"/>
      </w:pPr>
      <w:r>
        <w:rPr>
          <w:b/>
          <w:bCs/>
          <w:color w:val="5F7052"/>
        </w:rPr>
        <w:t xml:space="preserve">Dinner — choose one:</w:t>
      </w:r>
    </w:p>
    <w:p>
      <w:pPr>
        <w:spacing w:after="30"/>
        <w:ind w:left="260"/>
      </w:pPr>
      <w:r>
        <w:rPr>
          <w:b/>
          <w:bCs/>
        </w:rPr>
        <w:t xml:space="preserve">A. </w:t>
      </w:r>
      <w:r>
        <w:t xml:space="preserve">Moong dal khichdi with a bowl of curd.</w:t>
      </w:r>
    </w:p>
    <w:p>
      <w:pPr>
        <w:spacing w:after="90"/>
        <w:ind w:left="260"/>
      </w:pPr>
      <w:r>
        <w:rPr>
          <w:b/>
          <w:bCs/>
        </w:rPr>
        <w:t xml:space="preserve">B. </w:t>
      </w:r>
      <w:r>
        <w:t xml:space="preserve">Chicken-and-vegetable stew with rice.</w:t>
      </w:r>
    </w:p>
    <w:p>
      <w:pPr>
        <w:spacing w:after="80"/>
      </w:pPr>
      <w:r>
        <w:rPr>
          <w:b/>
          <w:bCs/>
          <w:color w:val="5F7052"/>
        </w:rPr>
        <w:t xml:space="preserve">If you're still hungry: </w:t>
      </w:r>
      <w:r>
        <w:t xml:space="preserve">A familiar snack.</w:t>
      </w:r>
    </w:p>
    <w:p>
      <w:pPr>
        <w:keepNext/>
        <w:pBdr>
          <w:top w:val="single" w:color="A97418" w:sz="6" w:space="4"/>
        </w:pBdr>
        <w:spacing w:after="130" w:before="320"/>
      </w:pPr>
      <w:r>
        <w:rPr>
          <w:b/>
          <w:bCs/>
          <w:color w:val="1F2E4D"/>
          <w:sz w:val="26"/>
          <w:szCs w:val="26"/>
        </w:rPr>
        <w:t xml:space="preserve">Day 2 — Where DHA naturally shows up</w:t>
      </w:r>
    </w:p>
    <w:p>
      <w:pPr>
        <w:spacing w:after="80"/>
      </w:pPr>
      <w:r>
        <w:rPr>
          <w:b/>
          <w:bCs/>
          <w:color w:val="5F7052"/>
        </w:rPr>
        <w:t xml:space="preserve">Today: </w:t>
      </w:r>
      <w:r>
        <w:t xml:space="preserve">Lower-mercury fatty fish provides the most concentrated direct DHA. Eggs may contribute smaller and variable amounts, while chia, walnuts, soy, and canola oil provide ALA, which the body converts into DHA only in small amounts.</w:t>
      </w:r>
    </w:p>
    <w:p>
      <w:pPr>
        <w:spacing w:after="40"/>
      </w:pPr>
      <w:r>
        <w:rPr>
          <w:b/>
          <w:bCs/>
          <w:color w:val="5F7052"/>
        </w:rPr>
        <w:t xml:space="preserve">Breakfast — choose one:</w:t>
      </w:r>
    </w:p>
    <w:p>
      <w:pPr>
        <w:spacing w:after="30"/>
        <w:ind w:left="260"/>
      </w:pPr>
      <w:r>
        <w:rPr>
          <w:b/>
          <w:bCs/>
        </w:rPr>
        <w:t xml:space="preserve">A. </w:t>
      </w:r>
      <w:r>
        <w:t xml:space="preserve">Oats porridge with a tablespoon of chia seeds stirred in.</w:t>
      </w:r>
    </w:p>
    <w:p>
      <w:pPr>
        <w:spacing w:after="90"/>
        <w:ind w:left="260"/>
      </w:pPr>
      <w:r>
        <w:rPr>
          <w:b/>
          <w:bCs/>
        </w:rPr>
        <w:t xml:space="preserve">B. </w:t>
      </w:r>
      <w:r>
        <w:t xml:space="preserve">Chicken sandwich (cooked through) with a side of fruit.</w:t>
      </w:r>
    </w:p>
    <w:p>
      <w:pPr>
        <w:spacing w:after="40"/>
      </w:pPr>
      <w:r>
        <w:rPr>
          <w:b/>
          <w:bCs/>
          <w:color w:val="5F7052"/>
        </w:rPr>
        <w:t xml:space="preserve">Lunch — choose one:</w:t>
      </w:r>
    </w:p>
    <w:p>
      <w:pPr>
        <w:spacing w:after="30"/>
        <w:ind w:left="260"/>
      </w:pPr>
      <w:r>
        <w:rPr>
          <w:b/>
          <w:bCs/>
        </w:rPr>
        <w:t xml:space="preserve">A. </w:t>
      </w:r>
      <w:r>
        <w:t xml:space="preserve">Plant omega-3 option: rajma curry, cooked in canola oil, with rice and a cooked vegetable.</w:t>
      </w:r>
    </w:p>
    <w:p>
      <w:pPr>
        <w:spacing w:after="90"/>
        <w:ind w:left="260"/>
      </w:pPr>
      <w:r>
        <w:rPr>
          <w:b/>
          <w:bCs/>
        </w:rPr>
        <w:t xml:space="preserve">B. </w:t>
      </w:r>
      <w:r>
        <w:t xml:space="preserve">Direct-DHA option: sardines or another fish confirmed to be a lower-mercury choice, grilled or pan-cooked (cooked through), with rice and a cooked vegetable.</w:t>
      </w:r>
    </w:p>
    <w:p>
      <w:pPr>
        <w:spacing w:after="40"/>
      </w:pPr>
      <w:r>
        <w:rPr>
          <w:b/>
          <w:bCs/>
          <w:color w:val="5F7052"/>
        </w:rPr>
        <w:t xml:space="preserve">Nourishment break — choose one:</w:t>
      </w:r>
    </w:p>
    <w:p>
      <w:pPr>
        <w:spacing w:after="30"/>
        <w:ind w:left="260"/>
      </w:pPr>
      <w:r>
        <w:rPr>
          <w:b/>
          <w:bCs/>
        </w:rPr>
        <w:t xml:space="preserve">A. </w:t>
      </w:r>
      <w:r>
        <w:t xml:space="preserve">A small handful of walnuts (6–7 halves).</w:t>
      </w:r>
    </w:p>
    <w:p>
      <w:pPr>
        <w:spacing w:after="90"/>
        <w:ind w:left="260"/>
      </w:pPr>
      <w:r>
        <w:rPr>
          <w:b/>
          <w:bCs/>
        </w:rPr>
        <w:t xml:space="preserve">B. </w:t>
      </w:r>
      <w:r>
        <w:t xml:space="preserve">A boiled egg (cooked through).</w:t>
      </w:r>
    </w:p>
    <w:p>
      <w:pPr>
        <w:spacing w:after="40"/>
      </w:pPr>
      <w:r>
        <w:rPr>
          <w:b/>
          <w:bCs/>
          <w:color w:val="5F7052"/>
        </w:rPr>
        <w:t xml:space="preserve">Dinner — choose one:</w:t>
      </w:r>
    </w:p>
    <w:p>
      <w:pPr>
        <w:spacing w:after="30"/>
        <w:ind w:left="260"/>
      </w:pPr>
      <w:r>
        <w:rPr>
          <w:b/>
          <w:bCs/>
        </w:rPr>
        <w:t xml:space="preserve">A. </w:t>
      </w:r>
      <w:r>
        <w:t xml:space="preserve">Mixed dal with a leafy-green sabzi and roti.</w:t>
      </w:r>
    </w:p>
    <w:p>
      <w:pPr>
        <w:spacing w:after="90"/>
        <w:ind w:left="260"/>
      </w:pPr>
      <w:r>
        <w:rPr>
          <w:b/>
          <w:bCs/>
        </w:rPr>
        <w:t xml:space="preserve">B. </w:t>
      </w:r>
      <w:r>
        <w:t xml:space="preserve">Chicken keema with a leafy-green sabzi and roti.</w:t>
      </w:r>
    </w:p>
    <w:p>
      <w:pPr>
        <w:spacing w:after="80"/>
      </w:pPr>
      <w:r>
        <w:rPr>
          <w:b/>
          <w:bCs/>
          <w:color w:val="5F7052"/>
        </w:rPr>
        <w:t xml:space="preserve">If you're still hungry: </w:t>
      </w:r>
      <w:r>
        <w:t xml:space="preserve">A piece of fruit.</w:t>
      </w:r>
    </w:p>
    <w:p>
      <w:pPr>
        <w:spacing w:after="50"/>
      </w:pPr>
      <w:r>
        <w:rPr>
          <w:i/>
          <w:iCs/>
          <w:color w:val="5F7052"/>
        </w:rPr>
        <w:t xml:space="preserve">Sardines and similar lower-mercury fish are a reliable direct-DHA choice — vary which fish you pick where you can, and always cook it through.</w:t>
      </w:r>
    </w:p>
    <w:p>
      <w:pPr>
        <w:keepNext/>
        <w:pBdr>
          <w:top w:val="single" w:color="A97418" w:sz="6" w:space="4"/>
        </w:pBdr>
        <w:spacing w:after="130" w:before="320"/>
      </w:pPr>
      <w:r>
        <w:rPr>
          <w:b/>
          <w:bCs/>
          <w:color w:val="1F2E4D"/>
          <w:sz w:val="26"/>
          <w:szCs w:val="26"/>
        </w:rPr>
        <w:t xml:space="preserve">Day 3 — Building your baby's brain and eyes</w:t>
      </w:r>
    </w:p>
    <w:p>
      <w:pPr>
        <w:spacing w:after="80"/>
      </w:pPr>
      <w:r>
        <w:rPr>
          <w:b/>
          <w:bCs/>
          <w:color w:val="5F7052"/>
        </w:rPr>
        <w:t xml:space="preserve">Today: </w:t>
      </w:r>
      <w:r>
        <w:t xml:space="preserve">Your baby's brain and eyes will draw increasingly on DHA over the months ahead, especially in the third trimester — something to build toward now, not a need that peaks at this point in pregnancy. DHA builds up in the retina by birth, and in the brain through the first two years after birth.</w:t>
      </w:r>
    </w:p>
    <w:p>
      <w:pPr>
        <w:spacing w:after="40"/>
      </w:pPr>
      <w:r>
        <w:rPr>
          <w:b/>
          <w:bCs/>
          <w:color w:val="5F7052"/>
        </w:rPr>
        <w:t xml:space="preserve">Breakfast — choose one:</w:t>
      </w:r>
    </w:p>
    <w:p>
      <w:pPr>
        <w:spacing w:after="30"/>
        <w:ind w:left="260"/>
      </w:pPr>
      <w:r>
        <w:rPr>
          <w:b/>
          <w:bCs/>
        </w:rPr>
        <w:t xml:space="preserve">A. </w:t>
      </w:r>
      <w:r>
        <w:t xml:space="preserve">Vegetable upma with a small handful of walnuts on the side.</w:t>
      </w:r>
    </w:p>
    <w:p>
      <w:pPr>
        <w:spacing w:after="90"/>
        <w:ind w:left="260"/>
      </w:pPr>
      <w:r>
        <w:rPr>
          <w:b/>
          <w:bCs/>
        </w:rPr>
        <w:t xml:space="preserve">B. </w:t>
      </w:r>
      <w:r>
        <w:t xml:space="preserve">Chicken-and-vegetable roll (cooked through).</w:t>
      </w:r>
    </w:p>
    <w:p>
      <w:pPr>
        <w:spacing w:after="40"/>
      </w:pPr>
      <w:r>
        <w:rPr>
          <w:b/>
          <w:bCs/>
          <w:color w:val="5F7052"/>
        </w:rPr>
        <w:t xml:space="preserve">Lunch — choose one:</w:t>
      </w:r>
    </w:p>
    <w:p>
      <w:pPr>
        <w:spacing w:after="30"/>
        <w:ind w:left="260"/>
      </w:pPr>
      <w:r>
        <w:rPr>
          <w:b/>
          <w:bCs/>
        </w:rPr>
        <w:t xml:space="preserve">A. </w:t>
      </w:r>
      <w:r>
        <w:t xml:space="preserve">Chana masala with rice and a cooked vegetable.</w:t>
      </w:r>
    </w:p>
    <w:p>
      <w:pPr>
        <w:spacing w:after="90"/>
        <w:ind w:left="260"/>
      </w:pPr>
      <w:r>
        <w:rPr>
          <w:b/>
          <w:bCs/>
        </w:rPr>
        <w:t xml:space="preserve">B. </w:t>
      </w:r>
      <w:r>
        <w:t xml:space="preserve">Egg curry (cooked through) with rice and a cooked vegetable.</w:t>
      </w:r>
    </w:p>
    <w:p>
      <w:pPr>
        <w:spacing w:after="40"/>
      </w:pPr>
      <w:r>
        <w:rPr>
          <w:b/>
          <w:bCs/>
          <w:color w:val="5F7052"/>
        </w:rPr>
        <w:t xml:space="preserve">Nourishment break — choose one:</w:t>
      </w:r>
    </w:p>
    <w:p>
      <w:pPr>
        <w:spacing w:after="30"/>
        <w:ind w:left="260"/>
      </w:pPr>
      <w:r>
        <w:rPr>
          <w:b/>
          <w:bCs/>
        </w:rPr>
        <w:t xml:space="preserve">A. </w:t>
      </w:r>
      <w:r>
        <w:t xml:space="preserve">Roasted soybeans (a small handful).</w:t>
      </w:r>
    </w:p>
    <w:p>
      <w:pPr>
        <w:spacing w:after="90"/>
        <w:ind w:left="260"/>
      </w:pPr>
      <w:r>
        <w:rPr>
          <w:b/>
          <w:bCs/>
        </w:rPr>
        <w:t xml:space="preserve">B. </w:t>
      </w:r>
      <w:r>
        <w:t xml:space="preserve">Curd with a spoon of ground flaxseed stirred in.</w:t>
      </w:r>
    </w:p>
    <w:p>
      <w:pPr>
        <w:spacing w:after="40"/>
      </w:pPr>
      <w:r>
        <w:rPr>
          <w:b/>
          <w:bCs/>
          <w:color w:val="5F7052"/>
        </w:rPr>
        <w:t xml:space="preserve">Dinner — choose one:</w:t>
      </w:r>
    </w:p>
    <w:p>
      <w:pPr>
        <w:spacing w:after="30"/>
        <w:ind w:left="260"/>
      </w:pPr>
      <w:r>
        <w:rPr>
          <w:b/>
          <w:bCs/>
        </w:rPr>
        <w:t xml:space="preserve">A. </w:t>
      </w:r>
      <w:r>
        <w:t xml:space="preserve">Palak paneer with roti.</w:t>
      </w:r>
    </w:p>
    <w:p>
      <w:pPr>
        <w:spacing w:after="90"/>
        <w:ind w:left="260"/>
      </w:pPr>
      <w:r>
        <w:rPr>
          <w:b/>
          <w:bCs/>
        </w:rPr>
        <w:t xml:space="preserve">B. </w:t>
      </w:r>
      <w:r>
        <w:t xml:space="preserve">Chicken curry with roti.</w:t>
      </w:r>
    </w:p>
    <w:p>
      <w:pPr>
        <w:spacing w:after="80"/>
      </w:pPr>
      <w:r>
        <w:rPr>
          <w:b/>
          <w:bCs/>
          <w:color w:val="5F7052"/>
        </w:rPr>
        <w:t xml:space="preserve">If you're still hungry: </w:t>
      </w:r>
      <w:r>
        <w:t xml:space="preserve">A piece of fruit.</w:t>
      </w:r>
    </w:p>
    <w:p>
      <w:pPr>
        <w:keepNext/>
        <w:pBdr>
          <w:top w:val="single" w:color="A97418" w:sz="6" w:space="4"/>
        </w:pBdr>
        <w:spacing w:after="130" w:before="320"/>
      </w:pPr>
      <w:r>
        <w:rPr>
          <w:b/>
          <w:bCs/>
          <w:color w:val="1F2E4D"/>
          <w:sz w:val="26"/>
          <w:szCs w:val="26"/>
        </w:rPr>
        <w:t xml:space="preserve">Day 4 — Building omega-3s without fish</w:t>
      </w:r>
    </w:p>
    <w:p>
      <w:pPr>
        <w:spacing w:after="80"/>
      </w:pPr>
      <w:r>
        <w:rPr>
          <w:b/>
          <w:bCs/>
          <w:color w:val="5F7052"/>
        </w:rPr>
        <w:t xml:space="preserve">Today: </w:t>
      </w:r>
      <w:r>
        <w:t xml:space="preserve">If you don't eat fish, combining a few plant omega-3 foods across the day — and choosing eggs or other animal foods if you eat them — supports your intake, though it doesn't fully replace a direct DHA source the way fish does. If you eat neither fish nor eggs, it's worth raising with your maternity team, who may suggest an algae-based DHA supplement made without fish.</w:t>
      </w:r>
    </w:p>
    <w:p>
      <w:pPr>
        <w:spacing w:after="80"/>
      </w:pPr>
      <w:r>
        <w:rPr>
          <w:i/>
          <w:iCs/>
          <w:color w:val="5F7052"/>
        </w:rPr>
        <w:t xml:space="preserve">Choose A for a vegetarian, fish-free meal, or B if you include eggs or other non-vegetarian foods — this day stays fish-free either way.</w:t>
      </w:r>
    </w:p>
    <w:p>
      <w:pPr>
        <w:spacing w:after="40"/>
      </w:pPr>
      <w:r>
        <w:rPr>
          <w:b/>
          <w:bCs/>
          <w:color w:val="5F7052"/>
        </w:rPr>
        <w:t xml:space="preserve">Breakfast — choose one:</w:t>
      </w:r>
    </w:p>
    <w:p>
      <w:pPr>
        <w:spacing w:after="30"/>
        <w:ind w:left="260"/>
      </w:pPr>
      <w:r>
        <w:rPr>
          <w:b/>
          <w:bCs/>
        </w:rPr>
        <w:t xml:space="preserve">A. </w:t>
      </w:r>
      <w:r>
        <w:t xml:space="preserve">Chia-seed pudding made with pasteurized milk, soaked overnight in the refrigerator, served with fruit.</w:t>
      </w:r>
    </w:p>
    <w:p>
      <w:pPr>
        <w:spacing w:after="90"/>
        <w:ind w:left="260"/>
      </w:pPr>
      <w:r>
        <w:rPr>
          <w:b/>
          <w:bCs/>
        </w:rPr>
        <w:t xml:space="preserve">B. </w:t>
      </w:r>
      <w:r>
        <w:t xml:space="preserve">Chia-seed pudding made with pasteurized milk, soaked overnight in the refrigerator, with a boiled egg (cooked through) on the side.</w:t>
      </w:r>
    </w:p>
    <w:p>
      <w:pPr>
        <w:spacing w:after="40"/>
      </w:pPr>
      <w:r>
        <w:rPr>
          <w:b/>
          <w:bCs/>
          <w:color w:val="5F7052"/>
        </w:rPr>
        <w:t xml:space="preserve">Lunch — choose one:</w:t>
      </w:r>
    </w:p>
    <w:p>
      <w:pPr>
        <w:spacing w:after="30"/>
        <w:ind w:left="260"/>
      </w:pPr>
      <w:r>
        <w:rPr>
          <w:b/>
          <w:bCs/>
        </w:rPr>
        <w:t xml:space="preserve">A. </w:t>
      </w:r>
      <w:r>
        <w:t xml:space="preserve">Edamame-and-vegetable stir-fry, cooked in canola oil, with rice.</w:t>
      </w:r>
    </w:p>
    <w:p>
      <w:pPr>
        <w:spacing w:after="90"/>
        <w:ind w:left="260"/>
      </w:pPr>
      <w:r>
        <w:rPr>
          <w:b/>
          <w:bCs/>
        </w:rPr>
        <w:t xml:space="preserve">B. </w:t>
      </w:r>
      <w:r>
        <w:t xml:space="preserve">Chicken-and-vegetable stir-fry, cooked in canola oil, with rice.</w:t>
      </w:r>
    </w:p>
    <w:p>
      <w:pPr>
        <w:spacing w:after="40"/>
      </w:pPr>
      <w:r>
        <w:rPr>
          <w:b/>
          <w:bCs/>
          <w:color w:val="5F7052"/>
        </w:rPr>
        <w:t xml:space="preserve">Nourishment break — choose one:</w:t>
      </w:r>
    </w:p>
    <w:p>
      <w:pPr>
        <w:spacing w:after="30"/>
        <w:ind w:left="260"/>
      </w:pPr>
      <w:r>
        <w:rPr>
          <w:b/>
          <w:bCs/>
        </w:rPr>
        <w:t xml:space="preserve">A. </w:t>
      </w:r>
      <w:r>
        <w:t xml:space="preserve">Roasted soybeans with a piece of fruit.</w:t>
      </w:r>
    </w:p>
    <w:p>
      <w:pPr>
        <w:spacing w:after="90"/>
        <w:ind w:left="260"/>
      </w:pPr>
      <w:r>
        <w:rPr>
          <w:b/>
          <w:bCs/>
        </w:rPr>
        <w:t xml:space="preserve">B. </w:t>
      </w:r>
      <w:r>
        <w:t xml:space="preserve">Curd with a spoon of ground flaxseed stirred in.</w:t>
      </w:r>
    </w:p>
    <w:p>
      <w:pPr>
        <w:spacing w:after="40"/>
      </w:pPr>
      <w:r>
        <w:rPr>
          <w:b/>
          <w:bCs/>
          <w:color w:val="5F7052"/>
        </w:rPr>
        <w:t xml:space="preserve">Dinner — choose one:</w:t>
      </w:r>
    </w:p>
    <w:p>
      <w:pPr>
        <w:spacing w:after="30"/>
        <w:ind w:left="260"/>
      </w:pPr>
      <w:r>
        <w:rPr>
          <w:b/>
          <w:bCs/>
        </w:rPr>
        <w:t xml:space="preserve">A. </w:t>
      </w:r>
      <w:r>
        <w:t xml:space="preserve">Rajma curry with rice.</w:t>
      </w:r>
    </w:p>
    <w:p>
      <w:pPr>
        <w:spacing w:after="90"/>
        <w:ind w:left="260"/>
      </w:pPr>
      <w:r>
        <w:rPr>
          <w:b/>
          <w:bCs/>
        </w:rPr>
        <w:t xml:space="preserve">B. </w:t>
      </w:r>
      <w:r>
        <w:t xml:space="preserve">Chicken curry with rice.</w:t>
      </w:r>
    </w:p>
    <w:p>
      <w:pPr>
        <w:spacing w:after="80"/>
      </w:pPr>
      <w:r>
        <w:rPr>
          <w:b/>
          <w:bCs/>
          <w:color w:val="5F7052"/>
        </w:rPr>
        <w:t xml:space="preserve">If you're still hungry: </w:t>
      </w:r>
      <w:r>
        <w:t xml:space="preserve">A piece of fruit.</w:t>
      </w:r>
    </w:p>
    <w:p>
      <w:pPr>
        <w:spacing w:after="50"/>
      </w:pPr>
      <w:r>
        <w:rPr>
          <w:i/>
          <w:iCs/>
          <w:color w:val="5F7052"/>
        </w:rPr>
        <w:t xml:space="preserve">Well-planned vegetarian diets can meet many nutrient needs, but DHA specifically is harder to reach through plant foods alone — that's a genuine gap worth naming, not a sign you're doing anything wrong.</w:t>
      </w:r>
    </w:p>
    <w:p>
      <w:pPr>
        <w:keepNext/>
        <w:pBdr>
          <w:top w:val="single" w:color="A97418" w:sz="6" w:space="4"/>
        </w:pBdr>
        <w:spacing w:after="130" w:before="320"/>
      </w:pPr>
      <w:r>
        <w:rPr>
          <w:b/>
          <w:bCs/>
          <w:color w:val="1F2E4D"/>
          <w:sz w:val="26"/>
          <w:szCs w:val="26"/>
        </w:rPr>
        <w:t xml:space="preserve">Day 5 — Away from home</w:t>
      </w:r>
    </w:p>
    <w:p>
      <w:pPr>
        <w:spacing w:after="80"/>
      </w:pPr>
      <w:r>
        <w:rPr>
          <w:b/>
          <w:bCs/>
          <w:color w:val="5F7052"/>
        </w:rPr>
        <w:t xml:space="preserve">Today: </w:t>
      </w:r>
      <w:r>
        <w:t xml:space="preserve">A dal, paneer, or vegetable dish travels well, and a fully cooked fish dish from a place you trust genuinely contributes to this week's DHA — nothing special needs to be arranged.</w:t>
      </w:r>
    </w:p>
    <w:p>
      <w:pPr>
        <w:spacing w:after="40"/>
      </w:pPr>
      <w:r>
        <w:rPr>
          <w:b/>
          <w:bCs/>
          <w:color w:val="5F7052"/>
        </w:rPr>
        <w:t xml:space="preserve">Breakfast — choose one:</w:t>
      </w:r>
    </w:p>
    <w:p>
      <w:pPr>
        <w:spacing w:after="30"/>
        <w:ind w:left="260"/>
      </w:pPr>
      <w:r>
        <w:rPr>
          <w:b/>
          <w:bCs/>
        </w:rPr>
        <w:t xml:space="preserve">A. </w:t>
      </w:r>
      <w:r>
        <w:t xml:space="preserve">Idli with sambar.</w:t>
      </w:r>
    </w:p>
    <w:p>
      <w:pPr>
        <w:spacing w:after="90"/>
        <w:ind w:left="260"/>
      </w:pPr>
      <w:r>
        <w:rPr>
          <w:b/>
          <w:bCs/>
        </w:rPr>
        <w:t xml:space="preserve">B. </w:t>
      </w:r>
      <w:r>
        <w:t xml:space="preserve">Idli with sambar, and a boiled egg (cooked through) if available.</w:t>
      </w:r>
    </w:p>
    <w:p>
      <w:pPr>
        <w:spacing w:after="40"/>
      </w:pPr>
      <w:r>
        <w:rPr>
          <w:b/>
          <w:bCs/>
          <w:color w:val="5F7052"/>
        </w:rPr>
        <w:t xml:space="preserve">Lunch — choose one:</w:t>
      </w:r>
    </w:p>
    <w:p>
      <w:pPr>
        <w:spacing w:after="30"/>
        <w:ind w:left="260"/>
      </w:pPr>
      <w:r>
        <w:rPr>
          <w:b/>
          <w:bCs/>
        </w:rPr>
        <w:t xml:space="preserve">A. </w:t>
      </w:r>
      <w:r>
        <w:t xml:space="preserve">A simple thali with dal, a cooked vegetable, and rice or roti, from a place you trust.</w:t>
      </w:r>
    </w:p>
    <w:p>
      <w:pPr>
        <w:spacing w:after="90"/>
        <w:ind w:left="260"/>
      </w:pPr>
      <w:r>
        <w:rPr>
          <w:b/>
          <w:bCs/>
        </w:rPr>
        <w:t xml:space="preserve">B. </w:t>
      </w:r>
      <w:r>
        <w:t xml:space="preserve">A simple thali with a fully cooked chicken dish (or egg dish, if that's what's available), rice or roti, and a cooked vegetable, from a place you trust.</w:t>
      </w:r>
    </w:p>
    <w:p>
      <w:pPr>
        <w:spacing w:after="40"/>
      </w:pPr>
      <w:r>
        <w:rPr>
          <w:b/>
          <w:bCs/>
          <w:color w:val="5F7052"/>
        </w:rPr>
        <w:t xml:space="preserve">Nourishment break — choose one:</w:t>
      </w:r>
    </w:p>
    <w:p>
      <w:pPr>
        <w:spacing w:after="30"/>
        <w:ind w:left="260"/>
      </w:pPr>
      <w:r>
        <w:rPr>
          <w:b/>
          <w:bCs/>
        </w:rPr>
        <w:t xml:space="preserve">A. </w:t>
      </w:r>
      <w:r>
        <w:t xml:space="preserve">A small handful of roasted nuts you're carrying with you, or a piece of fruit.</w:t>
      </w:r>
    </w:p>
    <w:p>
      <w:pPr>
        <w:spacing w:after="90"/>
        <w:ind w:left="260"/>
      </w:pPr>
      <w:r>
        <w:rPr>
          <w:b/>
          <w:bCs/>
        </w:rPr>
        <w:t xml:space="preserve">B. </w:t>
      </w:r>
      <w:r>
        <w:t xml:space="preserve">Curd or buttermilk, if available.</w:t>
      </w:r>
    </w:p>
    <w:p>
      <w:pPr>
        <w:spacing w:after="40"/>
      </w:pPr>
      <w:r>
        <w:rPr>
          <w:b/>
          <w:bCs/>
          <w:color w:val="5F7052"/>
        </w:rPr>
        <w:t xml:space="preserve">Dinner — choose one:</w:t>
      </w:r>
    </w:p>
    <w:p>
      <w:pPr>
        <w:spacing w:after="30"/>
        <w:ind w:left="260"/>
      </w:pPr>
      <w:r>
        <w:rPr>
          <w:b/>
          <w:bCs/>
        </w:rPr>
        <w:t xml:space="preserve">A. </w:t>
      </w:r>
      <w:r>
        <w:t xml:space="preserve">A freshly cooked paneer-and-vegetable dish, served hot.</w:t>
      </w:r>
    </w:p>
    <w:p>
      <w:pPr>
        <w:spacing w:after="90"/>
        <w:ind w:left="260"/>
      </w:pPr>
      <w:r>
        <w:rPr>
          <w:b/>
          <w:bCs/>
        </w:rPr>
        <w:t xml:space="preserve">B. </w:t>
      </w:r>
      <w:r>
        <w:t xml:space="preserve">Direct-DHA option: a fully cooked fish dish (grilled or in curry, not raw), from a restaurant you trust.</w:t>
      </w:r>
    </w:p>
    <w:p>
      <w:pPr>
        <w:spacing w:after="80"/>
      </w:pPr>
      <w:r>
        <w:rPr>
          <w:b/>
          <w:bCs/>
          <w:color w:val="5F7052"/>
        </w:rPr>
        <w:t xml:space="preserve">If you're still hungry: </w:t>
      </w:r>
      <w:r>
        <w:t xml:space="preserve">An extra roti, or a familiar snack.</w:t>
      </w:r>
    </w:p>
    <w:p>
      <w:pPr>
        <w:spacing w:after="50"/>
      </w:pPr>
      <w:r>
        <w:rPr>
          <w:i/>
          <w:iCs/>
          <w:color w:val="5F7052"/>
        </w:rPr>
        <w:t xml:space="preserve">If a salad is part of your meal, choose one you know is thoroughly washed and freshly prepared, especially away from home.</w:t>
      </w:r>
    </w:p>
    <w:p>
      <w:pPr>
        <w:spacing w:after="80"/>
      </w:pPr>
      <w:r>
        <w:rPr>
          <w:b/>
          <w:bCs/>
          <w:color w:val="BE6240"/>
        </w:rPr>
        <w:t xml:space="preserve">Worth knowing: </w:t>
      </w:r>
      <w:r>
        <w:t xml:space="preserve">Skip raw or lightly cooked fish preparations such as sushi or sashimi while pregnant, and avoid fish from unclear or unfamiliar sources — stick to fully cooked options from places you trust.</w:t>
      </w:r>
    </w:p>
    <w:p>
      <w:pPr>
        <w:keepNext/>
        <w:pBdr>
          <w:top w:val="single" w:color="A97418" w:sz="6" w:space="4"/>
        </w:pBdr>
        <w:spacing w:after="130" w:before="320"/>
      </w:pPr>
      <w:r>
        <w:rPr>
          <w:b/>
          <w:bCs/>
          <w:color w:val="1F2E4D"/>
          <w:sz w:val="26"/>
          <w:szCs w:val="26"/>
        </w:rPr>
        <w:t xml:space="preserve">Day 6 — More isn't the goal</w:t>
      </w:r>
    </w:p>
    <w:p>
      <w:pPr>
        <w:spacing w:after="80"/>
      </w:pPr>
      <w:r>
        <w:rPr>
          <w:b/>
          <w:bCs/>
          <w:color w:val="5F7052"/>
        </w:rPr>
        <w:t xml:space="preserve">Today: </w:t>
      </w:r>
      <w:r>
        <w:t xml:space="preserve">Not every prenatal supplement contains DHA — checking your label is enough, without needing to act on it urgently. Food-based sources plus your usual prenatal remain the starting point.</w:t>
      </w:r>
    </w:p>
    <w:p>
      <w:pPr>
        <w:spacing w:after="40"/>
      </w:pPr>
      <w:r>
        <w:rPr>
          <w:b/>
          <w:bCs/>
          <w:color w:val="5F7052"/>
        </w:rPr>
        <w:t xml:space="preserve">Breakfast — choose one:</w:t>
      </w:r>
    </w:p>
    <w:p>
      <w:pPr>
        <w:spacing w:after="30"/>
        <w:ind w:left="260"/>
      </w:pPr>
      <w:r>
        <w:rPr>
          <w:b/>
          <w:bCs/>
        </w:rPr>
        <w:t xml:space="preserve">A. </w:t>
      </w:r>
      <w:r>
        <w:t xml:space="preserve">Vegetable dalia with a small handful of walnuts stirred in.</w:t>
      </w:r>
    </w:p>
    <w:p>
      <w:pPr>
        <w:spacing w:after="90"/>
        <w:ind w:left="260"/>
      </w:pPr>
      <w:r>
        <w:rPr>
          <w:b/>
          <w:bCs/>
        </w:rPr>
        <w:t xml:space="preserve">B. </w:t>
      </w:r>
      <w:r>
        <w:t xml:space="preserve">Masala omelette (cooked through) with a roti.</w:t>
      </w:r>
    </w:p>
    <w:p>
      <w:pPr>
        <w:spacing w:after="40"/>
      </w:pPr>
      <w:r>
        <w:rPr>
          <w:b/>
          <w:bCs/>
          <w:color w:val="5F7052"/>
        </w:rPr>
        <w:t xml:space="preserve">Lunch — choose one:</w:t>
      </w:r>
    </w:p>
    <w:p>
      <w:pPr>
        <w:spacing w:after="30"/>
        <w:ind w:left="260"/>
      </w:pPr>
      <w:r>
        <w:rPr>
          <w:b/>
          <w:bCs/>
        </w:rPr>
        <w:t xml:space="preserve">A. </w:t>
      </w:r>
      <w:r>
        <w:t xml:space="preserve">Chana masala with rice and a cooked vegetable.</w:t>
      </w:r>
    </w:p>
    <w:p>
      <w:pPr>
        <w:spacing w:after="90"/>
        <w:ind w:left="260"/>
      </w:pPr>
      <w:r>
        <w:rPr>
          <w:b/>
          <w:bCs/>
        </w:rPr>
        <w:t xml:space="preserve">B. </w:t>
      </w:r>
      <w:r>
        <w:t xml:space="preserve">Chicken-and-vegetable pulao.</w:t>
      </w:r>
    </w:p>
    <w:p>
      <w:pPr>
        <w:spacing w:after="40"/>
      </w:pPr>
      <w:r>
        <w:rPr>
          <w:b/>
          <w:bCs/>
          <w:color w:val="5F7052"/>
        </w:rPr>
        <w:t xml:space="preserve">Nourishment break — choose one:</w:t>
      </w:r>
    </w:p>
    <w:p>
      <w:pPr>
        <w:spacing w:after="30"/>
        <w:ind w:left="260"/>
      </w:pPr>
      <w:r>
        <w:rPr>
          <w:b/>
          <w:bCs/>
        </w:rPr>
        <w:t xml:space="preserve">A. </w:t>
      </w:r>
      <w:r>
        <w:t xml:space="preserve">A small bowl of curd with a spoon of ground flaxseed stirred in.</w:t>
      </w:r>
    </w:p>
    <w:p>
      <w:pPr>
        <w:spacing w:after="90"/>
        <w:ind w:left="260"/>
      </w:pPr>
      <w:r>
        <w:rPr>
          <w:b/>
          <w:bCs/>
        </w:rPr>
        <w:t xml:space="preserve">B. </w:t>
      </w:r>
      <w:r>
        <w:t xml:space="preserve">Roasted chana with a piece of fruit.</w:t>
      </w:r>
    </w:p>
    <w:p>
      <w:pPr>
        <w:spacing w:after="40"/>
      </w:pPr>
      <w:r>
        <w:rPr>
          <w:b/>
          <w:bCs/>
          <w:color w:val="5F7052"/>
        </w:rPr>
        <w:t xml:space="preserve">Dinner — choose one:</w:t>
      </w:r>
    </w:p>
    <w:p>
      <w:pPr>
        <w:spacing w:after="30"/>
        <w:ind w:left="260"/>
      </w:pPr>
      <w:r>
        <w:rPr>
          <w:b/>
          <w:bCs/>
        </w:rPr>
        <w:t xml:space="preserve">A. </w:t>
      </w:r>
      <w:r>
        <w:t xml:space="preserve">Moong dal khichdi with a bowl of curd.</w:t>
      </w:r>
    </w:p>
    <w:p>
      <w:pPr>
        <w:spacing w:after="90"/>
        <w:ind w:left="260"/>
      </w:pPr>
      <w:r>
        <w:rPr>
          <w:b/>
          <w:bCs/>
        </w:rPr>
        <w:t xml:space="preserve">B. </w:t>
      </w:r>
      <w:r>
        <w:t xml:space="preserve">Chicken curry with roti and a cooked vegetable.</w:t>
      </w:r>
    </w:p>
    <w:p>
      <w:pPr>
        <w:spacing w:after="80"/>
      </w:pPr>
      <w:r>
        <w:rPr>
          <w:b/>
          <w:bCs/>
          <w:color w:val="5F7052"/>
        </w:rPr>
        <w:t xml:space="preserve">If you're still hungry: </w:t>
      </w:r>
      <w:r>
        <w:t xml:space="preserve">A familiar snack.</w:t>
      </w:r>
    </w:p>
    <w:p>
      <w:pPr>
        <w:spacing w:after="50"/>
      </w:pPr>
      <w:r>
        <w:rPr>
          <w:i/>
          <w:iCs/>
          <w:color w:val="5F7052"/>
        </w:rPr>
        <w:t xml:space="preserve">If you're considering a separate fish-oil or algae-based DHA supplement, check the amount already present in your prenatal first. Speak with your maternity team before adding one, particularly if you take warfarin or another blood-thinning medicine.</w:t>
      </w:r>
    </w:p>
    <w:p>
      <w:pPr>
        <w:keepNext/>
        <w:pBdr>
          <w:top w:val="single" w:color="A97418" w:sz="6" w:space="4"/>
        </w:pBdr>
        <w:spacing w:after="130" w:before="320"/>
      </w:pPr>
      <w:r>
        <w:rPr>
          <w:b/>
          <w:bCs/>
          <w:color w:val="1F2E4D"/>
          <w:sz w:val="26"/>
          <w:szCs w:val="26"/>
        </w:rPr>
        <w:t xml:space="preserve">Day 7 — Reflection</w:t>
      </w:r>
    </w:p>
    <w:p>
      <w:pPr>
        <w:spacing w:after="80"/>
      </w:pPr>
      <w:r>
        <w:rPr>
          <w:b/>
          <w:bCs/>
          <w:color w:val="5F7052"/>
        </w:rPr>
        <w:t xml:space="preserve">Today: </w:t>
      </w:r>
      <w:r>
        <w:t xml:space="preserve">A week spent noticing how sardines, eggs, walnuts, and a spoon of flaxseed already carry omega-3s toward your baby's brain and eyes is worth a quick look back.</w:t>
      </w:r>
    </w:p>
    <w:p>
      <w:pPr>
        <w:spacing w:after="80"/>
      </w:pPr>
      <w:r>
        <w:rPr>
          <w:b/>
          <w:bCs/>
          <w:color w:val="5F7052"/>
        </w:rPr>
        <w:t xml:space="preserve">Breakfast: </w:t>
      </w:r>
      <w:r>
        <w:t xml:space="preserve">Whichever breakfast felt best this week — worth repeating.</w:t>
      </w:r>
    </w:p>
    <w:p>
      <w:pPr>
        <w:spacing w:after="80"/>
      </w:pPr>
      <w:r>
        <w:rPr>
          <w:b/>
          <w:bCs/>
          <w:color w:val="5F7052"/>
        </w:rPr>
        <w:t xml:space="preserve">Lunch: </w:t>
      </w:r>
      <w:r>
        <w:t xml:space="preserve">Whichever lunch from this week you'd want again.</w:t>
      </w:r>
    </w:p>
    <w:p>
      <w:pPr>
        <w:spacing w:after="80"/>
      </w:pPr>
      <w:r>
        <w:rPr>
          <w:b/>
          <w:bCs/>
          <w:color w:val="5F7052"/>
        </w:rPr>
        <w:t xml:space="preserve">Nourishment break: </w:t>
      </w:r>
      <w:r>
        <w:t xml:space="preserve">Whichever snack worked best for you this week.</w:t>
      </w:r>
    </w:p>
    <w:p>
      <w:pPr>
        <w:spacing w:after="80"/>
      </w:pPr>
      <w:r>
        <w:rPr>
          <w:b/>
          <w:bCs/>
          <w:color w:val="5F7052"/>
        </w:rPr>
        <w:t xml:space="preserve">Dinner: </w:t>
      </w:r>
      <w:r>
        <w:t xml:space="preserve">Whichever dinner from this week you'd want again.</w:t>
      </w:r>
    </w:p>
    <w:p>
      <w:pPr>
        <w:spacing w:after="80"/>
      </w:pPr>
      <w:r>
        <w:rPr>
          <w:b/>
          <w:bCs/>
          <w:color w:val="5F7052"/>
        </w:rPr>
        <w:t xml:space="preserve">If you're still hungry: </w:t>
      </w:r>
      <w:r>
        <w:t xml:space="preserve">A familiar snack, whatever suits you.</w:t>
      </w:r>
    </w:p>
    <w:p>
      <w:pPr>
        <w:spacing w:after="50"/>
      </w:pPr>
      <w:r>
        <w:rPr>
          <w:i/>
          <w:iCs/>
          <w:color w:val="5F7052"/>
        </w:rPr>
        <w:t xml:space="preserve">Lower-mercury fatty fish provides direct DHA, while walnuts, flaxseed, and other plant foods contribute ALA. Including the sources that suit your dietary pattern regularly matters more than making any one day perfect.</w:t>
      </w:r>
    </w:p>
    <w:p>
      <w:pPr>
        <w:pStyle w:val="Heading2"/>
        <w:spacing w:after="100" w:before="260"/>
      </w:pPr>
      <w:r>
        <w:t xml:space="preserve">Gentle weekly reflection</w:t>
      </w:r>
    </w:p>
    <w:p>
      <w:pPr>
        <w:spacing w:after="100"/>
      </w:pPr>
      <w:r>
        <w:t xml:space="preserve">Which of this week's omega-3 sources — fish, eggs, walnuts, flaxseed — could you realistically fit into your routine most weeks? Is there one small swap you'd like to try?</w:t>
      </w:r>
    </w:p>
    <w:p>
      <w:pPr>
        <w:pStyle w:val="Heading2"/>
        <w:spacing w:after="100" w:before="260"/>
      </w:pPr>
      <w:r>
        <w:t xml:space="preserve">Looking ahead</w:t>
      </w:r>
    </w:p>
    <w:p>
      <w:pPr>
        <w:spacing w:after="100"/>
      </w:pPr>
      <w:r>
        <w:t xml:space="preserve">Next week, we'll look at magnesium — a mineral that supports your muscles, sleep, and blood pressure as your body keeps adjusting.</w:t>
      </w:r>
    </w:p>
    <w:p>
      <w:pPr>
        <w:pStyle w:val="Heading2"/>
        <w:spacing w:after="100" w:before="260"/>
      </w:pPr>
      <w:r>
        <w:t xml:space="preserve">Food safety basics (collapsible reminder, reachable every week)</w:t>
      </w:r>
    </w:p>
    <w:p>
      <w:pPr>
        <w:pStyle w:val="ListParagraph"/>
        <w:numPr>
          <w:ilvl w:val="0"/>
          <w:numId w:val="1"/>
        </w:numPr>
        <w:spacing w:after="60"/>
      </w:pPr>
      <w:r>
        <w:t xml:space="preserve">Cook eggs, meat, and fish all the way through — no runny yolks or pink centres.</w:t>
      </w:r>
    </w:p>
    <w:p>
      <w:pPr>
        <w:pStyle w:val="ListParagraph"/>
        <w:numPr>
          <w:ilvl w:val="0"/>
          <w:numId w:val="1"/>
        </w:numPr>
        <w:spacing w:after="60"/>
      </w:pPr>
      <w:r>
        <w:t xml:space="preserve">Cook sprouts before eating them. Raw sprouts carry a real risk of bacteria that washing doesn't remove — skip them raw entirely.</w:t>
      </w:r>
    </w:p>
    <w:p>
      <w:pPr>
        <w:pStyle w:val="ListParagraph"/>
        <w:numPr>
          <w:ilvl w:val="0"/>
          <w:numId w:val="1"/>
        </w:numPr>
        <w:spacing w:after="60"/>
      </w:pPr>
      <w:r>
        <w:t xml:space="preserve">Choose pasteurized milk, curd, and paneer.</w:t>
      </w:r>
    </w:p>
    <w:p>
      <w:pPr>
        <w:pStyle w:val="ListParagraph"/>
        <w:numPr>
          <w:ilvl w:val="0"/>
          <w:numId w:val="1"/>
        </w:numPr>
        <w:spacing w:after="60"/>
      </w:pPr>
      <w:r>
        <w:t xml:space="preserve">Wash fruits and vegetables well.</w:t>
      </w:r>
    </w:p>
    <w:p>
      <w:pPr>
        <w:pStyle w:val="ListParagraph"/>
        <w:numPr>
          <w:ilvl w:val="0"/>
          <w:numId w:val="1"/>
        </w:numPr>
        <w:spacing w:after="60"/>
      </w:pPr>
      <w:r>
        <w:t xml:space="preserve">Use reliably safe drinking water. If the source is uncertain, boil it or use a purifier suitable for the local water risk, and avoid ice from unknown sources when eating out.</w:t>
      </w:r>
    </w:p>
    <w:p>
      <w:pPr>
        <w:pStyle w:val="ListParagraph"/>
        <w:numPr>
          <w:ilvl w:val="0"/>
          <w:numId w:val="1"/>
        </w:numPr>
        <w:spacing w:after="60"/>
      </w:pPr>
      <w:r>
        <w:t xml:space="preserve">Keep total caffeine under 200 mg a day, unless your maternity team advises otherwise.</w:t>
      </w:r>
    </w:p>
    <w:p>
      <w:pPr>
        <w:pStyle w:val="ListParagraph"/>
        <w:numPr>
          <w:ilvl w:val="0"/>
          <w:numId w:val="1"/>
        </w:numPr>
        <w:spacing w:after="60"/>
      </w:pPr>
      <w:r>
        <w:t xml:space="preserve">Skip alcohol.</w:t>
      </w:r>
    </w:p>
    <w:p>
      <w:pPr>
        <w:pStyle w:val="ListParagraph"/>
        <w:numPr>
          <w:ilvl w:val="0"/>
          <w:numId w:val="1"/>
        </w:numPr>
        <w:spacing w:after="60"/>
      </w:pPr>
      <w:r>
        <w:t xml:space="preserve">Refrigerate cooked food promptly, and reheat leftovers until steaming hot, not just warm.</w:t>
      </w:r>
    </w:p>
    <w:p>
      <w:pPr>
        <w:pStyle w:val="ListParagraph"/>
        <w:numPr>
          <w:ilvl w:val="0"/>
          <w:numId w:val="1"/>
        </w:numPr>
        <w:spacing w:after="60"/>
      </w:pPr>
      <w:r>
        <w:t xml:space="preserve">Choose lower-mercury fish, and cook it fully.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2026-08-04T11:19:48.747Z</dcterms:created>
  <dcterms:modified xsi:type="dcterms:W3CDTF">2026-08-04T11:19:48.747Z</dcterms:modified>
</cp:coreProperties>
</file>

<file path=docProps/custom.xml><?xml version="1.0" encoding="utf-8"?>
<Properties xmlns="http://schemas.openxmlformats.org/officeDocument/2006/custom-properties" xmlns:vt="http://schemas.openxmlformats.org/officeDocument/2006/docPropsVTypes"/>
</file>