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b/>
          <w:bCs/>
          <w:color w:val="1F2E4D"/>
          <w:sz w:val="32"/>
          <w:szCs w:val="32"/>
        </w:rPr>
        <w:t xml:space="preserve">NOURISH — Third Trimester, Week 29</w:t>
      </w:r>
    </w:p>
    <w:p>
      <w:pPr>
        <w:spacing w:after="200"/>
      </w:pPr>
      <w:r>
        <w:rPr>
          <w:i/>
          <w:iCs/>
          <w:color w:val="5F7052"/>
          <w:sz w:val="20"/>
          <w:szCs w:val="20"/>
        </w:rPr>
        <w:t xml:space="preserve">A handful of nuts, a spoon of seeds — steady, everyday support</w:t>
      </w:r>
    </w:p>
    <w:p>
      <w:pPr>
        <w:pStyle w:val="Heading1"/>
        <w:spacing w:after="100" w:before="260"/>
      </w:pPr>
      <w:r>
        <w:t xml:space="preserve">Weekly nourishment theme</w:t>
      </w:r>
    </w:p>
    <w:p>
      <w:pPr>
        <w:spacing w:after="100"/>
      </w:pPr>
      <w:r>
        <w:rPr>
          <w:b/>
          <w:bCs/>
          <w:color w:val="1F2E4D"/>
        </w:rPr>
        <w:t xml:space="preserve">Vitamin E</w:t>
      </w:r>
    </w:p>
    <w:p>
      <w:pPr>
        <w:spacing w:after="100"/>
      </w:pPr>
      <w:r>
        <w:rPr>
          <w:i/>
          <w:iCs/>
          <w:color w:val="5F7052"/>
        </w:rPr>
        <w:t xml:space="preserve">“A handful of nuts, a spoon of seeds — steady, everyday support, no megadose required.”</w:t>
      </w:r>
    </w:p>
    <w:p>
      <w:pPr>
        <w:pStyle w:val="Heading2"/>
        <w:spacing w:after="100" w:before="260"/>
      </w:pPr>
      <w:r>
        <w:t xml:space="preserve">Why it matters now</w:t>
      </w:r>
    </w:p>
    <w:p>
      <w:pPr>
        <w:spacing w:after="100"/>
      </w:pPr>
      <w:r>
        <w:t xml:space="preserve">Vitamin E acts as an antioxidant, helping protect cells from oxidative damage, and it contributes to normal immune function. ICMR-NIN's 2020 nutrient tables do not include a separate figure for vitamin E, so this week uses the US pregnancy RDA — 15 mg per day — as a clearly labelled international reference, not a number to calculate meal by meal.</w:t>
      </w:r>
    </w:p>
    <w:p>
      <w:pPr>
        <w:keepNext w:val="false"/>
        <w:spacing w:after="80"/>
      </w:pPr>
      <w:r>
        <w:rPr>
          <w:b/>
          <w:bCs/>
          <w:color w:val="BE6240"/>
        </w:rPr>
        <w:t xml:space="preserve">If you eat meat, fish, or eggs: </w:t>
      </w:r>
      <w:r>
        <w:t xml:space="preserve">Vitamin E comes mainly from nuts, seeds, and vegetable oils rather than from meat, fish, or eggs. If you eat these foods, they can add a little vitamin E to your day, but they aren't the main source — the plant foods on this week's chart are doing most of the work either way.</w:t>
      </w:r>
    </w:p>
    <w:p>
      <w:pPr>
        <w:keepNext/>
        <w:pBdr>
          <w:top w:val="single" w:color="A97418" w:sz="6" w:space="4"/>
        </w:pBdr>
        <w:spacing w:after="130" w:before="320"/>
      </w:pPr>
      <w:r>
        <w:rPr>
          <w:b/>
          <w:bCs/>
          <w:color w:val="1F2E4D"/>
          <w:sz w:val="26"/>
          <w:szCs w:val="26"/>
        </w:rPr>
        <w:t xml:space="preserve">Day 1 — Anchor</w:t>
      </w:r>
    </w:p>
    <w:p>
      <w:pPr>
        <w:keepNext/>
        <w:spacing w:after="80"/>
      </w:pPr>
      <w:r>
        <w:rPr>
          <w:b/>
          <w:bCs/>
          <w:color w:val="5F7052"/>
        </w:rPr>
        <w:t xml:space="preserve">Today: </w:t>
      </w:r>
      <w:r>
        <w:t xml:space="preserve">Vitamin E acts as an antioxidant, helping protect cells from oxidative damage, and it contributes to normal immune function. ICMR-NIN's 2020 nutrient tables do not include a separate figure for vitamin E, so this week uses the US pregnancy RDA — 15 mg per day — as a clearly labelled international reference, not a number to calculate meal by meal.</w:t>
      </w:r>
    </w:p>
    <w:p>
      <w:pPr>
        <w:keepNext/>
        <w:spacing w:after="40"/>
      </w:pPr>
      <w:r>
        <w:rPr>
          <w:b/>
          <w:bCs/>
          <w:color w:val="5F7052"/>
        </w:rPr>
        <w:t xml:space="preserve">Breakfast — choose one:</w:t>
      </w:r>
    </w:p>
    <w:p>
      <w:pPr>
        <w:keepNext/>
        <w:spacing w:after="30"/>
        <w:ind w:left="260"/>
      </w:pPr>
      <w:r>
        <w:rPr>
          <w:b/>
          <w:bCs/>
        </w:rPr>
        <w:t xml:space="preserve">A. </w:t>
      </w:r>
      <w:r>
        <w:t xml:space="preserve">Idli with peanut and curry-leaf chutney.</w:t>
      </w:r>
    </w:p>
    <w:p>
      <w:pPr>
        <w:spacing w:after="90"/>
        <w:ind w:left="260"/>
      </w:pPr>
      <w:r>
        <w:rPr>
          <w:b/>
          <w:bCs/>
        </w:rPr>
        <w:t xml:space="preserve">B. </w:t>
      </w:r>
      <w:r>
        <w:t xml:space="preserve">Idli with peanut and curry-leaf chutney, and a boiled egg (cooked through) alongside.</w:t>
      </w:r>
    </w:p>
    <w:p>
      <w:pPr>
        <w:keepNext/>
        <w:spacing w:after="40"/>
      </w:pPr>
      <w:r>
        <w:rPr>
          <w:b/>
          <w:bCs/>
          <w:color w:val="5F7052"/>
        </w:rPr>
        <w:t xml:space="preserve">Lunch — choose one:</w:t>
      </w:r>
    </w:p>
    <w:p>
      <w:pPr>
        <w:keepNext/>
        <w:spacing w:after="30"/>
        <w:ind w:left="260"/>
      </w:pPr>
      <w:r>
        <w:rPr>
          <w:b/>
          <w:bCs/>
        </w:rPr>
        <w:t xml:space="preserve">A. </w:t>
      </w:r>
      <w:r>
        <w:t xml:space="preserve">Palak (spinach) and chana dal with whole-wheat roti and a bowl of curd.</w:t>
      </w:r>
    </w:p>
    <w:p>
      <w:pPr>
        <w:spacing w:after="90"/>
        <w:ind w:left="260"/>
      </w:pPr>
      <w:r>
        <w:rPr>
          <w:b/>
          <w:bCs/>
        </w:rPr>
        <w:t xml:space="preserve">B. </w:t>
      </w:r>
      <w:r>
        <w:t xml:space="preserve">Chicken-and-spinach curry with whole-wheat roti and a bowl of curd.</w:t>
      </w:r>
    </w:p>
    <w:p>
      <w:pPr>
        <w:keepNext/>
        <w:spacing w:after="40"/>
      </w:pPr>
      <w:r>
        <w:rPr>
          <w:b/>
          <w:bCs/>
          <w:color w:val="5F7052"/>
        </w:rPr>
        <w:t xml:space="preserve">Nourishment break — choose one:</w:t>
      </w:r>
    </w:p>
    <w:p>
      <w:pPr>
        <w:keepNext/>
        <w:spacing w:after="30"/>
        <w:ind w:left="260"/>
      </w:pPr>
      <w:r>
        <w:rPr>
          <w:b/>
          <w:bCs/>
        </w:rPr>
        <w:t xml:space="preserve">A. </w:t>
      </w:r>
      <w:r>
        <w:t xml:space="preserve">A small handful of almonds.</w:t>
      </w:r>
    </w:p>
    <w:p>
      <w:pPr>
        <w:spacing w:after="90"/>
        <w:ind w:left="260"/>
      </w:pPr>
      <w:r>
        <w:rPr>
          <w:b/>
          <w:bCs/>
        </w:rPr>
        <w:t xml:space="preserve">B. </w:t>
      </w:r>
      <w:r>
        <w:t xml:space="preserve">A small handful of almonds, with a glass of milk.</w:t>
      </w:r>
    </w:p>
    <w:p>
      <w:pPr>
        <w:keepNext/>
        <w:spacing w:after="40"/>
      </w:pPr>
      <w:r>
        <w:rPr>
          <w:b/>
          <w:bCs/>
          <w:color w:val="5F7052"/>
        </w:rPr>
        <w:t xml:space="preserve">Dinner — choose one:</w:t>
      </w:r>
    </w:p>
    <w:p>
      <w:pPr>
        <w:keepNext/>
        <w:spacing w:after="30"/>
        <w:ind w:left="260"/>
      </w:pPr>
      <w:r>
        <w:rPr>
          <w:b/>
          <w:bCs/>
        </w:rPr>
        <w:t xml:space="preserve">A. </w:t>
      </w:r>
      <w:r>
        <w:t xml:space="preserve">Mixed vegetable curry with a side of roasted sunflower seeds, and whole-wheat roti.</w:t>
      </w:r>
    </w:p>
    <w:p>
      <w:pPr>
        <w:spacing w:after="90"/>
        <w:ind w:left="260"/>
      </w:pPr>
      <w:r>
        <w:rPr>
          <w:b/>
          <w:bCs/>
        </w:rPr>
        <w:t xml:space="preserve">B. </w:t>
      </w:r>
      <w:r>
        <w:t xml:space="preserve">Fish curry (cooked through, a lower-mercury choice such as sardines) with the same sunflower-seed side and whole-wheat roti.</w:t>
      </w:r>
    </w:p>
    <w:p>
      <w:pPr>
        <w:keepNext w:val="false"/>
        <w:spacing w:after="80"/>
      </w:pPr>
      <w:r>
        <w:rPr>
          <w:b/>
          <w:bCs/>
          <w:color w:val="5F7052"/>
        </w:rPr>
        <w:t xml:space="preserve">If you're still hungry: </w:t>
      </w:r>
      <w:r>
        <w:t xml:space="preserve">A piece of fruit.</w:t>
      </w:r>
    </w:p>
    <w:p>
      <w:pPr>
        <w:keepNext w:val="false"/>
        <w:spacing w:after="80"/>
      </w:pPr>
      <w:r>
        <w:rPr>
          <w:b/>
          <w:bCs/>
          <w:color w:val="BE6240"/>
        </w:rPr>
        <w:t xml:space="preserve">Worth knowing: </w:t>
      </w:r>
      <w:r>
        <w:t xml:space="preserve">If you have a nut or seed allergy: skip that food and use only an alternative you already know is safe for you. Do not assume that another nut or seed is automatically safe. Follow the allergy guidance you have already been given.</w:t>
      </w:r>
    </w:p>
    <w:p>
      <w:pPr>
        <w:keepNext/>
        <w:pBdr>
          <w:top w:val="single" w:color="A97418" w:sz="6" w:space="4"/>
        </w:pBdr>
        <w:spacing w:after="130" w:before="320"/>
      </w:pPr>
      <w:r>
        <w:rPr>
          <w:b/>
          <w:bCs/>
          <w:color w:val="1F2E4D"/>
          <w:sz w:val="26"/>
          <w:szCs w:val="26"/>
        </w:rPr>
        <w:t xml:space="preserve">Day 2 — Where vitamin E naturally shows up</w:t>
      </w:r>
    </w:p>
    <w:p>
      <w:pPr>
        <w:keepNext/>
        <w:spacing w:after="80"/>
      </w:pPr>
      <w:r>
        <w:rPr>
          <w:b/>
          <w:bCs/>
          <w:color w:val="5F7052"/>
        </w:rPr>
        <w:t xml:space="preserve">Today: </w:t>
      </w:r>
      <w:r>
        <w:t xml:space="preserve">Vitamin E is found in several foods, but the amounts vary considerably. Sunflower seeds, almonds, peanuts, and certain vegetable oils — sunflower and safflower oil especially — are particularly useful sources. Other nuts and seeds, like walnuts or sesame, can still add variety without necessarily providing the same amount.</w:t>
      </w:r>
    </w:p>
    <w:p>
      <w:pPr>
        <w:keepNext/>
        <w:spacing w:after="40"/>
      </w:pPr>
      <w:r>
        <w:rPr>
          <w:b/>
          <w:bCs/>
          <w:color w:val="5F7052"/>
        </w:rPr>
        <w:t xml:space="preserve">Breakfast — choose one:</w:t>
      </w:r>
    </w:p>
    <w:p>
      <w:pPr>
        <w:keepNext/>
        <w:spacing w:after="30"/>
        <w:ind w:left="260"/>
      </w:pPr>
      <w:r>
        <w:rPr>
          <w:b/>
          <w:bCs/>
        </w:rPr>
        <w:t xml:space="preserve">A. </w:t>
      </w:r>
      <w:r>
        <w:t xml:space="preserve">Moong dal chilla topped with roasted sunflower seeds.</w:t>
      </w:r>
    </w:p>
    <w:p>
      <w:pPr>
        <w:spacing w:after="90"/>
        <w:ind w:left="260"/>
      </w:pPr>
      <w:r>
        <w:rPr>
          <w:b/>
          <w:bCs/>
        </w:rPr>
        <w:t xml:space="preserve">B. </w:t>
      </w:r>
      <w:r>
        <w:t xml:space="preserve">Moong dal chilla topped with roasted sunflower seeds, and a boiled egg (cooked through) alongside.</w:t>
      </w:r>
    </w:p>
    <w:p>
      <w:pPr>
        <w:keepNext/>
        <w:spacing w:after="40"/>
      </w:pPr>
      <w:r>
        <w:rPr>
          <w:b/>
          <w:bCs/>
          <w:color w:val="5F7052"/>
        </w:rPr>
        <w:t xml:space="preserve">Lunch — choose one:</w:t>
      </w:r>
    </w:p>
    <w:p>
      <w:pPr>
        <w:keepNext/>
        <w:spacing w:after="30"/>
        <w:ind w:left="260"/>
      </w:pPr>
      <w:r>
        <w:rPr>
          <w:b/>
          <w:bCs/>
        </w:rPr>
        <w:t xml:space="preserve">A. </w:t>
      </w:r>
      <w:r>
        <w:t xml:space="preserve">Sarson ka saag (mustard greens) with whole-wheat roti and a bowl of curd.</w:t>
      </w:r>
    </w:p>
    <w:p>
      <w:pPr>
        <w:spacing w:after="90"/>
        <w:ind w:left="260"/>
      </w:pPr>
      <w:r>
        <w:rPr>
          <w:b/>
          <w:bCs/>
        </w:rPr>
        <w:t xml:space="preserve">B. </w:t>
      </w:r>
      <w:r>
        <w:t xml:space="preserve">Chicken curry with whole-wheat roti, a bowl of curd, and a side of the same sarson ka saag.</w:t>
      </w:r>
    </w:p>
    <w:p>
      <w:pPr>
        <w:keepNext/>
        <w:spacing w:after="40"/>
      </w:pPr>
      <w:r>
        <w:rPr>
          <w:b/>
          <w:bCs/>
          <w:color w:val="5F7052"/>
        </w:rPr>
        <w:t xml:space="preserve">Nourishment break — choose one:</w:t>
      </w:r>
    </w:p>
    <w:p>
      <w:pPr>
        <w:keepNext/>
        <w:spacing w:after="30"/>
        <w:ind w:left="260"/>
      </w:pPr>
      <w:r>
        <w:rPr>
          <w:b/>
          <w:bCs/>
        </w:rPr>
        <w:t xml:space="preserve">A. </w:t>
      </w:r>
      <w:r>
        <w:t xml:space="preserve">A guava with a small handful of almonds.</w:t>
      </w:r>
    </w:p>
    <w:p>
      <w:pPr>
        <w:spacing w:after="90"/>
        <w:ind w:left="260"/>
      </w:pPr>
      <w:r>
        <w:rPr>
          <w:b/>
          <w:bCs/>
        </w:rPr>
        <w:t xml:space="preserve">B. </w:t>
      </w:r>
      <w:r>
        <w:t xml:space="preserve">A guava with pasteurized buttermilk and a small handful of almonds.</w:t>
      </w:r>
    </w:p>
    <w:p>
      <w:pPr>
        <w:keepNext/>
        <w:spacing w:after="40"/>
      </w:pPr>
      <w:r>
        <w:rPr>
          <w:b/>
          <w:bCs/>
          <w:color w:val="5F7052"/>
        </w:rPr>
        <w:t xml:space="preserve">Dinner — choose one:</w:t>
      </w:r>
    </w:p>
    <w:p>
      <w:pPr>
        <w:keepNext/>
        <w:spacing w:after="30"/>
        <w:ind w:left="260"/>
      </w:pPr>
      <w:r>
        <w:rPr>
          <w:b/>
          <w:bCs/>
        </w:rPr>
        <w:t xml:space="preserve">A. </w:t>
      </w:r>
      <w:r>
        <w:t xml:space="preserve">Vegetable stir-fry cooked in sunflower oil, with rice.</w:t>
      </w:r>
    </w:p>
    <w:p>
      <w:pPr>
        <w:spacing w:after="90"/>
        <w:ind w:left="260"/>
      </w:pPr>
      <w:r>
        <w:rPr>
          <w:b/>
          <w:bCs/>
        </w:rPr>
        <w:t xml:space="preserve">B. </w:t>
      </w:r>
      <w:r>
        <w:t xml:space="preserve">Chicken-and-vegetable stir-fry cooked in sunflower oil, with rice.</w:t>
      </w:r>
    </w:p>
    <w:p>
      <w:pPr>
        <w:keepNext w:val="false"/>
        <w:spacing w:after="80"/>
      </w:pPr>
      <w:r>
        <w:rPr>
          <w:b/>
          <w:bCs/>
          <w:color w:val="5F7052"/>
        </w:rPr>
        <w:t xml:space="preserve">If you're still hungry: </w:t>
      </w:r>
      <w:r>
        <w:t xml:space="preserve">A handful of roasted chana.</w:t>
      </w:r>
    </w:p>
    <w:p>
      <w:pPr>
        <w:keepNext/>
        <w:pBdr>
          <w:top w:val="single" w:color="A97418" w:sz="6" w:space="4"/>
        </w:pBdr>
        <w:spacing w:after="130" w:before="320"/>
      </w:pPr>
      <w:r>
        <w:rPr>
          <w:b/>
          <w:bCs/>
          <w:color w:val="1F2E4D"/>
          <w:sz w:val="26"/>
          <w:szCs w:val="26"/>
        </w:rPr>
        <w:t xml:space="preserve">Day 3 — Where meat, fish, and eggs fit in</w:t>
      </w:r>
    </w:p>
    <w:p>
      <w:pPr>
        <w:keepNext/>
        <w:spacing w:after="80"/>
      </w:pPr>
      <w:r>
        <w:rPr>
          <w:b/>
          <w:bCs/>
          <w:color w:val="5F7052"/>
        </w:rPr>
        <w:t xml:space="preserve">Today: </w:t>
      </w:r>
      <w:r>
        <w:t xml:space="preserve">Vitamin E doesn't split sharply along a meat-versus-plant line the way some nutrients do — but it does lean plant-forward. Eggs and fish contribute a modest amount, and meat contributes very little. If you eat these foods, they add a little to your day; the nuts, seeds, and oils on this week's chart are doing most of the work either way.</w:t>
      </w:r>
    </w:p>
    <w:p>
      <w:pPr>
        <w:keepNext/>
        <w:spacing w:after="40"/>
      </w:pPr>
      <w:r>
        <w:rPr>
          <w:b/>
          <w:bCs/>
          <w:color w:val="5F7052"/>
        </w:rPr>
        <w:t xml:space="preserve">Breakfast — choose one:</w:t>
      </w:r>
    </w:p>
    <w:p>
      <w:pPr>
        <w:keepNext/>
        <w:spacing w:after="30"/>
        <w:ind w:left="260"/>
      </w:pPr>
      <w:r>
        <w:rPr>
          <w:b/>
          <w:bCs/>
        </w:rPr>
        <w:t xml:space="preserve">A. </w:t>
      </w:r>
      <w:r>
        <w:t xml:space="preserve">Ragi (finger millet) dosa with a bowl of curd.</w:t>
      </w:r>
    </w:p>
    <w:p>
      <w:pPr>
        <w:spacing w:after="90"/>
        <w:ind w:left="260"/>
      </w:pPr>
      <w:r>
        <w:rPr>
          <w:b/>
          <w:bCs/>
        </w:rPr>
        <w:t xml:space="preserve">B. </w:t>
      </w:r>
      <w:r>
        <w:t xml:space="preserve">Ragi (finger millet) dosa with a bowl of curd, and a small side of sunflower seeds or almonds.</w:t>
      </w:r>
    </w:p>
    <w:p>
      <w:pPr>
        <w:keepNext/>
        <w:spacing w:after="40"/>
      </w:pPr>
      <w:r>
        <w:rPr>
          <w:b/>
          <w:bCs/>
          <w:color w:val="5F7052"/>
        </w:rPr>
        <w:t xml:space="preserve">Lunch — choose one:</w:t>
      </w:r>
    </w:p>
    <w:p>
      <w:pPr>
        <w:keepNext/>
        <w:spacing w:after="30"/>
        <w:ind w:left="260"/>
      </w:pPr>
      <w:r>
        <w:rPr>
          <w:b/>
          <w:bCs/>
        </w:rPr>
        <w:t xml:space="preserve">A. </w:t>
      </w:r>
      <w:r>
        <w:t xml:space="preserve">Chana (chickpea) and mixed vegetable curry with a side of roasted almonds, and whole-wheat roti.</w:t>
      </w:r>
    </w:p>
    <w:p>
      <w:pPr>
        <w:spacing w:after="90"/>
        <w:ind w:left="260"/>
      </w:pPr>
      <w:r>
        <w:rPr>
          <w:b/>
          <w:bCs/>
        </w:rPr>
        <w:t xml:space="preserve">B. </w:t>
      </w:r>
      <w:r>
        <w:t xml:space="preserve">Egg curry (cooked through) with whole-wheat roti and the same side of roasted almonds.</w:t>
      </w:r>
    </w:p>
    <w:p>
      <w:pPr>
        <w:keepNext/>
        <w:spacing w:after="40"/>
      </w:pPr>
      <w:r>
        <w:rPr>
          <w:b/>
          <w:bCs/>
          <w:color w:val="5F7052"/>
        </w:rPr>
        <w:t xml:space="preserve">Nourishment break — choose one:</w:t>
      </w:r>
    </w:p>
    <w:p>
      <w:pPr>
        <w:keepNext/>
        <w:spacing w:after="30"/>
        <w:ind w:left="260"/>
      </w:pPr>
      <w:r>
        <w:rPr>
          <w:b/>
          <w:bCs/>
        </w:rPr>
        <w:t xml:space="preserve">A. </w:t>
      </w:r>
      <w:r>
        <w:t xml:space="preserve">A banana with a small handful of sunflower seeds.</w:t>
      </w:r>
    </w:p>
    <w:p>
      <w:pPr>
        <w:spacing w:after="90"/>
        <w:ind w:left="260"/>
      </w:pPr>
      <w:r>
        <w:rPr>
          <w:b/>
          <w:bCs/>
        </w:rPr>
        <w:t xml:space="preserve">B. </w:t>
      </w:r>
      <w:r>
        <w:t xml:space="preserve">A banana with pasteurized buttermilk and a small handful of sunflower seeds.</w:t>
      </w:r>
    </w:p>
    <w:p>
      <w:pPr>
        <w:keepNext/>
        <w:spacing w:after="40"/>
      </w:pPr>
      <w:r>
        <w:rPr>
          <w:b/>
          <w:bCs/>
          <w:color w:val="5F7052"/>
        </w:rPr>
        <w:t xml:space="preserve">Dinner — choose one:</w:t>
      </w:r>
    </w:p>
    <w:p>
      <w:pPr>
        <w:keepNext/>
        <w:spacing w:after="30"/>
        <w:ind w:left="260"/>
      </w:pPr>
      <w:r>
        <w:rPr>
          <w:b/>
          <w:bCs/>
        </w:rPr>
        <w:t xml:space="preserve">A. </w:t>
      </w:r>
      <w:r>
        <w:t xml:space="preserve">Vegetable korma with a cashew-almond gravy and rice.</w:t>
      </w:r>
    </w:p>
    <w:p>
      <w:pPr>
        <w:spacing w:after="90"/>
        <w:ind w:left="260"/>
      </w:pPr>
      <w:r>
        <w:rPr>
          <w:b/>
          <w:bCs/>
        </w:rPr>
        <w:t xml:space="preserve">B. </w:t>
      </w:r>
      <w:r>
        <w:t xml:space="preserve">Chicken korma with the same cashew-almond gravy and rice.</w:t>
      </w:r>
    </w:p>
    <w:p>
      <w:pPr>
        <w:keepNext w:val="false"/>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4 — Steady support through the third trimester</w:t>
      </w:r>
    </w:p>
    <w:p>
      <w:pPr>
        <w:keepNext/>
        <w:spacing w:after="80"/>
      </w:pPr>
      <w:r>
        <w:rPr>
          <w:b/>
          <w:bCs/>
          <w:color w:val="5F7052"/>
        </w:rPr>
        <w:t xml:space="preserve">Today: </w:t>
      </w:r>
      <w:r>
        <w:t xml:space="preserve">There's no single dramatic role for vitamin E late in pregnancy — it continues its everyday work as an antioxidant, supporting your immune system, the same way it has throughout. Ordinary, varied meals continue to be the goal, not a specific late-pregnancy target.</w:t>
      </w:r>
    </w:p>
    <w:p>
      <w:pPr>
        <w:keepNext/>
        <w:spacing w:after="40"/>
      </w:pPr>
      <w:r>
        <w:rPr>
          <w:b/>
          <w:bCs/>
          <w:color w:val="5F7052"/>
        </w:rPr>
        <w:t xml:space="preserve">Breakfast — choose one:</w:t>
      </w:r>
    </w:p>
    <w:p>
      <w:pPr>
        <w:keepNext/>
        <w:spacing w:after="30"/>
        <w:ind w:left="260"/>
      </w:pPr>
      <w:r>
        <w:rPr>
          <w:b/>
          <w:bCs/>
        </w:rPr>
        <w:t xml:space="preserve">A. </w:t>
      </w:r>
      <w:r>
        <w:t xml:space="preserve">Daliya (broken wheat) and sunflower-seed porridge with milk.</w:t>
      </w:r>
    </w:p>
    <w:p>
      <w:pPr>
        <w:spacing w:after="90"/>
        <w:ind w:left="260"/>
      </w:pPr>
      <w:r>
        <w:rPr>
          <w:b/>
          <w:bCs/>
        </w:rPr>
        <w:t xml:space="preserve">B. </w:t>
      </w:r>
      <w:r>
        <w:t xml:space="preserve">Daliya (broken wheat) and sunflower-seed porridge with milk, and a boiled egg (cooked through) alongside.</w:t>
      </w:r>
    </w:p>
    <w:p>
      <w:pPr>
        <w:keepNext/>
        <w:spacing w:after="40"/>
      </w:pPr>
      <w:r>
        <w:rPr>
          <w:b/>
          <w:bCs/>
          <w:color w:val="5F7052"/>
        </w:rPr>
        <w:t xml:space="preserve">Lunch — choose one:</w:t>
      </w:r>
    </w:p>
    <w:p>
      <w:pPr>
        <w:keepNext/>
        <w:spacing w:after="30"/>
        <w:ind w:left="260"/>
      </w:pPr>
      <w:r>
        <w:rPr>
          <w:b/>
          <w:bCs/>
        </w:rPr>
        <w:t xml:space="preserve">A. </w:t>
      </w:r>
      <w:r>
        <w:t xml:space="preserve">Lauki (bottle gourd) and chana dal with whole-wheat roti and a side of roasted peanuts.</w:t>
      </w:r>
    </w:p>
    <w:p>
      <w:pPr>
        <w:spacing w:after="90"/>
        <w:ind w:left="260"/>
      </w:pPr>
      <w:r>
        <w:rPr>
          <w:b/>
          <w:bCs/>
        </w:rPr>
        <w:t xml:space="preserve">B. </w:t>
      </w:r>
      <w:r>
        <w:t xml:space="preserve">Grilled chicken with whole-wheat roti and the same side of roasted peanuts.</w:t>
      </w:r>
    </w:p>
    <w:p>
      <w:pPr>
        <w:keepNext/>
        <w:spacing w:after="40"/>
      </w:pPr>
      <w:r>
        <w:rPr>
          <w:b/>
          <w:bCs/>
          <w:color w:val="5F7052"/>
        </w:rPr>
        <w:t xml:space="preserve">Nourishment break — choose one:</w:t>
      </w:r>
    </w:p>
    <w:p>
      <w:pPr>
        <w:keepNext/>
        <w:spacing w:after="30"/>
        <w:ind w:left="260"/>
      </w:pPr>
      <w:r>
        <w:rPr>
          <w:b/>
          <w:bCs/>
        </w:rPr>
        <w:t xml:space="preserve">A. </w:t>
      </w:r>
      <w:r>
        <w:t xml:space="preserve">A sliced apple with a small handful of walnuts.</w:t>
      </w:r>
    </w:p>
    <w:p>
      <w:pPr>
        <w:spacing w:after="90"/>
        <w:ind w:left="260"/>
      </w:pPr>
      <w:r>
        <w:rPr>
          <w:b/>
          <w:bCs/>
        </w:rPr>
        <w:t xml:space="preserve">B. </w:t>
      </w:r>
      <w:r>
        <w:t xml:space="preserve">A sliced apple with a glass of milk and a small handful of walnuts.</w:t>
      </w:r>
    </w:p>
    <w:p>
      <w:pPr>
        <w:keepNext/>
        <w:spacing w:after="40"/>
      </w:pPr>
      <w:r>
        <w:rPr>
          <w:b/>
          <w:bCs/>
          <w:color w:val="5F7052"/>
        </w:rPr>
        <w:t xml:space="preserve">Dinner — choose one:</w:t>
      </w:r>
    </w:p>
    <w:p>
      <w:pPr>
        <w:keepNext/>
        <w:spacing w:after="30"/>
        <w:ind w:left="260"/>
      </w:pPr>
      <w:r>
        <w:rPr>
          <w:b/>
          <w:bCs/>
        </w:rPr>
        <w:t xml:space="preserve">A. </w:t>
      </w:r>
      <w:r>
        <w:t xml:space="preserve">Vegetable pulao cooked in sunflower oil, topped with roasted peanuts.</w:t>
      </w:r>
    </w:p>
    <w:p>
      <w:pPr>
        <w:spacing w:after="90"/>
        <w:ind w:left="260"/>
      </w:pPr>
      <w:r>
        <w:rPr>
          <w:b/>
          <w:bCs/>
        </w:rPr>
        <w:t xml:space="preserve">B. </w:t>
      </w:r>
      <w:r>
        <w:t xml:space="preserve">Fish curry (cooked through, a lower-mercury choice such as sardines) with the same vegetable pulao, topped with roasted peanuts.</w:t>
      </w:r>
    </w:p>
    <w:p>
      <w:pPr>
        <w:keepNext w:val="false"/>
        <w:spacing w:after="80"/>
      </w:pPr>
      <w:r>
        <w:rPr>
          <w:b/>
          <w:bCs/>
          <w:color w:val="5F7052"/>
        </w:rPr>
        <w:t xml:space="preserve">If you're still hungry: </w:t>
      </w:r>
      <w:r>
        <w:t xml:space="preserve">A piece of fruit.</w:t>
      </w:r>
    </w:p>
    <w:p>
      <w:pPr>
        <w:keepNext/>
        <w:pBdr>
          <w:top w:val="single" w:color="A97418" w:sz="6" w:space="4"/>
        </w:pBdr>
        <w:spacing w:after="130" w:before="320"/>
      </w:pPr>
      <w:r>
        <w:rPr>
          <w:b/>
          <w:bCs/>
          <w:color w:val="1F2E4D"/>
          <w:sz w:val="26"/>
          <w:szCs w:val="26"/>
        </w:rPr>
        <w:t xml:space="preserve">Day 5 — More isn't the goal</w:t>
      </w:r>
    </w:p>
    <w:p>
      <w:pPr>
        <w:keepNext/>
        <w:spacing w:after="80"/>
      </w:pPr>
      <w:r>
        <w:rPr>
          <w:b/>
          <w:bCs/>
          <w:color w:val="5F7052"/>
        </w:rPr>
        <w:t xml:space="preserve">Today: </w:t>
      </w:r>
      <w:r>
        <w:t xml:space="preserve">Vitamin E needs are best approached through a varied diet containing suitable nuts, seeds, and vegetable oils. A separate high-dose supplement is not needed unless it has been specifically recommended for you. Routine high-dose antioxidant supplementation with vitamin E and vitamin C is not recommended for improving pregnancy outcomes. Large supplemental doses can increase bleeding risk when combined with anticoagulant or antiplatelet medicines. If you take warfarin, prescribed aspirin, or another clot-related medicine, do not add a separate vitamin E supplement without checking with your maternity team or pharmacist first. Do not stop any prescribed medicine because of this information.</w:t>
      </w:r>
    </w:p>
    <w:p>
      <w:pPr>
        <w:keepNext/>
        <w:spacing w:after="40"/>
      </w:pPr>
      <w:r>
        <w:rPr>
          <w:b/>
          <w:bCs/>
          <w:color w:val="5F7052"/>
        </w:rPr>
        <w:t xml:space="preserve">Breakfast — choose one:</w:t>
      </w:r>
    </w:p>
    <w:p>
      <w:pPr>
        <w:keepNext/>
        <w:spacing w:after="30"/>
        <w:ind w:left="260"/>
      </w:pPr>
      <w:r>
        <w:rPr>
          <w:b/>
          <w:bCs/>
        </w:rPr>
        <w:t xml:space="preserve">A. </w:t>
      </w:r>
      <w:r>
        <w:t xml:space="preserve">Vegetable rava (semolina) upma topped with roasted sunflower seeds and curry leaves.</w:t>
      </w:r>
    </w:p>
    <w:p>
      <w:pPr>
        <w:spacing w:after="90"/>
        <w:ind w:left="260"/>
      </w:pPr>
      <w:r>
        <w:rPr>
          <w:b/>
          <w:bCs/>
        </w:rPr>
        <w:t xml:space="preserve">B. </w:t>
      </w:r>
      <w:r>
        <w:t xml:space="preserve">Vegetable rava (semolina) upma topped with roasted sunflower seeds and curry leaves, and a boiled egg (cooked through) alongside.</w:t>
      </w:r>
    </w:p>
    <w:p>
      <w:pPr>
        <w:keepNext/>
        <w:spacing w:after="40"/>
      </w:pPr>
      <w:r>
        <w:rPr>
          <w:b/>
          <w:bCs/>
          <w:color w:val="5F7052"/>
        </w:rPr>
        <w:t xml:space="preserve">Lunch — choose one:</w:t>
      </w:r>
    </w:p>
    <w:p>
      <w:pPr>
        <w:keepNext/>
        <w:spacing w:after="30"/>
        <w:ind w:left="260"/>
      </w:pPr>
      <w:r>
        <w:rPr>
          <w:b/>
          <w:bCs/>
        </w:rPr>
        <w:t xml:space="preserve">A. </w:t>
      </w:r>
      <w:r>
        <w:t xml:space="preserve">Chole (chickpea curry) with a side of roasted peanuts, and whole-wheat roti.</w:t>
      </w:r>
    </w:p>
    <w:p>
      <w:pPr>
        <w:spacing w:after="90"/>
        <w:ind w:left="260"/>
      </w:pPr>
      <w:r>
        <w:rPr>
          <w:b/>
          <w:bCs/>
        </w:rPr>
        <w:t xml:space="preserve">B. </w:t>
      </w:r>
      <w:r>
        <w:t xml:space="preserve">Chicken bhurji with the same side of roasted peanuts, and whole-wheat roti.</w:t>
      </w:r>
    </w:p>
    <w:p>
      <w:pPr>
        <w:keepNext/>
        <w:spacing w:after="40"/>
      </w:pPr>
      <w:r>
        <w:rPr>
          <w:b/>
          <w:bCs/>
          <w:color w:val="5F7052"/>
        </w:rPr>
        <w:t xml:space="preserve">Nourishment break — choose one:</w:t>
      </w:r>
    </w:p>
    <w:p>
      <w:pPr>
        <w:keepNext/>
        <w:spacing w:after="30"/>
        <w:ind w:left="260"/>
      </w:pPr>
      <w:r>
        <w:rPr>
          <w:b/>
          <w:bCs/>
        </w:rPr>
        <w:t xml:space="preserve">A. </w:t>
      </w:r>
      <w:r>
        <w:t xml:space="preserve">A small handful of almonds.</w:t>
      </w:r>
    </w:p>
    <w:p>
      <w:pPr>
        <w:spacing w:after="90"/>
        <w:ind w:left="260"/>
      </w:pPr>
      <w:r>
        <w:rPr>
          <w:b/>
          <w:bCs/>
        </w:rPr>
        <w:t xml:space="preserve">B. </w:t>
      </w:r>
      <w:r>
        <w:t xml:space="preserve">A small handful of almonds, with pasteurized buttermilk.</w:t>
      </w:r>
    </w:p>
    <w:p>
      <w:pPr>
        <w:keepNext/>
        <w:spacing w:after="40"/>
      </w:pPr>
      <w:r>
        <w:rPr>
          <w:b/>
          <w:bCs/>
          <w:color w:val="5F7052"/>
        </w:rPr>
        <w:t xml:space="preserve">Dinner — choose one:</w:t>
      </w:r>
    </w:p>
    <w:p>
      <w:pPr>
        <w:keepNext/>
        <w:spacing w:after="30"/>
        <w:ind w:left="260"/>
      </w:pPr>
      <w:r>
        <w:rPr>
          <w:b/>
          <w:bCs/>
        </w:rPr>
        <w:t xml:space="preserve">A. </w:t>
      </w:r>
      <w:r>
        <w:t xml:space="preserve">Vegetable jalfrezi with a side of roasted til (sesame), and whole-wheat roti.</w:t>
      </w:r>
    </w:p>
    <w:p>
      <w:pPr>
        <w:spacing w:after="90"/>
        <w:ind w:left="260"/>
      </w:pPr>
      <w:r>
        <w:rPr>
          <w:b/>
          <w:bCs/>
        </w:rPr>
        <w:t xml:space="preserve">B. </w:t>
      </w:r>
      <w:r>
        <w:t xml:space="preserve">Chicken jalfrezi with the same side of roasted til (sesame), and whole-wheat roti.</w:t>
      </w:r>
    </w:p>
    <w:p>
      <w:pPr>
        <w:keepNext w:val="false"/>
        <w:spacing w:after="80"/>
      </w:pPr>
      <w:r>
        <w:rPr>
          <w:b/>
          <w:bCs/>
          <w:color w:val="5F7052"/>
        </w:rPr>
        <w:t xml:space="preserve">If you're still hungry: </w:t>
      </w:r>
      <w:r>
        <w:t xml:space="preserve">A familiar snack.</w:t>
      </w:r>
    </w:p>
    <w:p>
      <w:pPr>
        <w:spacing w:after="50"/>
      </w:pPr>
      <w:r>
        <w:rPr>
          <w:i/>
          <w:iCs/>
          <w:color w:val="5F7052"/>
        </w:rPr>
        <w:t xml:space="preserve">The upper limit for supplemental vitamin E is 1,000 mg per day for adults aged 19-50 and 800 mg per day for adolescents aged 14-18. These are safety ceilings, not targets. They apply to vitamin E from supplements, fortified foods, and medications — not the amounts naturally present in ordinary foods.</w:t>
      </w:r>
    </w:p>
    <w:p>
      <w:pPr>
        <w:keepNext/>
        <w:pBdr>
          <w:top w:val="single" w:color="A97418" w:sz="6" w:space="4"/>
        </w:pBdr>
        <w:spacing w:after="130" w:before="320"/>
      </w:pPr>
      <w:r>
        <w:rPr>
          <w:b/>
          <w:bCs/>
          <w:color w:val="1F2E4D"/>
          <w:sz w:val="26"/>
          <w:szCs w:val="26"/>
        </w:rPr>
        <w:t xml:space="preserve">Day 6 — Cooking oil is only one contributor</w:t>
      </w:r>
    </w:p>
    <w:p>
      <w:pPr>
        <w:keepNext/>
        <w:spacing w:after="80"/>
      </w:pPr>
      <w:r>
        <w:rPr>
          <w:b/>
          <w:bCs/>
          <w:color w:val="5F7052"/>
        </w:rPr>
        <w:t xml:space="preserve">Today: </w:t>
      </w:r>
      <w:r>
        <w:t xml:space="preserve">Different oils provide different amounts of vitamin E, and the amounts vary by the oil and how it's processed. You don't need to change a familiar cooking oil or add extra oil solely for vitamin E — nuts, seeds, and other foods can contribute alongside whatever oil is normally used in your household.</w:t>
      </w:r>
    </w:p>
    <w:p>
      <w:pPr>
        <w:keepNext/>
        <w:spacing w:after="40"/>
      </w:pPr>
      <w:r>
        <w:rPr>
          <w:b/>
          <w:bCs/>
          <w:color w:val="5F7052"/>
        </w:rPr>
        <w:t xml:space="preserve">Breakfast — choose one:</w:t>
      </w:r>
    </w:p>
    <w:p>
      <w:pPr>
        <w:keepNext/>
        <w:spacing w:after="30"/>
        <w:ind w:left="260"/>
      </w:pPr>
      <w:r>
        <w:rPr>
          <w:b/>
          <w:bCs/>
        </w:rPr>
        <w:t xml:space="preserve">A. </w:t>
      </w:r>
      <w:r>
        <w:t xml:space="preserve">Moong dal dosa with a bowl of curd.</w:t>
      </w:r>
    </w:p>
    <w:p>
      <w:pPr>
        <w:spacing w:after="90"/>
        <w:ind w:left="260"/>
      </w:pPr>
      <w:r>
        <w:rPr>
          <w:b/>
          <w:bCs/>
        </w:rPr>
        <w:t xml:space="preserve">B. </w:t>
      </w:r>
      <w:r>
        <w:t xml:space="preserve">Moong dal dosa with a bowl of curd and a tolerated seed or almond accompaniment.</w:t>
      </w:r>
    </w:p>
    <w:p>
      <w:pPr>
        <w:keepNext/>
        <w:spacing w:after="40"/>
      </w:pPr>
      <w:r>
        <w:rPr>
          <w:b/>
          <w:bCs/>
          <w:color w:val="5F7052"/>
        </w:rPr>
        <w:t xml:space="preserve">Lunch — choose one:</w:t>
      </w:r>
    </w:p>
    <w:p>
      <w:pPr>
        <w:keepNext/>
        <w:spacing w:after="30"/>
        <w:ind w:left="260"/>
      </w:pPr>
      <w:r>
        <w:rPr>
          <w:b/>
          <w:bCs/>
        </w:rPr>
        <w:t xml:space="preserve">A. </w:t>
      </w:r>
      <w:r>
        <w:t xml:space="preserve">Bhindi (okra) sabzi with whole-wheat roti and a bowl of curd.</w:t>
      </w:r>
    </w:p>
    <w:p>
      <w:pPr>
        <w:spacing w:after="90"/>
        <w:ind w:left="260"/>
      </w:pPr>
      <w:r>
        <w:rPr>
          <w:b/>
          <w:bCs/>
        </w:rPr>
        <w:t xml:space="preserve">B. </w:t>
      </w:r>
      <w:r>
        <w:t xml:space="preserve">Chicken curry with whole-wheat roti and a bowl of curd.</w:t>
      </w:r>
    </w:p>
    <w:p>
      <w:pPr>
        <w:keepNext/>
        <w:spacing w:after="40"/>
      </w:pPr>
      <w:r>
        <w:rPr>
          <w:b/>
          <w:bCs/>
          <w:color w:val="5F7052"/>
        </w:rPr>
        <w:t xml:space="preserve">Nourishment break — choose one:</w:t>
      </w:r>
    </w:p>
    <w:p>
      <w:pPr>
        <w:keepNext/>
        <w:spacing w:after="30"/>
        <w:ind w:left="260"/>
      </w:pPr>
      <w:r>
        <w:rPr>
          <w:b/>
          <w:bCs/>
        </w:rPr>
        <w:t xml:space="preserve">A. </w:t>
      </w:r>
      <w:r>
        <w:t xml:space="preserve">A sliced cucumber and carrot with a small handful of sunflower seeds.</w:t>
      </w:r>
    </w:p>
    <w:p>
      <w:pPr>
        <w:spacing w:after="90"/>
        <w:ind w:left="260"/>
      </w:pPr>
      <w:r>
        <w:rPr>
          <w:b/>
          <w:bCs/>
        </w:rPr>
        <w:t xml:space="preserve">B. </w:t>
      </w:r>
      <w:r>
        <w:t xml:space="preserve">A sliced cucumber and carrot with pasteurized buttermilk and a small handful of sunflower seeds.</w:t>
      </w:r>
    </w:p>
    <w:p>
      <w:pPr>
        <w:keepNext/>
        <w:spacing w:after="40"/>
      </w:pPr>
      <w:r>
        <w:rPr>
          <w:b/>
          <w:bCs/>
          <w:color w:val="5F7052"/>
        </w:rPr>
        <w:t xml:space="preserve">Dinner — choose one:</w:t>
      </w:r>
    </w:p>
    <w:p>
      <w:pPr>
        <w:keepNext/>
        <w:spacing w:after="30"/>
        <w:ind w:left="260"/>
      </w:pPr>
      <w:r>
        <w:rPr>
          <w:b/>
          <w:bCs/>
        </w:rPr>
        <w:t xml:space="preserve">A. </w:t>
      </w:r>
      <w:r>
        <w:t xml:space="preserve">Dal tadka with rice and a side of roasted almonds.</w:t>
      </w:r>
    </w:p>
    <w:p>
      <w:pPr>
        <w:spacing w:after="90"/>
        <w:ind w:left="260"/>
      </w:pPr>
      <w:r>
        <w:rPr>
          <w:b/>
          <w:bCs/>
        </w:rPr>
        <w:t xml:space="preserve">B. </w:t>
      </w:r>
      <w:r>
        <w:t xml:space="preserve">Egg-and-vegetable curry (cooked through) with rice and the same side of roasted almonds.</w:t>
      </w:r>
    </w:p>
    <w:p>
      <w:pPr>
        <w:keepNext w:val="false"/>
        <w:spacing w:after="80"/>
      </w:pPr>
      <w:r>
        <w:rPr>
          <w:b/>
          <w:bCs/>
          <w:color w:val="5F7052"/>
        </w:rPr>
        <w:t xml:space="preserve">If you're still hungry: </w:t>
      </w:r>
      <w:r>
        <w:t xml:space="preserve">A piece of fruit.</w:t>
      </w:r>
    </w:p>
    <w:p>
      <w:pPr>
        <w:keepNext/>
        <w:pBdr>
          <w:top w:val="single" w:color="A97418" w:sz="6" w:space="4"/>
        </w:pBdr>
        <w:spacing w:after="130" w:before="320"/>
      </w:pPr>
      <w:r>
        <w:rPr>
          <w:b/>
          <w:bCs/>
          <w:color w:val="1F2E4D"/>
          <w:sz w:val="26"/>
          <w:szCs w:val="26"/>
        </w:rPr>
        <w:t xml:space="preserve">Day 7 — Reflection</w:t>
      </w:r>
    </w:p>
    <w:p>
      <w:pPr>
        <w:keepNext/>
        <w:spacing w:after="80"/>
      </w:pPr>
      <w:r>
        <w:rPr>
          <w:b/>
          <w:bCs/>
          <w:color w:val="5F7052"/>
        </w:rPr>
        <w:t xml:space="preserve">Today: </w:t>
      </w:r>
      <w:r>
        <w:t xml:space="preserve">A week spent noticing how a handful of nuts, a spoon of seeds, or the oil in your kitchen already carry vitamin E toward your body's everyday antioxidant work — quietly, without needing a supplement — is worth a quick look back.</w:t>
      </w:r>
    </w:p>
    <w:p>
      <w:pPr>
        <w:keepNext/>
        <w:spacing w:after="80"/>
      </w:pPr>
      <w:r>
        <w:rPr>
          <w:b/>
          <w:bCs/>
          <w:color w:val="5F7052"/>
        </w:rPr>
        <w:t xml:space="preserve">Breakfast: </w:t>
      </w:r>
      <w:r>
        <w:t xml:space="preserve">Whichever breakfast felt best this week — worth repeating.</w:t>
      </w:r>
    </w:p>
    <w:p>
      <w:pPr>
        <w:keepNext/>
        <w:spacing w:after="80"/>
      </w:pPr>
      <w:r>
        <w:rPr>
          <w:b/>
          <w:bCs/>
          <w:color w:val="5F7052"/>
        </w:rPr>
        <w:t xml:space="preserve">Lunch: </w:t>
      </w:r>
      <w:r>
        <w:t xml:space="preserve">Whichever lunch from this week you'd want again.</w:t>
      </w:r>
    </w:p>
    <w:p>
      <w:pPr>
        <w:keepNext/>
        <w:spacing w:after="80"/>
      </w:pPr>
      <w:r>
        <w:rPr>
          <w:b/>
          <w:bCs/>
          <w:color w:val="5F7052"/>
        </w:rPr>
        <w:t xml:space="preserve">Nourishment break: </w:t>
      </w:r>
      <w:r>
        <w:t xml:space="preserve">Whichever snack worked best for you this week.</w:t>
      </w:r>
    </w:p>
    <w:p>
      <w:pPr>
        <w:keepNext/>
        <w:spacing w:after="80"/>
      </w:pPr>
      <w:r>
        <w:rPr>
          <w:b/>
          <w:bCs/>
          <w:color w:val="5F7052"/>
        </w:rPr>
        <w:t xml:space="preserve">Dinner: </w:t>
      </w:r>
      <w:r>
        <w:t xml:space="preserve">Whichever dinner from this week you'd want again.</w:t>
      </w:r>
    </w:p>
    <w:p>
      <w:pPr>
        <w:keepNext w:val="false"/>
        <w:spacing w:after="80"/>
      </w:pPr>
      <w:r>
        <w:rPr>
          <w:b/>
          <w:bCs/>
          <w:color w:val="5F7052"/>
        </w:rPr>
        <w:t xml:space="preserve">If you're still hungry: </w:t>
      </w:r>
      <w:r>
        <w:t xml:space="preserve">A familiar snack, whatever suits you.</w:t>
      </w:r>
    </w:p>
    <w:p>
      <w:pPr>
        <w:spacing w:after="50"/>
      </w:pPr>
      <w:r>
        <w:rPr>
          <w:i/>
          <w:iCs/>
          <w:color w:val="5F7052"/>
        </w:rPr>
        <w:t xml:space="preserve">Nuts, seeds, and the oil already in your kitchen are doing steady, ordinary work — no megadose required.</w:t>
      </w:r>
    </w:p>
    <w:p>
      <w:pPr>
        <w:pStyle w:val="Heading2"/>
        <w:spacing w:after="100" w:before="260"/>
      </w:pPr>
      <w:r>
        <w:t xml:space="preserve">Gentle weekly reflection</w:t>
      </w:r>
    </w:p>
    <w:p>
      <w:pPr>
        <w:spacing w:after="100"/>
      </w:pPr>
      <w:r>
        <w:t xml:space="preserve">Which nuts, seeds, or oils already show up in your usual cooking? Was anything about supplements and cooking oil new information for you this week?</w:t>
      </w:r>
    </w:p>
    <w:p>
      <w:pPr>
        <w:pStyle w:val="Heading2"/>
        <w:spacing w:after="100" w:before="260"/>
      </w:pPr>
      <w:r>
        <w:t xml:space="preserve">Looking ahead</w:t>
      </w:r>
    </w:p>
    <w:p>
      <w:pPr>
        <w:spacing w:after="100"/>
      </w:pPr>
      <w:r>
        <w:t xml:space="preserve">Next week, we'll look at selenium — a trace mineral that works alongside other antioxidants and supports thyroid function for both you and your baby.</w:t>
      </w:r>
    </w:p>
    <w:p>
      <w:pPr>
        <w:pStyle w:val="Heading2"/>
        <w:spacing w:after="100" w:before="260"/>
      </w:pPr>
      <w:r>
        <w:t xml:space="preserve">Food safety basics (collapsible reminder, reachable every week)</w:t>
      </w:r>
    </w:p>
    <w:p>
      <w:pPr>
        <w:pStyle w:val="ListParagraph"/>
        <w:numPr>
          <w:ilvl w:val="0"/>
          <w:numId w:val="1"/>
        </w:numPr>
        <w:spacing w:after="60"/>
      </w:pPr>
      <w:r>
        <w:t xml:space="preserve">Cook eggs, meat, and fish all the way through — no runny yolks or pink centres.</w:t>
      </w:r>
    </w:p>
    <w:p>
      <w:pPr>
        <w:pStyle w:val="ListParagraph"/>
        <w:numPr>
          <w:ilvl w:val="0"/>
          <w:numId w:val="1"/>
        </w:numPr>
        <w:spacing w:after="60"/>
      </w:pPr>
      <w:r>
        <w:t xml:space="preserve">Cook sprouts before eating them. Raw sprouts carry a real risk of bacteria that washing doesn't remove — skip them raw entirely.</w:t>
      </w:r>
    </w:p>
    <w:p>
      <w:pPr>
        <w:pStyle w:val="ListParagraph"/>
        <w:numPr>
          <w:ilvl w:val="0"/>
          <w:numId w:val="1"/>
        </w:numPr>
        <w:spacing w:after="60"/>
      </w:pPr>
      <w:r>
        <w:t xml:space="preserve">Choose pasteurized milk, curd, and paneer.</w:t>
      </w:r>
    </w:p>
    <w:p>
      <w:pPr>
        <w:pStyle w:val="ListParagraph"/>
        <w:numPr>
          <w:ilvl w:val="0"/>
          <w:numId w:val="1"/>
        </w:numPr>
        <w:spacing w:after="60"/>
      </w:pPr>
      <w:r>
        <w:t xml:space="preserve">Wash fruits and vegetables well.</w:t>
      </w:r>
    </w:p>
    <w:p>
      <w:pPr>
        <w:pStyle w:val="ListParagraph"/>
        <w:numPr>
          <w:ilvl w:val="0"/>
          <w:numId w:val="1"/>
        </w:numPr>
        <w:spacing w:after="60"/>
      </w:pPr>
      <w: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60"/>
      </w:pPr>
      <w:r>
        <w:t xml:space="preserve">Keep total caffeine under 200 mg a day, unless your maternity team advises otherwise.</w:t>
      </w:r>
    </w:p>
    <w:p>
      <w:pPr>
        <w:pStyle w:val="ListParagraph"/>
        <w:numPr>
          <w:ilvl w:val="0"/>
          <w:numId w:val="1"/>
        </w:numPr>
        <w:spacing w:after="60"/>
      </w:pPr>
      <w:r>
        <w:t xml:space="preserve">Skip alcohol.</w:t>
      </w:r>
    </w:p>
    <w:p>
      <w:pPr>
        <w:pStyle w:val="ListParagraph"/>
        <w:numPr>
          <w:ilvl w:val="0"/>
          <w:numId w:val="1"/>
        </w:numPr>
        <w:spacing w:after="60"/>
      </w:pPr>
      <w:r>
        <w:t xml:space="preserve">Refrigerate cooked food promptly, and reheat leftovers until steaming hot, not just warm.</w:t>
      </w:r>
    </w:p>
    <w:p>
      <w:pPr>
        <w:pStyle w:val="ListParagraph"/>
        <w:numPr>
          <w:ilvl w:val="0"/>
          <w:numId w:val="1"/>
        </w:numPr>
        <w:spacing w:after="60"/>
      </w:pPr>
      <w: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2026-08-05T08:48:10.141Z</dcterms:created>
  <dcterms:modified xsi:type="dcterms:W3CDTF">2026-08-05T08:48:10.141Z</dcterms:modified>
</cp:coreProperties>
</file>

<file path=docProps/custom.xml><?xml version="1.0" encoding="utf-8"?>
<Properties xmlns="http://schemas.openxmlformats.org/officeDocument/2006/custom-properties" xmlns:vt="http://schemas.openxmlformats.org/officeDocument/2006/docPropsVTypes"/>
</file>