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111</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Should you take a probiotic? Curd, fermented foods and your own gut health</w:t>
      </w:r>
    </w:p>
    <w:p>
      <w:pPr>
        <w:keepNext w:val="false"/>
        <w:spacing w:after="240" w:before="0"/>
      </w:pPr>
      <w:r>
        <w:rPr>
          <w:b w:val="false"/>
          <w:bCs w:val="false"/>
          <w:i/>
          <w:iCs/>
          <w:color w:val="5F7052"/>
        </w:rPr>
        <w:t xml:space="preserve">"A daily probiotic supplement hasn't been shown necessary for the routine wellness of an otherwise healthy adult — and that's reassuring, not a gap to fill. The fermented foods already in your kitchen carry plenty of value on their own."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Probiotic gummies, drops and powders are widely marketed with confident claims about immunity, digestion or mood. Probiotics are live microorganisms shown, in a specific dose and strain, to provide a proven health benefit — a narrower definition than many products on the shelf imply. For someone who isn't sick or on antibiotics, no major health body currently recommends routine daily probiotic supplementation for general health, immunity, mood or digestion; the evidence behind most marketed claims is thin, mixed, or simply hasn't been well studied.</w:t>
      </w:r>
    </w:p>
    <w:p>
      <w:pPr>
        <w:keepNext w:val="false"/>
        <w:spacing w:after="60" w:before="0"/>
      </w:pPr>
      <w:r>
        <w:rPr>
          <w:b w:val="false"/>
          <w:bCs w:val="false"/>
          <w:i w:val="false"/>
          <w:iCs w:val="false"/>
          <w:color w:val="000000"/>
        </w:rPr>
        <w:t xml:space="preserve">Fermented foods already common in many Indian kitchens — curd, idli and dosa among them — are valuable in their own right for taste, digestibility and nutrition, without needing to meet that stricter "proven probiotic" bar. For most healthy adults, commonly available probiotic products appear low-risk, but low-risk doesn't mean universally necessary or appropriate — effects and safety depend on the organism, product quality, dose and your own health.</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are immunocompromised, critically ill, or have a central venous catheter: </w:t>
      </w:r>
      <w:r>
        <w:rPr>
          <w:color w:val="000000"/>
        </w:rPr>
        <w:t xml:space="preserve">check with your care team before taking a probiotic supplement — rare but serious infections have been reported in these specific groups. This caution doesn't apply to ordinary fermented foods like curd, idli or dosa.</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Uttarakhandi / Kumaoni-Garhwali cooking (jholi, bhatt ki churkani, kafuli, mandua roti,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daily probiotic supplement hasn't been shown necessary for the routine wellness of an otherwise healthy adult. Probiotics are live microorganisms shown, in a specific dose and strain, to provide a proven health benefit — a narrower definition than many marketed products imply. For most people who aren't sick or on antibiotics, no major health body currently recommends routine daily probiotic supplementation for general wellness.</w:t>
      </w:r>
    </w:p>
    <w:p>
      <w:pPr>
        <w:keepNext/>
        <w:spacing w:after="20" w:before="60"/>
      </w:pPr>
      <w:r>
        <w:rPr>
          <w:b/>
          <w:bCs/>
          <w:color w:val="5F7052"/>
        </w:rPr>
        <w:t xml:space="preserve">Breakfast — choose one:</w:t>
      </w:r>
    </w:p>
    <w:p>
      <w:pPr>
        <w:keepNext w:val="false"/>
        <w:spacing w:after="40"/>
      </w:pPr>
      <w:r>
        <w:t xml:space="preserve">A. Mandua roti, finger millet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with rice (1 cup cooked) and a kafuli</w:t>
      </w:r>
    </w:p>
    <w:p>
      <w:pPr>
        <w:spacing w:after="70"/>
      </w:pPr>
      <w:r>
        <w:t xml:space="preserve">B. Chicken curry, Pahadi-style (100g chicken) with rice (1 cup cooked) and a kafuli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actually counts as a "live culture" food</w:t>
      </w:r>
    </w:p>
    <w:p>
      <w:pPr>
        <w:keepNext/>
        <w:spacing w:after="120" w:before="0"/>
      </w:pPr>
      <w:r>
        <w:rPr>
          <w:b w:val="false"/>
          <w:bCs w:val="false"/>
          <w:i w:val="false"/>
          <w:iCs w:val="false"/>
          <w:color w:val="000000"/>
        </w:rPr>
        <w:t xml:space="preserve">Curd or yogurt may contain live cultures when it hasn't been heat-treated after fermentation — but idli, dosa and similar foods are made through fermentation, then cooked, so the finished food shouldn't be described as a source of live bacteria. Both remain valuable for taste, texture and nutrition regardless of that distinction.</w:t>
      </w:r>
    </w:p>
    <w:p>
      <w:pPr>
        <w:keepNext/>
        <w:spacing w:after="20" w:before="60"/>
      </w:pPr>
      <w:r>
        <w:rPr>
          <w:b/>
          <w:bCs/>
          <w:color w:val="5F7052"/>
        </w:rPr>
        <w:t xml:space="preserve">Breakfast — choose one:</w:t>
      </w:r>
    </w:p>
    <w:p>
      <w:pPr>
        <w:keepNext w:val="false"/>
        <w:spacing w:after="40"/>
      </w:pPr>
      <w:r>
        <w:t xml:space="preserve">A. Jhangora kheer, barnyard millet pudding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with rice (1 cup cooked) and a bhatt ki churkani</w:t>
      </w:r>
    </w:p>
    <w:p>
      <w:pPr>
        <w:spacing w:after="70"/>
      </w:pPr>
      <w:r>
        <w:t xml:space="preserve">B. Mutton curry, Pahadi-style (100g mutton) with rice (1 cup cooked) and a bhatt ki churkani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gahat dal, horse-gram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Antibiotics and probiotics — a narrower, evidence-backed use</w:t>
      </w:r>
    </w:p>
    <w:p>
      <w:pPr>
        <w:keepNext/>
        <w:spacing w:after="120" w:before="0"/>
      </w:pPr>
      <w:r>
        <w:rPr>
          <w:b w:val="false"/>
          <w:bCs w:val="false"/>
          <w:i w:val="false"/>
          <w:iCs w:val="false"/>
          <w:color w:val="000000"/>
        </w:rPr>
        <w:t xml:space="preserve">Some specific probiotic strains show possible benefit for antibiotic-associated diarrhoea, but that finding doesn't transfer to every strain, product or situation. If you're prescribed antibiotics, ask your doctor or pharmacist whether a specific probiotic is worth adding, rather than assuming any product on the shelf will help.</w:t>
      </w:r>
    </w:p>
    <w:p>
      <w:pPr>
        <w:keepNext/>
        <w:spacing w:after="20" w:before="60"/>
      </w:pPr>
      <w:r>
        <w:rPr>
          <w:b/>
          <w:bCs/>
          <w:color w:val="5F7052"/>
        </w:rPr>
        <w:t xml:space="preserve">Breakfast — choose one:</w:t>
      </w:r>
    </w:p>
    <w:p>
      <w:pPr>
        <w:keepNext w:val="false"/>
        <w:spacing w:after="40"/>
      </w:pPr>
      <w:r>
        <w:t xml:space="preserve">A. Swaale, sweet fried bread (2 pieces) with a small bowl of curd (150g)</w:t>
      </w:r>
    </w:p>
    <w:p>
      <w:pPr>
        <w:spacing w:after="70"/>
      </w:pPr>
      <w:r>
        <w:t xml:space="preserve">B. Egg paratha (2 eggs, 2 paratha) with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with rice (1 cup cooked) and a gahat dal</w:t>
      </w:r>
    </w:p>
    <w:p>
      <w:pPr>
        <w:spacing w:after="70"/>
      </w:pPr>
      <w:r>
        <w:t xml:space="preserve">B. Fish curry, hill-style (100g fish) with rice (1 cup cooked) and a gahat dal</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you're considering a probiotic supplement</w:t>
      </w:r>
    </w:p>
    <w:p>
      <w:pPr>
        <w:keepNext/>
        <w:spacing w:after="120" w:before="0"/>
      </w:pPr>
      <w:r>
        <w:rPr>
          <w:b w:val="false"/>
          <w:bCs w:val="false"/>
          <w:i w:val="false"/>
          <w:iCs w:val="false"/>
          <w:color w:val="000000"/>
        </w:rPr>
        <w:t xml:space="preserve">If you're considering a probiotic supplement for a specific reason, check the strain and dose against what's actually been studied for that use — many products list only a genus and species without the specific strain that clinical evidence exists for, and that detail matters more than a general claim on the label.</w:t>
      </w:r>
    </w:p>
    <w:p>
      <w:pPr>
        <w:keepNext/>
        <w:spacing w:after="20" w:before="60"/>
      </w:pPr>
      <w:r>
        <w:rPr>
          <w:b/>
          <w:bCs/>
          <w:color w:val="5F7052"/>
        </w:rPr>
        <w:t xml:space="preserve">Breakfast — choose one:</w:t>
      </w:r>
    </w:p>
    <w:p>
      <w:pPr>
        <w:keepNext w:val="false"/>
        <w:spacing w:after="40"/>
      </w:pPr>
      <w:r>
        <w:t xml:space="preserve">A. Gahat ke dubke, horse-gram dumplings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with rice (1 cup cooked) and an aloo ke gutke</w:t>
      </w:r>
    </w:p>
    <w:p>
      <w:pPr>
        <w:spacing w:after="70"/>
      </w:pPr>
      <w:r>
        <w:t xml:space="preserve">B. Chicken curry, Pahadi-style (100g chicken) with rice (1 cup cooked) and an aloo ke gutke</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masoor dal (3/4 cup) and a kafuli</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Fermented foods already in your kitchen</w:t>
      </w:r>
    </w:p>
    <w:p>
      <w:pPr>
        <w:keepNext/>
        <w:spacing w:after="120" w:before="0"/>
      </w:pPr>
      <w:r>
        <w:rPr>
          <w:b w:val="false"/>
          <w:bCs w:val="false"/>
          <w:i w:val="false"/>
          <w:iCs w:val="false"/>
          <w:color w:val="000000"/>
        </w:rPr>
        <w:t xml:space="preserve">Curd, idli, dosa and other fermented foods are worth keeping regardless of the probiotic question — they're valuable for taste, digestibility and nutrition in their own right, without needing to meet a stricter clinical bar to earn a place on your plate.</w:t>
      </w:r>
    </w:p>
    <w:p>
      <w:pPr>
        <w:keepNext/>
        <w:spacing w:after="20" w:before="60"/>
      </w:pPr>
      <w:r>
        <w:rPr>
          <w:b/>
          <w:bCs/>
          <w:color w:val="5F7052"/>
        </w:rPr>
        <w:t xml:space="preserve">Breakfast — choose one:</w:t>
      </w:r>
    </w:p>
    <w:p>
      <w:pPr>
        <w:keepNext w:val="false"/>
        <w:spacing w:after="40"/>
      </w:pPr>
      <w:r>
        <w:t xml:space="preserve">A. Bhatt ki churkani, black soybean curry with mandua roti (1 cup churkani, 2 roti)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with rice (1 cup cooked) and a rayo ka saag</w:t>
      </w:r>
    </w:p>
    <w:p>
      <w:pPr>
        <w:spacing w:after="70"/>
      </w:pPr>
      <w:r>
        <w:t xml:space="preserve">B. Egg curry (2 eggs) with rice (1 cup cooked) and a rayo ka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supplement</w:t>
      </w:r>
    </w:p>
    <w:p>
      <w:pPr>
        <w:keepNext/>
        <w:spacing w:after="120" w:before="0"/>
      </w:pPr>
      <w:r>
        <w:rPr>
          <w:b w:val="false"/>
          <w:bCs w:val="false"/>
          <w:i w:val="false"/>
          <w:iCs w:val="false"/>
          <w:color w:val="000000"/>
        </w:rPr>
        <w:t xml:space="preserve">No single fermented food or supplement decision needs to carry your gut health. Regular meals with fibre, varied vegetables and the fermented foods already familiar to you matter more, day to day, than any one product.</w:t>
      </w:r>
    </w:p>
    <w:p>
      <w:pPr>
        <w:keepNext/>
        <w:spacing w:after="20" w:before="60"/>
      </w:pPr>
      <w:r>
        <w:rPr>
          <w:b/>
          <w:bCs/>
          <w:color w:val="5F7052"/>
        </w:rPr>
        <w:t xml:space="preserve">Breakfast — choose one:</w:t>
      </w:r>
    </w:p>
    <w:p>
      <w:pPr>
        <w:keepNext w:val="false"/>
        <w:spacing w:after="40"/>
      </w:pPr>
      <w:r>
        <w:t xml:space="preserve">A. Aloo ke gutke with puri (1 cup gutke, 2 puri)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with rice (1 cup cooked) and a lauki curry</w:t>
      </w:r>
    </w:p>
    <w:p>
      <w:pPr>
        <w:spacing w:after="70"/>
      </w:pPr>
      <w:r>
        <w:t xml:space="preserve">B. Mutton curry, Pahadi-style (100g mutton) with rice (1 cup cooked) and a lauki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bhatt ki churkani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Mandua roti, finger millet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with rice (1 cup cooked) and a kafuli</w:t>
      </w:r>
    </w:p>
    <w:p>
      <w:pPr>
        <w:spacing w:after="70"/>
      </w:pPr>
      <w:r>
        <w:t xml:space="preserve">B. Chicken curry, Pahadi-style (100g chicken) with rice (1 cup cooked) and a kafuli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Do you already eat fermented foods most days without thinking of them as anything special — and does that change how you feel about the probiotic-aisle claims?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2026-09-08T16:25:11.307Z</dcterms:created>
  <dcterms:modified xsi:type="dcterms:W3CDTF">2026-09-08T16:25:11.307Z</dcterms:modified>
</cp:coreProperties>
</file>

<file path=docProps/custom.xml><?xml version="1.0" encoding="utf-8"?>
<Properties xmlns="http://schemas.openxmlformats.org/officeDocument/2006/custom-properties" xmlns:vt="http://schemas.openxmlformats.org/officeDocument/2006/docPropsVTypes"/>
</file>