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Ultra-processed foods in your own everyday diet — what "processed" actually means</w:t>
      </w:r>
    </w:p>
    <w:p>
      <w:pPr>
        <w:keepNext w:val="false"/>
        <w:spacing w:after="240" w:before="0"/>
      </w:pPr>
      <w:r>
        <w:rPr>
          <w:b w:val="false"/>
          <w:bCs w:val="false"/>
          <w:i/>
          <w:iCs/>
          <w:color w:val="5F7052"/>
        </w:rPr>
        <w:t xml:space="preserve">""Processed" isn't a single category — a frozen dal or tinned tomato is processed too, just not the way a packaged snack is. Knowing the difference matters more than trying to eliminate processing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"Processed food" gets used as a catch-all, but it covers everything from washed and bagged spinach to a flavoured instant snack — very different things nutritionally. Researchers increasingly use a classification (NOVA) that separates unprocessed and minimally processed foods, processed culinary ingredients, processed foods, and ultra-processed foods specifically — industrially formulated products built from additives and refined ingredients rarely found in a home kitchen.</w:t>
      </w:r>
    </w:p>
    <w:p>
      <w:pPr>
        <w:keepNext w:val="false"/>
        <w:spacing w:after="60" w:before="0"/>
      </w:pPr>
      <w:r>
        <w:rPr>
          <w:b w:val="false"/>
          <w:bCs w:val="false"/>
          <w:i w:val="false"/>
          <w:iCs w:val="false"/>
          <w:color w:val="000000"/>
        </w:rPr>
        <w:t xml:space="preserve">Observational studies link a diet high in ultra-processed food to a range of health outcomes, though this remains an active, still-developing area of research rather than settled, proven causation — and it isn't a reason to treat any single packaged food as forbidden. Knowing which category a food actually falls into is more useful than trying to eliminate "processed food" altogether, which isn't realistic or necessary.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Coorg / Kodava cooking (kadambuttu, akki roti, koli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Nutrition researchers use a classification called NOVA to group foods by how processed they are: unprocessed or minimally processed foods (vegetables, grains, curd, eggs); processed culinary ingredients (oil, ghee, sugar, salt); processed foods (canned vegetables, cheese, freshly made bread); and ultra-processed foods (industrially formulated products with additives rarely found in a home kitchen — packaged snacks, instant noodles, sugary drinks, reconstituted meat products). This week focuses on that last category specifically.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Reading an ingredients list, not just the front of the pack</w:t>
      </w:r>
    </w:p>
    <w:p>
      <w:pPr>
        <w:keepNext/>
        <w:spacing w:after="120" w:before="0"/>
      </w:pPr>
      <w:r>
        <w:rPr>
          <w:b w:val="false"/>
          <w:bCs w:val="false"/>
          <w:i w:val="false"/>
          <w:iCs w:val="false"/>
          <w:color w:val="000000"/>
        </w:rPr>
        <w:t xml:space="preserve">Checking an ingredients list, not just front-of-pack claims like "natural" or "no added sugar," is a more reliable way to spot ultra-processed food. A long list including things you wouldn't keep in your own kitchen — emulsifiers, flavour enhancers, artificial colours, several types of added sugar under different names — is a useful clue. That said, a long or unfamiliar-sounding ingredients list doesn't by itself make a food good or bad for you nutritionally — it's one clue among several, not a verdict on its own.</w:t>
      </w:r>
    </w:p>
    <w:p>
      <w:pPr>
        <w:keepNext/>
        <w:spacing w:after="20" w:before="60"/>
      </w:pPr>
      <w:r>
        <w:rPr>
          <w:b/>
          <w:bCs/>
          <w:color w:val="5F7052"/>
        </w:rPr>
        <w:t xml:space="preserve">Breakfast — choose one:</w:t>
      </w:r>
    </w:p>
    <w:p>
      <w:pPr>
        <w:keepNext w:val="false"/>
        <w:spacing w:after="40"/>
      </w:pPr>
      <w:r>
        <w:t xml:space="preserve">A. Kadambuttu, steamed rice dumplings (3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Thovve, Coorg-style dal (1 cup, includes a measured 1/2 cup cooked toor dal) with rice (1 cup cooked) and a kumm curry, mushroom curry</w:t>
      </w:r>
    </w:p>
    <w:p>
      <w:pPr>
        <w:spacing w:after="70"/>
      </w:pPr>
      <w:r>
        <w:t xml:space="preserve">B. Mutton curry, Coorg-style (100g mutton) with rice (1 cup cooked) and a kumm curry, mushroom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Convenience foods aren't automatically a problem — context matters</w:t>
      </w:r>
    </w:p>
    <w:p>
      <w:pPr>
        <w:keepNext/>
        <w:spacing w:after="120" w:before="0"/>
      </w:pPr>
      <w:r>
        <w:rPr>
          <w:b w:val="false"/>
          <w:bCs w:val="false"/>
          <w:i w:val="false"/>
          <w:iCs w:val="false"/>
          <w:color w:val="000000"/>
        </w:rPr>
        <w:t xml:space="preserve">Convenience foods can support affordable, practical nourishment. Their processing category varies by formulation — a packaged bread or tinned dal might be minimally processed or ultra-processed depending on what's actually in it, and some foods classified as ultra-processed can still contribute useful fibre, protein or other nutrients. The category label alone doesn't settle whether a food is worth including.</w:t>
      </w:r>
    </w:p>
    <w:p>
      <w:pPr>
        <w:keepNext/>
        <w:spacing w:after="20" w:before="60"/>
      </w:pPr>
      <w:r>
        <w:rPr>
          <w:b/>
          <w:bCs/>
          <w:color w:val="5F7052"/>
        </w:rPr>
        <w:t xml:space="preserve">Breakfast — choose one:</w:t>
      </w:r>
    </w:p>
    <w:p>
      <w:pPr>
        <w:keepNext w:val="false"/>
        <w:spacing w:after="40"/>
      </w:pPr>
      <w:r>
        <w:t xml:space="preserve">A. Noolputtu, string hoppers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beans thoran</w:t>
      </w:r>
    </w:p>
    <w:p>
      <w:pPr>
        <w:spacing w:after="70"/>
      </w:pPr>
      <w:r>
        <w:t xml:space="preserve">B. Fish curry, Kodava-style (100g fish) with rice (1 cup cooked) and a beans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Sugary drinks and packaged snacks — a practical place to start</w:t>
      </w:r>
    </w:p>
    <w:p>
      <w:pPr>
        <w:keepNext/>
        <w:spacing w:after="120" w:before="0"/>
      </w:pPr>
      <w:r>
        <w:rPr>
          <w:b w:val="false"/>
          <w:bCs w:val="false"/>
          <w:i w:val="false"/>
          <w:iCs w:val="false"/>
          <w:color w:val="000000"/>
        </w:rPr>
        <w:t xml:space="preserve">Reducing how often you have sugary drinks or low-fibre packaged snacks is a practical, worthwhile place to start if you're looking to make one change — both tend to be high in added sugar or refined starch and low in fibre. This isn't a claim that these are scientifically proven to matter more than every other ultra-processed category, just a realistic place to begin.</w:t>
      </w:r>
    </w:p>
    <w:p>
      <w:pPr>
        <w:keepNext/>
        <w:spacing w:after="20" w:before="60"/>
      </w:pPr>
      <w:r>
        <w:rPr>
          <w:b/>
          <w:bCs/>
          <w:color w:val="5F7052"/>
        </w:rPr>
        <w:t xml:space="preserve">Breakfast — choose one:</w:t>
      </w:r>
    </w:p>
    <w:p>
      <w:pPr>
        <w:keepNext w:val="false"/>
        <w:spacing w:after="40"/>
      </w:pPr>
      <w:r>
        <w:t xml:space="preserve">A. Thaliya puttu, rice-and-coconut steamed cake (1 piece)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cabbage curry</w:t>
      </w:r>
    </w:p>
    <w:p>
      <w:pPr>
        <w:spacing w:after="70"/>
      </w:pPr>
      <w:r>
        <w:t xml:space="preserve">B. Koli curry, Coorg-style chicken curry (100g chicken) with rice (1 cup cooked) and a cabbage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cabbage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Small, sustainable swaps rather than an all-or-nothing overhaul</w:t>
      </w:r>
    </w:p>
    <w:p>
      <w:pPr>
        <w:keepNext/>
        <w:spacing w:after="120" w:before="0"/>
      </w:pPr>
      <w:r>
        <w:rPr>
          <w:b w:val="false"/>
          <w:bCs w:val="false"/>
          <w:i w:val="false"/>
          <w:iCs w:val="false"/>
          <w:color w:val="000000"/>
        </w:rPr>
        <w:t xml:space="preserve">Small, sustainable swaps — a packaged snack traded for fruit and nuts a few times a week, water instead of a sugary drink some days — tend to stick better than an all-or-nothing overhaul, and they don't require treating every packaged food as off-limits.</w:t>
      </w:r>
    </w:p>
    <w:p>
      <w:pPr>
        <w:keepNext/>
        <w:spacing w:after="20" w:before="60"/>
      </w:pPr>
      <w:r>
        <w:rPr>
          <w:b/>
          <w:bCs/>
          <w:color w:val="5F7052"/>
        </w:rPr>
        <w:t xml:space="preserve">Breakfast — choose one:</w:t>
      </w:r>
    </w:p>
    <w:p>
      <w:pPr>
        <w:keepNext w:val="false"/>
        <w:spacing w:after="40"/>
      </w:pPr>
      <w:r>
        <w:t xml:space="preserve">A. Akki roti with a chutney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Beans-and-lentil curry, Coorg-style (1 cup, includes a measured 1/2 cup cooked dal) with rice (1 cup cooked) and a raw banana curry</w:t>
      </w:r>
    </w:p>
    <w:p>
      <w:pPr>
        <w:spacing w:after="70"/>
      </w:pPr>
      <w:r>
        <w:t xml:space="preserve">B. Egg curry (2 eggs) with rice (1 cup cooked) and a raw banana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any single food</w:t>
      </w:r>
    </w:p>
    <w:p>
      <w:pPr>
        <w:keepNext/>
        <w:spacing w:after="120" w:before="0"/>
      </w:pPr>
      <w:r>
        <w:rPr>
          <w:b w:val="false"/>
          <w:bCs w:val="false"/>
          <w:i w:val="false"/>
          <w:iCs w:val="false"/>
          <w:color w:val="000000"/>
        </w:rPr>
        <w:t xml:space="preserve">No single ultra-processed snack or meal needs to be treated as a problem on its own. The overall pattern across your week — how much of your regular eating leans on ultra-processed food versus everything else — is what the evidence actually speaks to, not any individual choice.</w:t>
      </w:r>
    </w:p>
    <w:p>
      <w:pPr>
        <w:keepNext/>
        <w:spacing w:after="20" w:before="60"/>
      </w:pPr>
      <w:r>
        <w:rPr>
          <w:b/>
          <w:bCs/>
          <w:color w:val="5F7052"/>
        </w:rPr>
        <w:t xml:space="preserve">Breakfast — choose one:</w:t>
      </w:r>
    </w:p>
    <w:p>
      <w:pPr>
        <w:keepNext w:val="false"/>
        <w:spacing w:after="40"/>
      </w:pPr>
      <w:r>
        <w:t xml:space="preserve">A. Kadambuttu with a kumm curry (3 pieces, 1/2 cup curry)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pumpkin curry</w:t>
      </w:r>
    </w:p>
    <w:p>
      <w:pPr>
        <w:spacing w:after="70"/>
      </w:pPr>
      <w:r>
        <w:t xml:space="preserve">B. Mutton curry, Coorg-style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Without judging it either way, what's one ultra-processed food that shows up most often in your own week — and is a small swap for it something you'd actually want to try?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2026-09-09T07:00:47.465Z</dcterms:created>
  <dcterms:modified xsi:type="dcterms:W3CDTF">2026-09-09T07:00:47.465Z</dcterms:modified>
</cp:coreProperties>
</file>

<file path=docProps/custom.xml><?xml version="1.0" encoding="utf-8"?>
<Properties xmlns="http://schemas.openxmlformats.org/officeDocument/2006/custom-properties" xmlns:vt="http://schemas.openxmlformats.org/officeDocument/2006/docPropsVTypes"/>
</file>