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weight, two years on — and why restrictive eating usually backfires</w:t>
      </w:r>
    </w:p>
    <w:p>
      <w:pPr>
        <w:keepNext w:val="false"/>
        <w:spacing w:after="240" w:before="0"/>
      </w:pPr>
      <w:r>
        <w:rPr>
          <w:b w:val="false"/>
          <w:bCs w:val="false"/>
          <w:i/>
          <w:iCs/>
          <w:color w:val="5F7052"/>
        </w:rPr>
        <w:t xml:space="preserve">"Whatever your body looks like two years into motherhood, restrictive eating is rarely the sustainable answer — the evidence on crash diets and weight cycling is consistent on that point, whatever your own goals are."</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Two years on, your body's shape, weight and composition may be different from before pregnancy in ways that are permanent, gradual, or still settling — there's no fixed timeline and no single expected outcome. Choosing to work toward a weight-related goal is entirely reasonable; choosing not to have one is equally reasonable. Neither choice needs justifying to anyone.</w:t>
      </w:r>
    </w:p>
    <w:p>
      <w:pPr>
        <w:keepNext w:val="false"/>
        <w:spacing w:after="60" w:before="0"/>
      </w:pPr>
      <w:r>
        <w:rPr>
          <w:b w:val="false"/>
          <w:bCs w:val="false"/>
          <w:i w:val="false"/>
          <w:iCs w:val="false"/>
          <w:color w:val="000000"/>
        </w:rPr>
        <w:t xml:space="preserve">What the evidence speaks to more clearly is method: crash diets and restrictive eating are consistently linked to weight cycling, difficulty sustaining any change, and disrupted eating patterns — while gradual, adequate eating tends to be more sustainable and supports steadier energy and mood, regardless of whether weight itself is part of your goal.</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you're considering a structured weight-management plan: </w:t>
      </w:r>
      <w:r>
        <w:rPr>
          <w:color w:val="000000"/>
        </w:rPr>
        <w:t xml:space="preserve">a doctor or registered dietitian can help build one suited to your own health, rather than a restrictive approach found online — this is worth raising at your next appointment if it's something you want.</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Manipuri cooking (kangshoi, singju, chak-hao kheer,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Two years into motherhood, your body may or may not look or feel the way it did before pregnancy — there's no fixed timeline for that, and no single "right" outcome to expect. Whatever your own relationship with your weight looks like right now, restrictive eating usually isn't the sustainable way to approach it.</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Why crash diets and restrictive eating usually backfire</w:t>
      </w:r>
    </w:p>
    <w:p>
      <w:pPr>
        <w:keepNext/>
        <w:spacing w:after="120" w:before="0"/>
      </w:pPr>
      <w:r>
        <w:rPr>
          <w:b w:val="false"/>
          <w:bCs w:val="false"/>
          <w:i w:val="false"/>
          <w:iCs w:val="false"/>
          <w:color w:val="000000"/>
        </w:rPr>
        <w:t xml:space="preserve">Crash diets and restrictive eating patterns are consistently linked in research to weight cycling — losing weight, regaining it, and often more — along with disrupted eating patterns and difficulty sustaining any change long-term. This isn't a reason to feel discouraged; it's a reason to expect more from a gradual, adequate approach than from cutting back sharply.</w:t>
      </w:r>
    </w:p>
    <w:p>
      <w:pPr>
        <w:keepNext/>
        <w:spacing w:after="20" w:before="60"/>
      </w:pPr>
      <w:r>
        <w:rPr>
          <w:b/>
          <w:bCs/>
          <w:color w:val="5F7052"/>
        </w:rPr>
        <w:t xml:space="preserve">Breakfast — choose one:</w:t>
      </w:r>
    </w:p>
    <w:p>
      <w:pPr>
        <w:keepNext w:val="false"/>
        <w:spacing w:after="40"/>
      </w:pPr>
      <w:r>
        <w:t xml:space="preserve">A. Chak-hao kheer, black rice pudding (1 cup)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bamboo shoot curry</w:t>
      </w:r>
    </w:p>
    <w:p>
      <w:pPr>
        <w:spacing w:after="70"/>
      </w:pPr>
      <w:r>
        <w:t xml:space="preserve">B. Mutton curry, Manipuri-style (100g mutton) with rice (1 cup cooked) and a bamboo shoot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Sustainable, adequate eating supports steadier energy</w:t>
      </w:r>
    </w:p>
    <w:p>
      <w:pPr>
        <w:keepNext/>
        <w:spacing w:after="120" w:before="0"/>
      </w:pPr>
      <w:r>
        <w:rPr>
          <w:b w:val="false"/>
          <w:bCs w:val="false"/>
          <w:i w:val="false"/>
          <w:iCs w:val="false"/>
          <w:color w:val="000000"/>
        </w:rPr>
        <w:t xml:space="preserve">Sustainable, adequate eating — regular meals, enough protein and fibre, not skipping one meal to compensate for another — tends to support steadier energy and mood than restrictive eating, which can leave you both hungrier and more preoccupied with food. This applies whether or not weight itself is part of your own goals.</w:t>
      </w:r>
    </w:p>
    <w:p>
      <w:pPr>
        <w:keepNext/>
        <w:spacing w:after="20" w:before="60"/>
      </w:pPr>
      <w:r>
        <w:rPr>
          <w:b/>
          <w:bCs/>
          <w:color w:val="5F7052"/>
        </w:rPr>
        <w:t xml:space="preserve">Breakfast — choose one:</w:t>
      </w:r>
    </w:p>
    <w:p>
      <w:pPr>
        <w:keepNext w:val="false"/>
        <w:spacing w:after="40"/>
      </w:pPr>
      <w:r>
        <w:t xml:space="preserve">A. Singju, mixed vegetable-and-herb salad with rice (1 cup salad, 1 cup rice)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soybean curry</w:t>
      </w:r>
    </w:p>
    <w:p>
      <w:pPr>
        <w:spacing w:after="70"/>
      </w:pPr>
      <w:r>
        <w:t xml:space="preserve">B. Fish curry, Manipuri-style (100g fish) with rice (1 cup cooked) and a soybean curry</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weight itself is a goal for you, it's yours to have</w:t>
      </w:r>
    </w:p>
    <w:p>
      <w:pPr>
        <w:keepNext/>
        <w:spacing w:after="120" w:before="0"/>
      </w:pPr>
      <w:r>
        <w:rPr>
          <w:b w:val="false"/>
          <w:bCs w:val="false"/>
          <w:i w:val="false"/>
          <w:iCs w:val="false"/>
          <w:color w:val="000000"/>
        </w:rPr>
        <w:t xml:space="preserve">If you do have a weight-related goal, that's entirely yours to have — wanting one isn't something to feel apologetic about, any more than not wanting one is. Either way, working toward it with your own doctor or a qualified professional, rather than a restrictive plan on your own, tends to go better and last longer.</w:t>
      </w:r>
    </w:p>
    <w:p>
      <w:pPr>
        <w:keepNext/>
        <w:spacing w:after="20" w:before="60"/>
      </w:pPr>
      <w:r>
        <w:rPr>
          <w:b/>
          <w:bCs/>
          <w:color w:val="5F7052"/>
        </w:rPr>
        <w:t xml:space="preserve">Breakfast — choose one:</w:t>
      </w:r>
    </w:p>
    <w:p>
      <w:pPr>
        <w:keepNext w:val="false"/>
        <w:spacing w:after="40"/>
      </w:pPr>
      <w:r>
        <w:t xml:space="preserve">A. Paknam, steamed rice-and-vegetable parcel (1 cup)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potato curry</w:t>
      </w:r>
    </w:p>
    <w:p>
      <w:pPr>
        <w:spacing w:after="70"/>
      </w:pPr>
      <w:r>
        <w:t xml:space="preserve">B. Chicken curry, Manipuri-style (100g chicken) with rice (1 cup cooked) and a potato curry</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 and a bamboo shoot curry</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Body changes at two years — what's typical, what's worth asking about</w:t>
      </w:r>
    </w:p>
    <w:p>
      <w:pPr>
        <w:keepNext/>
        <w:spacing w:after="120" w:before="0"/>
      </w:pPr>
      <w:r>
        <w:rPr>
          <w:b w:val="false"/>
          <w:bCs w:val="false"/>
          <w:i w:val="false"/>
          <w:iCs w:val="false"/>
          <w:color w:val="000000"/>
        </w:rPr>
        <w:t xml:space="preserve">Some physical changes two years on are genuinely typical and settle in their own time; others are worth mentioning to your doctor rather than assuming they'll resolve on their own — persistent pain, a new lump, or a marked and unexplained change are all reasonable things to raise rather than wait out.</w:t>
      </w:r>
    </w:p>
    <w:p>
      <w:pPr>
        <w:keepNext/>
        <w:spacing w:after="20" w:before="60"/>
      </w:pPr>
      <w:r>
        <w:rPr>
          <w:b/>
          <w:bCs/>
          <w:color w:val="5F7052"/>
        </w:rPr>
        <w:t xml:space="preserve">Breakfast — choose one:</w:t>
      </w:r>
    </w:p>
    <w:p>
      <w:pPr>
        <w:keepNext w:val="false"/>
        <w:spacing w:after="40"/>
      </w:pPr>
      <w:r>
        <w:t xml:space="preserve">A. Rice with a morok metpa chutney (1 cup rice, 2 tbsp chutney)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utongba</w:t>
      </w:r>
    </w:p>
    <w:p>
      <w:pPr>
        <w:spacing w:after="70"/>
      </w:pPr>
      <w:r>
        <w:t xml:space="preserve">B. Egg curry (2 eggs) with rice (1 cup cooked) and a utongba</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number</w:t>
      </w:r>
    </w:p>
    <w:p>
      <w:pPr>
        <w:keepNext/>
        <w:spacing w:after="120" w:before="0"/>
      </w:pPr>
      <w:r>
        <w:rPr>
          <w:b w:val="false"/>
          <w:bCs w:val="false"/>
          <w:i w:val="false"/>
          <w:iCs w:val="false"/>
          <w:color w:val="000000"/>
        </w:rPr>
        <w:t xml:space="preserve">No single number on a scale, on any single day, defines how this week went. The pattern that actually matters is regular, adequate eating across the week — sustainable in a way a restrictive plan usually isn't.</w:t>
      </w:r>
    </w:p>
    <w:p>
      <w:pPr>
        <w:keepNext/>
        <w:spacing w:after="20" w:before="60"/>
      </w:pPr>
      <w:r>
        <w:rPr>
          <w:b/>
          <w:bCs/>
          <w:color w:val="5F7052"/>
        </w:rPr>
        <w:t xml:space="preserve">Breakfast — choose one:</w:t>
      </w:r>
    </w:p>
    <w:p>
      <w:pPr>
        <w:keepNext w:val="false"/>
        <w:spacing w:after="40"/>
      </w:pPr>
      <w:r>
        <w:t xml:space="preserve">A. Chamthong, mixed vegetable stew with rice (1 cup stew, 1 cup rice)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pumpkin curry</w:t>
      </w:r>
    </w:p>
    <w:p>
      <w:pPr>
        <w:spacing w:after="70"/>
      </w:pPr>
      <w:r>
        <w:t xml:space="preserve">B. Mutton curry, Manipuri-style (100g mutton) with rice (1 cup cooked) and a pumpkin curry</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soybean curry</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Utongba, black-eyed bean curry with rice (1 cup curry, 1 cup rice)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Kangshoi, mixed vegetable stew (1 cup, includes a measured 1/2 cup cooked dal or beans) with rice (1 cup cooked) and a singju</w:t>
      </w:r>
    </w:p>
    <w:p>
      <w:pPr>
        <w:spacing w:after="70"/>
      </w:pPr>
      <w:r>
        <w:t xml:space="preserve">B. Chicken curry, Manipuri-style (100g chicken) with rice (1 cup cooked) and a singju</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Setting any number aside for a moment, how did your body actually feel this week — energised, tired, steady — and does that tell you anything worth acting on?</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This closes the current run of weekly themes. Whatever comes next in this series, the idea underneath all of it stays the same: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2026-09-08T20:09:23.866Z</dcterms:created>
  <dcterms:modified xsi:type="dcterms:W3CDTF">2026-09-08T20:09:23.884Z</dcterms:modified>
</cp:coreProperties>
</file>

<file path=docProps/custom.xml><?xml version="1.0" encoding="utf-8"?>
<Properties xmlns="http://schemas.openxmlformats.org/officeDocument/2006/custom-properties" xmlns:vt="http://schemas.openxmlformats.org/officeDocument/2006/docPropsVTypes"/>
</file>