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122</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your own drinking water — RO purifiers, TDS, and what "safe" means</w:t>
      </w:r>
    </w:p>
    <w:p>
      <w:pPr>
        <w:keepNext w:val="false"/>
        <w:spacing w:after="240" w:before="0"/>
      </w:pPr>
      <w:r>
        <w:rPr>
          <w:b w:val="false"/>
          <w:bCs w:val="false"/>
          <w:i/>
          <w:iCs/>
          <w:color w:val="5F7052"/>
        </w:rPr>
        <w:t xml:space="preserve">"A TDS number on a purifier display tells you about dissolved minerals, not about germs — knowing what it does and doesn't measure helps you make sense of the reading rather than either ignoring it or over-worrying about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Most households manage drinking water through some kind of purifier without thinking much about what it actually does. A TDS reading measures dissolved minerals and salts, not microbial safety — a high or low number tells you about taste and mineral content, not about bacteria or viruses. RO purification removes dissolved solids, including beneficial minerals, and very low TDS isn't automatically better; both WHO guidance and India's drinking water standard (IS 10500) treat a broad TDS range as acceptable rather than pointing to the lowest possible reading.</w:t>
      </w:r>
    </w:p>
    <w:p>
      <w:pPr>
        <w:keepNext w:val="false"/>
        <w:spacing w:after="60" w:before="0"/>
      </w:pPr>
      <w:r>
        <w:rPr>
          <w:b w:val="false"/>
          <w:bCs w:val="false"/>
          <w:i w:val="false"/>
          <w:iCs w:val="false"/>
          <w:color w:val="000000"/>
        </w:rPr>
        <w:t xml:space="preserve">Microbial safety and mineral content are handled by different stages of a purification system — RO alone doesn't necessarily cover both, and neither does a UV stage alone. Knowing which stages your own purifier has, and what your specific source water needs, matters more than a single brand claim.</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a low-sodium or fluid-restricted plan for a kidney or heart condition: </w:t>
      </w:r>
      <w:r>
        <w:rPr>
          <w:color w:val="000000"/>
        </w:rPr>
        <w:t xml:space="preserve">ask your care team whether your household water's mineral content is something they want you to factor in — this varies by individual situation and isn't something to judge from a TDS number alone.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Malvani/Konkan coastal Maharashtrian cooking (sanna, amboli, sol kadi, usal,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TDS stands for total dissolved solids — a measure of minerals and salts dissolved in water, not a measure of microbial safety. A high or low TDS reading tells you something about mineral content and taste, but it doesn't by itself tell you whether the water is free of bacteria or viruses. The two are different questions.</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RO purification actually does</w:t>
      </w:r>
    </w:p>
    <w:p>
      <w:pPr>
        <w:keepNext/>
        <w:spacing w:after="120" w:before="0"/>
      </w:pPr>
      <w:r>
        <w:rPr>
          <w:b w:val="false"/>
          <w:bCs w:val="false"/>
          <w:i w:val="false"/>
          <w:iCs w:val="false"/>
          <w:color w:val="000000"/>
        </w:rPr>
        <w:t xml:space="preserve">Reverse osmosis (RO) purification removes dissolved salts and many contaminants, but it strips out beneficial minerals along with the unwanted ones — which is part of why RO water often reads a very low TDS. Very low TDS isn't automatically "more pure" or better for you; both the World Health Organization and India's drinking water standard (IS 10500) treat a broad TDS range, not the lowest possible number, as acceptable.</w:t>
      </w:r>
    </w:p>
    <w:p>
      <w:pPr>
        <w:keepNext/>
        <w:spacing w:after="20" w:before="60"/>
      </w:pPr>
      <w:r>
        <w:rPr>
          <w:b/>
          <w:bCs/>
          <w:color w:val="5F7052"/>
        </w:rPr>
        <w:t xml:space="preserve">Breakfast — choose one:</w:t>
      </w:r>
    </w:p>
    <w:p>
      <w:pPr>
        <w:keepNext w:val="false"/>
        <w:spacing w:after="40"/>
      </w:pPr>
      <w:r>
        <w:t xml:space="preserve">A. Amboli, rice-and-coconut pancake with coconut chutney (2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cabbage sabzi</w:t>
      </w:r>
    </w:p>
    <w:p>
      <w:pPr>
        <w:spacing w:after="70"/>
      </w:pPr>
      <w:r>
        <w:t xml:space="preserve">B. Malvani fish curry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sol kadi, kokum-and-coconut milk drink (200ml)</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Matching your purifier to your actual water source</w:t>
      </w:r>
    </w:p>
    <w:p>
      <w:pPr>
        <w:keepNext/>
        <w:spacing w:after="120" w:before="0"/>
      </w:pPr>
      <w:r>
        <w:rPr>
          <w:b w:val="false"/>
          <w:bCs w:val="false"/>
          <w:i w:val="false"/>
          <w:iCs w:val="false"/>
          <w:color w:val="000000"/>
        </w:rPr>
        <w:t xml:space="preserve">The right purification approach depends on what's in your source water in the first place. Borewell or tanker water with visibly high hardness or a strong taste often benefits from RO's mineral-removal stage; municipal supply that's already reasonably low in dissolved solids may not need it at all, and running RO on already-low-TDS water strips it further than necessary. If you're unsure what your source water needs, a local water-testing service can tell you rather than guessing from the purifier's marketing claims.</w:t>
      </w:r>
    </w:p>
    <w:p>
      <w:pPr>
        <w:keepNext/>
        <w:spacing w:after="20" w:before="60"/>
      </w:pPr>
      <w:r>
        <w:rPr>
          <w:b/>
          <w:bCs/>
          <w:color w:val="5F7052"/>
        </w:rPr>
        <w:t xml:space="preserve">Breakfast — choose one:</w:t>
      </w:r>
    </w:p>
    <w:p>
      <w:pPr>
        <w:keepNext w:val="false"/>
        <w:spacing w:after="40"/>
      </w:pPr>
      <w:r>
        <w:t xml:space="preserve">A. Sanna with a sukka sabzi (3 pieces, 1 cup sabzi)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squash sabzi</w:t>
      </w:r>
    </w:p>
    <w:p>
      <w:pPr>
        <w:spacing w:after="70"/>
      </w:pPr>
      <w:r>
        <w:t xml:space="preserve">B. Malvani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Mineral content and microbial safety are different questions</w:t>
      </w:r>
    </w:p>
    <w:p>
      <w:pPr>
        <w:keepNext/>
        <w:spacing w:after="120" w:before="0"/>
      </w:pPr>
      <w:r>
        <w:rPr>
          <w:b w:val="false"/>
          <w:bCs w:val="false"/>
          <w:i w:val="false"/>
          <w:iCs w:val="false"/>
          <w:color w:val="000000"/>
        </w:rPr>
        <w:t xml:space="preserve">A purifier that manages dissolved minerals well isn't necessarily equipped to manage bacteria or viruses, and the reverse is also true — these are handled by different stages of a purification system, not the same one. Knowing which stages your own purifier has, and what your source water actually needs, matters more than any single brand claim.</w:t>
      </w:r>
    </w:p>
    <w:p>
      <w:pPr>
        <w:keepNext/>
        <w:spacing w:after="70"/>
      </w:pPr>
      <w:r>
        <w:rPr>
          <w:b/>
          <w:bCs/>
          <w:color w:val="BE6240"/>
        </w:rPr>
        <w:t xml:space="preserve">Worth knowing: </w:t>
      </w:r>
      <w:r>
        <w:rPr>
          <w:color w:val="000000"/>
        </w:rPr>
        <w:t xml:space="preserve">An RO stage alone doesn't reliably handle all microbial contamination the way a UV or ultrafiltration stage does — check what stages your specific purifier actually has for your water source, rather than assuming "RO" alone covers everything. If your municipal supply is known to be microbially unsafe, that's a separate concern from its TDS reading and needs a purifier with the matching stage, or boiling as a fallback.</w:t>
      </w:r>
    </w:p>
    <w:p>
      <w:pPr>
        <w:keepNext/>
        <w:spacing w:after="20" w:before="60"/>
      </w:pPr>
      <w:r>
        <w:rPr>
          <w:b/>
          <w:bCs/>
          <w:color w:val="5F7052"/>
        </w:rPr>
        <w:t xml:space="preserve">Breakfast — choose one:</w:t>
      </w:r>
    </w:p>
    <w:p>
      <w:pPr>
        <w:keepNext w:val="false"/>
        <w:spacing w:after="40"/>
      </w:pPr>
      <w:r>
        <w:t xml:space="preserve">A. Amboli with a sukka sabzi (2 pieces, 1 cup sabzi)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beans sabzi</w:t>
      </w:r>
    </w:p>
    <w:p>
      <w:pPr>
        <w:spacing w:after="70"/>
      </w:pPr>
      <w:r>
        <w:t xml:space="preserve">B. Malvani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Filters and membranes need routine servicing</w:t>
      </w:r>
    </w:p>
    <w:p>
      <w:pPr>
        <w:keepNext/>
        <w:spacing w:after="120" w:before="0"/>
      </w:pPr>
      <w:r>
        <w:rPr>
          <w:b w:val="false"/>
          <w:bCs w:val="false"/>
          <w:i w:val="false"/>
          <w:iCs w:val="false"/>
          <w:color w:val="000000"/>
        </w:rPr>
        <w:t xml:space="preserve">A purifier's filter cartridges and RO membrane lose effectiveness over time and need replacing on the schedule the manufacturer specifies, not just when the water starts tasting or looking different — by the time you notice a change, the filter may have been underperforming for a while. Keeping a simple record of when each part was last changed is a small habit that keeps the whole system doing what it's meant to.</w:t>
      </w:r>
    </w:p>
    <w:p>
      <w:pPr>
        <w:keepNext/>
        <w:spacing w:after="20" w:before="60"/>
      </w:pPr>
      <w:r>
        <w:rPr>
          <w:b/>
          <w:bCs/>
          <w:color w:val="5F7052"/>
        </w:rPr>
        <w:t xml:space="preserve">Breakfast — choose one:</w:t>
      </w:r>
    </w:p>
    <w:p>
      <w:pPr>
        <w:keepNext w:val="false"/>
        <w:spacing w:after="40"/>
      </w:pPr>
      <w:r>
        <w:t xml:space="preserve">A. Sanna with coconut chutney (3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papeta sabzi</w:t>
      </w:r>
    </w:p>
    <w:p>
      <w:pPr>
        <w:spacing w:after="70"/>
      </w:pPr>
      <w:r>
        <w:t xml:space="preserve">B. Bombil fry, Bombay duck fish fry (100g fish) with rice (1 cup cooked) and a papeta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glass</w:t>
      </w:r>
    </w:p>
    <w:p>
      <w:pPr>
        <w:keepNext/>
        <w:spacing w:after="120" w:before="0"/>
      </w:pPr>
      <w:r>
        <w:rPr>
          <w:b w:val="false"/>
          <w:bCs w:val="false"/>
          <w:i w:val="false"/>
          <w:iCs w:val="false"/>
          <w:color w:val="000000"/>
        </w:rPr>
        <w:t xml:space="preserve">One glass from an unfamiliar source — at someone else's house, or while travelling — isn't something to dwell on if your everyday water at home is reliably managed. A dependable household setup, checked and serviced on schedule, is what actually matters over time, not any single exception.</w:t>
      </w:r>
    </w:p>
    <w:p>
      <w:pPr>
        <w:keepNext/>
        <w:spacing w:after="20" w:before="60"/>
      </w:pPr>
      <w:r>
        <w:rPr>
          <w:b/>
          <w:bCs/>
          <w:color w:val="5F7052"/>
        </w:rPr>
        <w:t xml:space="preserve">Breakfast — choose one:</w:t>
      </w:r>
    </w:p>
    <w:p>
      <w:pPr>
        <w:keepNext w:val="false"/>
        <w:spacing w:after="40"/>
      </w:pPr>
      <w:r>
        <w:t xml:space="preserve">A. Sanna, steamed rice cakes with a sukka sabzi (3 pieces, 1 cup sabzi)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ridge-gourd sabzi</w:t>
      </w:r>
    </w:p>
    <w:p>
      <w:pPr>
        <w:spacing w:after="70"/>
      </w:pPr>
      <w:r>
        <w:t xml:space="preserve">B. Malvani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Do you know which purification stages your own household purifier actually has, and when the filters were last changed?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B vitamin that doesn't get much everyday attention: vitamin B6,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numPr>
          <w:ilvl w:val="0"/>
          <w:numId w:val="1"/>
        </w:numPr>
        <w:spacing w:after="100"/>
      </w:pPr>
      <w:r>
        <w:rPr>
          <w:color w:val="000000"/>
        </w:rPr>
        <w:t xml:space="preserve">A TDS reading measures dissolved minerals, not microbial safety — RO purification and microbial treatment (UV or ultrafiltration) are different stages, and a purifier suited to your specific source water needs both addressed, not just one.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2026-09-09T08:21:35.205Z</dcterms:created>
  <dcterms:modified xsi:type="dcterms:W3CDTF">2026-09-09T08:21:35.205Z</dcterms:modified>
</cp:coreProperties>
</file>

<file path=docProps/custom.xml><?xml version="1.0" encoding="utf-8"?>
<Properties xmlns="http://schemas.openxmlformats.org/officeDocument/2006/custom-properties" xmlns:vt="http://schemas.openxmlformats.org/officeDocument/2006/docPropsVTypes"/>
</file>