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K — a steady everyday nutrient, and one worth mentioning if you're on blood thinners</w:t>
      </w:r>
    </w:p>
    <w:p>
      <w:pPr>
        <w:keepNext w:val="false"/>
        <w:spacing w:after="240" w:before="0"/>
      </w:pPr>
      <w:r>
        <w:rPr>
          <w:b w:val="false"/>
          <w:bCs w:val="false"/>
          <w:i/>
          <w:iCs/>
          <w:color w:val="5F7052"/>
        </w:rPr>
        <w:t xml:space="preserve">"Vitamin K supports your body's normal blood clotting, drawn from both leafy greens and some fermented and animal foods — a quiet, everyday nutrient unless you take an anticoagulant medication, in which case steady, consistent intake matters more than any single meal."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K supports your body's normal blood clotting. It comes in two dietary forms that both contribute — K1, mainly from leafy green vegetables, and K2, found in some fermented foods and animal products, though content varies and isn't something to track separately from K1. For most people, a varied vegetable pattern across the week helps meet this need without any deliberate tracking, making it one of the more forgiving nutrients this series has covered.</w:t>
      </w:r>
    </w:p>
    <w:p>
      <w:pPr>
        <w:keepNext w:val="false"/>
        <w:spacing w:after="60" w:before="0"/>
      </w:pPr>
      <w:r>
        <w:rPr>
          <w:b w:val="false"/>
          <w:bCs w:val="false"/>
          <w:i w:val="false"/>
          <w:iCs w:val="false"/>
          <w:color w:val="000000"/>
        </w:rPr>
        <w:t xml:space="preserve">If you take warfarin or another vitamin K antagonist, this is genuinely worth planning around — the usual guidance is consistency in how much you eat from day to day, not avoidance. If that doesn't apply to you, this week's meals need no special adjustment beyond the general pattern this series already encourages.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warfarin or another vitamin K antagonist: </w:t>
      </w:r>
      <w:r>
        <w:rPr>
          <w:color w:val="000000"/>
        </w:rPr>
        <w:t xml:space="preserve">keep your vitamin K intake fairly consistent from day to day rather than avoiding these foods, and talk to the clinician managing your medication before making any significant change to how much you eat.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Zeliangrong hill-tribe cooking (axone/fermented soybean, smoked meats, bamboo shoot and leafy greens).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K plays a central role in normal blood clotting. It comes in two dietary forms — K1, mainly from leafy green vegetables, and K2, found in some fermented foods and animal products, with content that varies — and both contribute. For most people, eating a variety of vegetables through the week helps meet this need without any special planning.</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Two dietary forms, both counting toward the same role</w:t>
      </w:r>
    </w:p>
    <w:p>
      <w:pPr>
        <w:keepNext/>
        <w:spacing w:after="120" w:before="0"/>
      </w:pPr>
      <w:r>
        <w:rPr>
          <w:b w:val="false"/>
          <w:bCs w:val="false"/>
          <w:i w:val="false"/>
          <w:iCs w:val="false"/>
          <w:color w:val="000000"/>
        </w:rPr>
        <w:t xml:space="preserve">K1, from leafy greens like spinach, mustard greens and other vegetables, and K2, from some fermented soy foods and meats (content varies and isn't worth tracking on its own), both support the same clotting function — you don't need to track them separately or favour one over the other. A varied vegetable and food pattern across the week helps meet both.</w:t>
      </w:r>
    </w:p>
    <w:p>
      <w:pPr>
        <w:keepNext/>
        <w:spacing w:after="20" w:before="60"/>
      </w:pPr>
      <w:r>
        <w:rPr>
          <w:b/>
          <w:bCs/>
          <w:color w:val="5F7052"/>
        </w:rPr>
        <w:t xml:space="preserve">Breakfast — choose one:</w:t>
      </w:r>
    </w:p>
    <w:p>
      <w:pPr>
        <w:keepNext w:val="false"/>
        <w:spacing w:after="40"/>
      </w:pPr>
      <w:r>
        <w:t xml:space="preserve">A. Axone-tempered vegetable stir-fry with spinach and rice and a measured 1/2 cup cooked lentils (1 cup stir-fry, 1 cup rice)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squash sabzi</w:t>
      </w:r>
    </w:p>
    <w:p>
      <w:pPr>
        <w:spacing w:after="70"/>
      </w:pPr>
      <w:r>
        <w:t xml:space="preserve">B. Mutton curry, smoked and spiced, Zeliangrong-style (100g mutton)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warfarin or another vitamin K antagonist</w:t>
      </w:r>
    </w:p>
    <w:p>
      <w:pPr>
        <w:keepNext/>
        <w:spacing w:after="120" w:before="0"/>
      </w:pPr>
      <w:r>
        <w:rPr>
          <w:b w:val="false"/>
          <w:bCs w:val="false"/>
          <w:i w:val="false"/>
          <w:iCs w:val="false"/>
          <w:color w:val="000000"/>
        </w:rPr>
        <w:t xml:space="preserve">If this applies to you, consistency is the goal, not avoidance — a stable day-to-day pattern of vegetable intake is easier for your care team to manage around than swinging between very little and a lot.</w:t>
      </w:r>
    </w:p>
    <w:p>
      <w:pPr>
        <w:keepNext/>
        <w:spacing w:after="70"/>
      </w:pPr>
      <w:r>
        <w:rPr>
          <w:b/>
          <w:bCs/>
          <w:color w:val="BE6240"/>
        </w:rPr>
        <w:t xml:space="preserve">Worth knowing: </w:t>
      </w:r>
      <w:r>
        <w:rPr>
          <w:color w:val="000000"/>
        </w:rPr>
        <w:t xml:space="preserve">Warfarin and other vitamin K antagonist medications work by affecting how your body uses vitamin K, so this is a genuinely different situation from general dietary advice — it's specific to this class of medication, not anticoagulants generally. The usual guidance is not to avoid vitamin K-rich foods, but to keep your intake fairly consistent from day to day — a sudden large increase or decrease in leafy greens is more likely to affect your INR than steady, moderate intake. Talk to the clinician managing your medication before making any significant change to how much of these foods you eat.</w:t>
      </w:r>
    </w:p>
    <w:p>
      <w:pPr>
        <w:keepNext/>
        <w:spacing w:after="20" w:before="60"/>
      </w:pPr>
      <w:r>
        <w:rPr>
          <w:b/>
          <w:bCs/>
          <w:color w:val="5F7052"/>
        </w:rPr>
        <w:t xml:space="preserve">Breakfast — choose one:</w:t>
      </w:r>
    </w:p>
    <w:p>
      <w:pPr>
        <w:keepNext w:val="false"/>
        <w:spacing w:after="40"/>
      </w:pPr>
      <w:r>
        <w:t xml:space="preserve">A. Rice porridge (a measured 1/2 cup cooked rice) with a measured 1/2 cup cooked lentils and mixed vegetables, measured after cooking,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Zeliangrong-style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Everyday sources, without needing to plan around them</w:t>
      </w:r>
    </w:p>
    <w:p>
      <w:pPr>
        <w:keepNext/>
        <w:spacing w:after="120" w:before="0"/>
      </w:pPr>
      <w:r>
        <w:rPr>
          <w:b w:val="false"/>
          <w:bCs w:val="false"/>
          <w:i w:val="false"/>
          <w:iCs w:val="false"/>
          <w:color w:val="000000"/>
        </w:rPr>
        <w:t xml:space="preserve">Leafy greens, some fermented soy foods, and a well-rounded mix of vegetables through the week help most people meet their vitamin K needs without any deliberate tracking — this is one of the more forgiving nutrients in this series for anyone not on a vitamin K antagonist.</w:t>
      </w:r>
    </w:p>
    <w:p>
      <w:pPr>
        <w:keepNext/>
        <w:spacing w:after="20" w:before="60"/>
      </w:pPr>
      <w:r>
        <w:rPr>
          <w:b/>
          <w:bCs/>
          <w:color w:val="5F7052"/>
        </w:rPr>
        <w:t xml:space="preserve">Breakfast — choose one:</w:t>
      </w:r>
    </w:p>
    <w:p>
      <w:pPr>
        <w:keepNext w:val="false"/>
        <w:spacing w:after="40"/>
      </w:pPr>
      <w:r>
        <w:t xml:space="preserve">A. Axone-tempered vegetable stir-fry with cabbage and rice and a measured 1/2 cup cooked lentils (1 cup stir-fry, 1 cup rice)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Fish curry, Rongmei-style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spinach sabzi</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leafy-green addition to your own meal</w:t>
      </w:r>
    </w:p>
    <w:p>
      <w:pPr>
        <w:keepNext/>
        <w:spacing w:after="120" w:before="0"/>
      </w:pPr>
      <w:r>
        <w:rPr>
          <w:b w:val="false"/>
          <w:bCs w:val="false"/>
          <w:i w:val="false"/>
          <w:iCs w:val="false"/>
          <w:color w:val="000000"/>
        </w:rPr>
        <w:t xml:space="preserve">You don't need to eat leafy greens at every meal to cover your vitamin K needs, but adding a small serving somewhere in the day — a handful of spinach stirred into a curry, mustard greens as a side, or coriander and other herbs scattered over a dish — is a simple, low-effort way to build in some variety without a dedicated dish.</w:t>
      </w:r>
    </w:p>
    <w:p>
      <w:pPr>
        <w:keepNext/>
        <w:spacing w:after="20" w:before="60"/>
      </w:pPr>
      <w:r>
        <w:rPr>
          <w:b/>
          <w:bCs/>
          <w:color w:val="5F7052"/>
        </w:rPr>
        <w:t xml:space="preserve">Breakfast — choose one:</w:t>
      </w:r>
    </w:p>
    <w:p>
      <w:pPr>
        <w:keepNext w:val="false"/>
        <w:spacing w:after="40"/>
      </w:pPr>
      <w:r>
        <w:t xml:space="preserve">A. Chana masala, chickpea curry with rice and a measured 1/2 cup cooked chana (1 cup curry, 1 cup rice)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ridge-gourd sabzi</w:t>
      </w:r>
    </w:p>
    <w:p>
      <w:pPr>
        <w:spacing w:after="70"/>
      </w:pPr>
      <w:r>
        <w:t xml:space="preserve">B. Chicken curry, Zeliangrong-style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especially green-heavy meal, or one day without any leafy vegetables, doesn't meaningfully change your vitamin K status either way — it's the overall pattern across the week, not any single plate, that matters here. If you take warfarin or another vitamin K antagonist, this general reassurance doesn't override the day-to-day consistency your care team is tracking (see Day 3) — the pattern that matters for you is steadier and shorter than a week.</w:t>
      </w:r>
    </w:p>
    <w:p>
      <w:pPr>
        <w:keepNext/>
        <w:spacing w:after="20" w:before="60"/>
      </w:pPr>
      <w:r>
        <w:rPr>
          <w:b/>
          <w:bCs/>
          <w:color w:val="5F7052"/>
        </w:rPr>
        <w:t xml:space="preserve">Breakfast — choose one:</w:t>
      </w:r>
    </w:p>
    <w:p>
      <w:pPr>
        <w:keepNext w:val="false"/>
        <w:spacing w:after="40"/>
      </w:pPr>
      <w:r>
        <w:t xml:space="preserve">A. Axone-tempered vegetable stir-fry with carrots and rice and a measured 1/2 cup cooked lentils (1 cup stir-fry,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beans-and-carrot sabzi</w:t>
      </w:r>
    </w:p>
    <w:p>
      <w:pPr>
        <w:spacing w:after="70"/>
      </w:pPr>
      <w:r>
        <w:t xml:space="preserve">B. Egg curry, Zeliangrong-style (2 eggs)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If you take warfarin or another vitamin K antagonist, keep your intake of vitamin K-rich foods fairly consistent from day to day rather than avoiding them, and check with the clinician managing your medication before making a significant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2026-09-09T08:40:34.709Z</dcterms:created>
  <dcterms:modified xsi:type="dcterms:W3CDTF">2026-09-09T08:40:34.709Z</dcterms:modified>
</cp:coreProperties>
</file>

<file path=docProps/custom.xml><?xml version="1.0" encoding="utf-8"?>
<Properties xmlns="http://schemas.openxmlformats.org/officeDocument/2006/custom-properties" xmlns:vt="http://schemas.openxmlformats.org/officeDocument/2006/docPropsVTypes"/>
</file>