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54</w:t>
      </w:r>
    </w:p>
    <w:p>
      <w:pPr>
        <w:keepNext w:val="false"/>
        <w:spacing w:after="240" w:before="0"/>
      </w:pPr>
      <w:r>
        <w:rPr>
          <w:b/>
          <w:bCs/>
          <w:i/>
          <w:iCs/>
          <w:color w:val="BE6240"/>
        </w:rPr>
        <w:t xml:space="preserve">REWORK v1 — correction for review, original remains locked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as your period returns</w:t>
      </w:r>
    </w:p>
    <w:p>
      <w:pPr>
        <w:keepNext w:val="false"/>
        <w:spacing w:after="240" w:before="0"/>
      </w:pPr>
      <w:r>
        <w:rPr>
          <w:b w:val="false"/>
          <w:bCs w:val="false"/>
          <w:i/>
          <w:iCs/>
          <w:color w:val="5F7052"/>
        </w:rPr>
        <w:t xml:space="preserve">"A returning cycle is another change to notice — not a recovery score, and not a cue to restrict what your body is asking for."</w:t>
      </w:r>
    </w:p>
    <w:p>
      <w:pPr>
        <w:pStyle w:val="Heading1"/>
        <w:keepNext w:val="false"/>
        <w:spacing w:after="120" w:before="240"/>
      </w:pPr>
      <w:r>
        <w:rPr>
          <w:b/>
          <w:bCs/>
          <w:color w:val="1F2E4D"/>
        </w:rPr>
        <w:t xml:space="preserve">Why it matters now</w:t>
      </w:r>
    </w:p>
    <w:p>
      <w:pPr>
        <w:keepNext w:val="false"/>
        <w:spacing w:after="60" w:before="0"/>
      </w:pPr>
      <w:r>
        <w:rPr>
          <w:b w:val="false"/>
          <w:bCs w:val="false"/>
          <w:i w:val="false"/>
          <w:iCs w:val="false"/>
          <w:color w:val="000000"/>
        </w:rPr>
        <w:t xml:space="preserve">Many mothers notice their period returning sometime in this first or second year, sometimes as early as a few months after birth and sometimes well beyond a year, particularly if still breastfeeding. There's no single correct timeline, and where you fall on it isn't something diet controls.</w:t>
      </w:r>
    </w:p>
    <w:p>
      <w:pPr>
        <w:keepNext w:val="false"/>
        <w:spacing w:after="60" w:before="0"/>
      </w:pPr>
      <w:r>
        <w:rPr>
          <w:b w:val="false"/>
          <w:bCs w:val="false"/>
          <w:i w:val="false"/>
          <w:iCs w:val="false"/>
          <w:color w:val="000000"/>
        </w:rPr>
        <w:t xml:space="preserve">Once periods resume, menstrual blood loss can add to ongoing iron needs. Iron remained important while periods were absent, particularly after pregnancy and birth; its regular inclusion may become even more relevant when bleeding returns.</w:t>
      </w:r>
    </w:p>
    <w:p>
      <w:pPr>
        <w:keepNext w:val="false"/>
        <w:spacing w:after="60" w:before="0"/>
      </w:pPr>
      <w:r>
        <w:rPr>
          <w:b w:val="false"/>
          <w:bCs w:val="false"/>
          <w:i w:val="false"/>
          <w:iCs w:val="false"/>
          <w:color w:val="000000"/>
        </w:rPr>
        <w:t xml:space="preserve">Some women notice greater hunger or stronger food cravings before a period. Research has found higher average energy intake during the luteal phase, although experiences vary considerably between people and cycles.</w:t>
      </w:r>
    </w:p>
    <w:p>
      <w:pPr>
        <w:keepNext w:val="false"/>
        <w:spacing w:after="60" w:before="0"/>
      </w:pPr>
      <w:r>
        <w:rPr>
          <w:b w:val="false"/>
          <w:bCs w:val="false"/>
          <w:i w:val="false"/>
          <w:iCs w:val="false"/>
          <w:color w:val="000000"/>
        </w:rPr>
        <w:t xml:space="preserve">Strict "cycle-syncing" meal plans are popular, but tightly structured phase-by-phase eating isn't well supported by current evidence. Steady, adequate meals with enough protein, fat, fibre and key minerals cover most cycle-related needs more reliably than a rigid schedule.</w:t>
      </w:r>
    </w:p>
    <w:p>
      <w:pPr>
        <w:keepNext w:val="false"/>
        <w:spacing w:after="60" w:before="0"/>
      </w:pPr>
      <w:r>
        <w:rPr>
          <w:b w:val="false"/>
          <w:bCs w:val="false"/>
          <w:i w:val="false"/>
          <w:iCs w:val="false"/>
          <w:color w:val="000000"/>
        </w:rPr>
        <w:t xml:space="preserve">It's also worth remembering that ovulation can happen before a period visibly returns, so the absence of a period isn't a guarantee about fertility either way — relevant if you're avoiding or hoping for another pregnancy right now.</w:t>
      </w:r>
    </w:p>
    <w:p>
      <w:pPr>
        <w:pStyle w:val="Heading1"/>
        <w:keepNext w:val="false"/>
        <w:spacing w:after="120" w:before="240"/>
      </w:pPr>
      <w:r>
        <w:rPr>
          <w:b/>
          <w:bCs/>
          <w:color w:val="1F2E4D"/>
        </w:rPr>
        <w:t xml:space="preserve">If a medical condition affects your meals</w:t>
      </w:r>
    </w:p>
    <w:p>
      <w:pPr>
        <w:keepNext w:val="false"/>
        <w:spacing w:after="70"/>
      </w:pPr>
      <w:r>
        <w:rPr>
          <w:b/>
          <w:bCs/>
          <w:color w:val="BE6240"/>
        </w:rPr>
        <w:t xml:space="preserve">If your period hasn't returned yet: </w:t>
      </w:r>
      <w:r>
        <w:rPr>
          <w:color w:val="000000"/>
        </w:rPr>
        <w:t xml:space="preserve">continued breastfeeding can delay its return, and timing varies considerably. But if you are no longer breastfeeding — or the absence is unexpected for your feeding pattern, contraception or health history — mention it to your healthcare provider. No particular food is proven to restart a period, and pregnancy should be considered because ovulation can occur before the first visible period.</w:t>
      </w:r>
    </w:p>
    <w:p>
      <w:pPr>
        <w:keepNext w:val="false"/>
        <w:spacing w:after="70"/>
      </w:pPr>
      <w:r>
        <w:rPr>
          <w:b/>
          <w:bCs/>
          <w:color w:val="BE6240"/>
        </w:rPr>
        <w:t xml:space="preserve">If your periods have returned heavier, more painful or more irregular than before pregnancy: </w:t>
      </w:r>
      <w:r>
        <w:rPr>
          <w:color w:val="000000"/>
        </w:rPr>
        <w:t xml:space="preserve">mention this to your care team rather than assuming it will settle on its own — it's a reasonable thing to have checked rather than a normal condition of new motherhood.</w:t>
      </w:r>
    </w:p>
    <w:p>
      <w:pPr>
        <w:keepNext w:val="false"/>
        <w:spacing w:after="70"/>
      </w:pPr>
      <w:r>
        <w:rPr>
          <w:b/>
          <w:bCs/>
          <w:color w:val="BE6240"/>
        </w:rPr>
        <w:t xml:space="preserve">If you have anaemia, a history of heavy periods, or new fatigue since your cycle returned: </w:t>
      </w:r>
      <w:r>
        <w:rPr>
          <w:color w:val="000000"/>
        </w:rPr>
        <w:t xml:space="preserve">continue any iron monitoring or supplement plan already agreed with your care team, and mention the change so it can be reviewed rather than adjusting it yourself.</w:t>
      </w:r>
    </w:p>
    <w:p>
      <w:pPr>
        <w:keepNext w:val="false"/>
        <w:spacing w:after="220" w:before="0"/>
      </w:pPr>
      <w:r>
        <w:rPr>
          <w:b w:val="false"/>
          <w:bCs w:val="false"/>
          <w:i w:val="false"/>
          <w:iCs w:val="false"/>
          <w:color w:val="000000"/>
        </w:rPr>
        <w:t xml:space="preserve">Wherever your cycle is right now — absent, irregular, or back to its old rhythm — that's simply where your body is, not a score on how well you've recovered.</w:t>
      </w:r>
    </w:p>
    <w:p>
      <w:pPr>
        <w:pStyle w:val="Heading1"/>
        <w:keepNext/>
        <w:spacing w:after="120" w:before="240"/>
      </w:pPr>
      <w:r>
        <w:rPr>
          <w:b/>
          <w:bCs/>
          <w:color w:val="1F2E4D"/>
        </w:rPr>
        <w:t xml:space="preserve">If you eat meat, fish, or eggs</w:t>
      </w:r>
    </w:p>
    <w:p>
      <w:pPr>
        <w:keepNext w:val="false"/>
        <w:spacing w:after="140" w:before="0"/>
      </w:pPr>
      <w:r>
        <w:rPr>
          <w:b w:val="false"/>
          <w:bCs w:val="false"/>
          <w:i w:val="false"/>
          <w:iCs w:val="false"/>
          <w:color w:val="000000"/>
        </w:rPr>
        <w:t xml:space="preserve">Meat, fish and eggs can all sit comfortably in a regular week's meals here, rotated for variety. If you are pregnant or breastfeeding and eat fish, FDA/EPA guidance recommends two to three adult servings weekly from its "Best Choices" list — about 113 g per serving before cooking. Follow local advisories. This is an option for fish eaters, not a requirement to add fish.</w:t>
      </w:r>
    </w:p>
    <w:p>
      <w:pPr>
        <w:pStyle w:val="Heading1"/>
        <w:keepNext w:val="false"/>
        <w:spacing w:after="120" w:before="240"/>
      </w:pPr>
      <w:r>
        <w:rPr>
          <w:b/>
          <w:bCs/>
          <w:color w:val="1F2E4D"/>
        </w:rPr>
        <w:t xml:space="preserve">Using the meals below</w:t>
      </w:r>
    </w:p>
    <w:p>
      <w:pPr>
        <w:keepNext w:val="false"/>
        <w:spacing w:after="140" w:before="0"/>
      </w:pPr>
      <w:r>
        <w:rPr>
          <w:b w:val="false"/>
          <w:bCs w:val="false"/>
          <w:i w:val="false"/>
          <w:iCs w:val="false"/>
          <w:color w:val="000000"/>
        </w:rPr>
        <w:t xml:space="preserve">Choose either option, not both — these are alternatives, not two separate meals. Repeating a combination you already enjoyed earlier in the week is completely fine; you don't need six different dishes to get through the week. If nothing here appeals or time is short, reheated dal, rice and curd is an option if it suits your dietary needs and any care plan you follow. The "if you're still hungry" suggestions are suggestions, not limits — adjust everything to your own appetite.</w:t>
      </w:r>
    </w:p>
    <w:p>
      <w:pPr>
        <w:keepNext w:val="false"/>
        <w:spacing w:after="140" w:before="0"/>
      </w:pPr>
      <w:r>
        <w:rPr>
          <w:b w:val="false"/>
          <w:bCs w:val="false"/>
          <w:i w:val="false"/>
          <w:iCs w:val="false"/>
          <w:color w:val="000000"/>
        </w:rPr>
        <w:t xml:space="preserve">Portions below are adjustable starting points, not maximum allowances — scale to your own appetite, activity and any care plan you follow. A cup means a standard 240ml measuring cup. Unless a dish says otherwise: rice or another cooked grain eaten on its own is one level cup (about 150g); khichdi (grain and dal cooked together) is a heaped cup (about 250g total), of which dal makes up roughly a third; a dal, bean or lentil curry eaten as its own dish is three-quarters of a cup cooked (about 150g); a roti or paratha is one medium piece, and toast is 2 slices. In a mixed rice or grain dish, the meat, fish, paneer or legume component is about 75-100g of that ingredient (roughly a palm-sized piece, or half a cup of cooked legumes), counted separately from the grain itself.</w:t>
      </w:r>
    </w:p>
    <w:p>
      <w:pPr>
        <w:keepNext w:val="false"/>
        <w:spacing w:after="140" w:before="0"/>
      </w:pPr>
      <w:r>
        <w:rPr>
          <w:b w:val="false"/>
          <w:bCs w:val="false"/>
          <w:i w:val="false"/>
          <w:iCs w:val="false"/>
          <w:color w:val="000000"/>
        </w:rPr>
        <w:t xml:space="preserve">Paneer, tofu, meat or fish eaten as a dish's main item is 75-100g cooked (a palm-sized piece), or two eggs — these are different foods with different protein, iron and fat content, and are not nutritionally interchangeable just because they share a similar portion size. Curd or milk is a small bowl or glass (150-200ml); a cooked vegetable side is about a cup; nuts or seeds used as a topping are about a tablespoon (roughly 10-15g).</w:t>
      </w:r>
    </w:p>
    <w:p>
      <w:pPr>
        <w:keepNext w:val="false"/>
        <w:spacing w:after="240" w:before="0"/>
      </w:pPr>
      <w:r>
        <w:rPr>
          <w:b w:val="false"/>
          <w:bCs w:val="false"/>
          <w:i w:val="false"/>
          <w:iCs w:val="false"/>
          <w:color w:val="000000"/>
        </w:rPr>
        <w:t xml:space="preserve">The meals contribute different nutrients across the day; each individual meal or snack does not need to include every food group. Choose varied meals through the day and include a dependable protein source and a dependable calcium source at more than one meal — curd, milk or paneer — rather than relying on trace amounts in mixed dishes or an optional extra. If you avoid dairy, include measured portions of calcium-fortified alternatives or calcium-set tofu, checking the label. Ragi and sesame can contribute, but should not be treated as equivalent replacements without checking quantities. Adults generally need about 1,000 mg of calcium a day, including while breastfeeding — a single measured serving is a helpful building block, not the whole day's requirement on its own. Iron, vitamin B12, iodine and vitamin D are worth particular attention across a full week, especially given the iron considerations this week raises, and more so if you follow a restricted diet. Food choices alone don't rule out a need for supplementation — ask your own clinician what's right for you.</w:t>
      </w:r>
    </w:p>
    <w:p>
      <w:pPr>
        <w:pStyle w:val="Heading2"/>
        <w:keepNext/>
        <w:pageBreakBefore/>
        <w:pBdr>
          <w:top w:val="single" w:color="A97418" w:sz="12" w:space="4"/>
        </w:pBdr>
        <w:spacing w:after="100" w:before="180"/>
      </w:pPr>
      <w:r>
        <w:rPr>
          <w:b/>
          <w:bCs/>
          <w:color w:val="1F2E4D"/>
        </w:rPr>
        <w:t xml:space="preserve">Day 1 — Anchor</w:t>
      </w:r>
    </w:p>
    <w:p>
      <w:pPr>
        <w:keepNext/>
        <w:spacing w:after="120" w:before="0"/>
      </w:pPr>
      <w:r>
        <w:rPr>
          <w:b w:val="false"/>
          <w:bCs w:val="false"/>
          <w:i w:val="false"/>
          <w:iCs w:val="false"/>
          <w:color w:val="000000"/>
        </w:rPr>
        <w:t xml:space="preserve">Somewhere in this first or second year, many mothers notice their period returning — sometimes earlier, sometimes much later, sometimes with little warning at all. There's no fixed schedule it's supposed to follow, and today's meals don't need to change because of where you are in that process.</w:t>
      </w:r>
    </w:p>
    <w:p>
      <w:pPr>
        <w:keepNext/>
        <w:spacing w:after="20" w:before="60"/>
      </w:pPr>
      <w:r>
        <w:rPr>
          <w:b/>
          <w:bCs/>
          <w:color w:val="5F7052"/>
        </w:rPr>
        <w:t xml:space="preserve">Breakfast — choose one:</w:t>
      </w:r>
    </w:p>
    <w:p>
      <w:pPr>
        <w:keepNext w:val="false"/>
        <w:spacing w:after="40"/>
      </w:pPr>
      <w:r>
        <w:t xml:space="preserve">A. Vegetable paratha (1 medium)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peanuts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rajma curry (3/4 cup) and a cooked vegetable</w:t>
      </w:r>
    </w:p>
    <w:p>
      <w:pPr>
        <w:spacing w:after="70"/>
      </w:pPr>
      <w:r>
        <w:t xml:space="preserve">B. Chicken curry (100g chicken) with rice (1 cup cooked) and a cooked vegetable</w:t>
      </w:r>
    </w:p>
    <w:p>
      <w:pPr>
        <w:keepNext w:val="false"/>
        <w:spacing w:after="70"/>
      </w:pPr>
      <w:r>
        <w:rPr>
          <w:b/>
          <w:bCs/>
          <w:color w:val="5F7052"/>
        </w:rPr>
        <w:t xml:space="preserve">If you're still hungry: </w:t>
      </w:r>
      <w:r>
        <w:rPr>
          <w:color w:val="000000"/>
        </w:rPr>
        <w:t xml:space="preserve">A boiled egg</w:t>
      </w:r>
    </w:p>
    <w:p>
      <w:pPr>
        <w:pStyle w:val="Heading2"/>
        <w:keepNext/>
        <w:pBdr>
          <w:top w:val="single" w:color="A97418" w:sz="12" w:space="4"/>
        </w:pBdr>
        <w:spacing w:after="100" w:before="180"/>
      </w:pPr>
      <w:r>
        <w:rPr>
          <w:b/>
          <w:bCs/>
          <w:color w:val="1F2E4D"/>
        </w:rPr>
        <w:t xml:space="preserve">Day 2 — If your period hasn't returned yet</w:t>
      </w:r>
    </w:p>
    <w:p>
      <w:pPr>
        <w:keepNext/>
        <w:spacing w:after="120" w:before="0"/>
      </w:pPr>
      <w:r>
        <w:rPr>
          <w:b w:val="false"/>
          <w:bCs w:val="false"/>
          <w:i w:val="false"/>
          <w:iCs w:val="false"/>
          <w:color w:val="000000"/>
        </w:rPr>
        <w:t xml:space="preserve">Whether you're breastfeeding, back at work, or both, it's common for your period to take months longer to return than a friend's did, or not to have returned at all yet. Continued breastfeeding can explain a long delay, but if you've stopped breastfeeding, aren't pregnant or on period-suppressing contraception, and your period still hasn't returned, that's worth mentioning to your care team rather than assuming it will sort itself out.</w:t>
      </w:r>
    </w:p>
    <w:p>
      <w:pPr>
        <w:keepNext/>
        <w:spacing w:after="20" w:before="60"/>
      </w:pPr>
      <w:r>
        <w:rPr>
          <w:b/>
          <w:bCs/>
          <w:color w:val="5F7052"/>
        </w:rPr>
        <w:t xml:space="preserve">Breakfast — choose one:</w:t>
      </w:r>
    </w:p>
    <w:p>
      <w:pPr>
        <w:keepNext w:val="false"/>
        <w:spacing w:after="40"/>
      </w:pPr>
      <w:r>
        <w:t xml:space="preserve">A. Moong dal cheela (2 pieces) with mint chutney and a small bowl of curd (150g)</w:t>
      </w:r>
    </w:p>
    <w:p>
      <w:pPr>
        <w:spacing w:after="70"/>
      </w:pPr>
      <w:r>
        <w:t xml:space="preserve">B. Egg-and-vegetable bhurji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channa dal (3/4 cup) and a sautéed vegetable</w:t>
      </w:r>
    </w:p>
    <w:p>
      <w:pPr>
        <w:spacing w:after="70"/>
      </w:pPr>
      <w:r>
        <w:t xml:space="preserve">B. Mutton-and-potato curry (100g mutton) with roti (2 pieces) and a cooked vegetable</w:t>
      </w:r>
    </w:p>
    <w:p>
      <w:pPr>
        <w:keepNext/>
        <w:spacing w:after="20" w:before="60"/>
      </w:pPr>
      <w:r>
        <w:rPr>
          <w:b/>
          <w:bCs/>
          <w:color w:val="5F7052"/>
        </w:rPr>
        <w:t xml:space="preserve">Nourishment break — choose one:</w:t>
      </w:r>
    </w:p>
    <w:p>
      <w:pPr>
        <w:keepNext w:val="false"/>
        <w:spacing w:after="40"/>
      </w:pPr>
      <w:r>
        <w:t xml:space="preserve">A. Coconut water with roasted chana (30g) and a small bowl of curd (150g)</w:t>
      </w:r>
    </w:p>
    <w:p>
      <w:pPr>
        <w:spacing w:after="70"/>
      </w:pPr>
      <w:r>
        <w:t xml:space="preserve">B. Dates with a small bowl of curd (150g)</w:t>
      </w:r>
    </w:p>
    <w:p>
      <w:pPr>
        <w:keepNext/>
        <w:spacing w:after="20" w:before="60"/>
      </w:pPr>
      <w:r>
        <w:rPr>
          <w:b/>
          <w:bCs/>
          <w:color w:val="5F7052"/>
        </w:rPr>
        <w:t xml:space="preserve">Dinner — choose one:</w:t>
      </w:r>
    </w:p>
    <w:p>
      <w:pPr>
        <w:keepNext w:val="false"/>
        <w:spacing w:after="40"/>
      </w:pPr>
      <w:r>
        <w:t xml:space="preserve">A. Roti (2 pieces) with a lauki-moong dal (3/4 cup) and a cooked vegetable</w:t>
      </w:r>
    </w:p>
    <w:p>
      <w:pPr>
        <w:spacing w:after="70"/>
      </w:pPr>
      <w:r>
        <w:t xml:space="preserve">B. Egg curry (2 eggs) with rice (1 cup cooked) and a cooked vegetable</w:t>
      </w:r>
    </w:p>
    <w:p>
      <w:pPr>
        <w:keepNext w:val="false"/>
        <w:spacing w:after="70"/>
      </w:pPr>
      <w:r>
        <w:rPr>
          <w:b/>
          <w:bCs/>
          <w:color w:val="5F7052"/>
        </w:rPr>
        <w:t xml:space="preserve">If you're still hungry: </w:t>
      </w:r>
      <w:r>
        <w:rPr>
          <w:color w:val="000000"/>
        </w:rPr>
        <w:t xml:space="preserve">A few roasted peanuts (15g) with a glass of milk (200ml)</w:t>
      </w:r>
    </w:p>
    <w:p>
      <w:pPr>
        <w:pStyle w:val="Heading2"/>
        <w:keepNext/>
        <w:pBdr>
          <w:top w:val="single" w:color="A97418" w:sz="12" w:space="4"/>
        </w:pBdr>
        <w:spacing w:after="100" w:before="180"/>
      </w:pPr>
      <w:r>
        <w:rPr>
          <w:b/>
          <w:bCs/>
          <w:color w:val="1F2E4D"/>
        </w:rPr>
        <w:t xml:space="preserve">Day 3 — If your period has returned</w:t>
      </w:r>
    </w:p>
    <w:p>
      <w:pPr>
        <w:keepNext/>
        <w:spacing w:after="120" w:before="0"/>
      </w:pPr>
      <w:r>
        <w:rPr>
          <w:b w:val="false"/>
          <w:bCs w:val="false"/>
          <w:i w:val="false"/>
          <w:iCs w:val="false"/>
          <w:color w:val="000000"/>
        </w:rPr>
        <w:t xml:space="preserve">Once periods resume, menstrual blood loss can add to ongoing iron needs. Iron remained important while periods were absent, particularly after pregnancy and birth; its regular inclusion may become even more relevant now that bleeding has returned. Pairing iron-rich lentils, beans and greens with vitamin-C-rich fruit can help your body absorb more of the non-haem iron they carry. Diagnosed anaemia still needs proper assessment and prescribed supplementation from your care team — food alone isn't a substitute for that.</w:t>
      </w:r>
    </w:p>
    <w:p>
      <w:pPr>
        <w:keepNext/>
        <w:spacing w:after="20" w:before="60"/>
      </w:pPr>
      <w:r>
        <w:rPr>
          <w:b/>
          <w:bCs/>
          <w:color w:val="5F7052"/>
        </w:rPr>
        <w:t xml:space="preserve">Breakfast — choose one:</w:t>
      </w:r>
    </w:p>
    <w:p>
      <w:pPr>
        <w:keepNext w:val="false"/>
        <w:spacing w:after="40"/>
      </w:pPr>
      <w:r>
        <w:t xml:space="preserve">A. Spinach-and-egg toast (2 eggs, 2 slices) with an orange or guava and a glass of milk (200ml)</w:t>
      </w:r>
    </w:p>
    <w:p>
      <w:pPr>
        <w:spacing w:after="70"/>
      </w:pPr>
      <w:r>
        <w:t xml:space="preserve">B. Ragi porridge (1 cup) with nuts (15g) and a small bowl of curd (150g)</w:t>
      </w:r>
    </w:p>
    <w:p>
      <w:pPr>
        <w:keepNext/>
        <w:spacing w:after="20" w:before="60"/>
      </w:pPr>
      <w:r>
        <w:rPr>
          <w:b/>
          <w:bCs/>
          <w:color w:val="5F7052"/>
        </w:rPr>
        <w:t xml:space="preserve">Lunch — choose one:</w:t>
      </w:r>
    </w:p>
    <w:p>
      <w:pPr>
        <w:keepNext w:val="false"/>
        <w:spacing w:after="40"/>
      </w:pPr>
      <w:r>
        <w:t xml:space="preserve">A. Rice (1 cup cooked) with a lemon-rajma curry (3/4 cup) and a leafy green vegetable</w:t>
      </w:r>
    </w:p>
    <w:p>
      <w:pPr>
        <w:spacing w:after="70"/>
      </w:pPr>
      <w:r>
        <w:t xml:space="preserve">B. Keema (minced mutton, 100g) curry with rice (1 cup cooked) and a cooked vegetable</w:t>
      </w:r>
    </w:p>
    <w:p>
      <w:pPr>
        <w:keepNext/>
        <w:spacing w:after="20" w:before="60"/>
      </w:pPr>
      <w:r>
        <w:rPr>
          <w:b/>
          <w:bCs/>
          <w:color w:val="5F7052"/>
        </w:rPr>
        <w:t xml:space="preserve">Nourishment break — choose one:</w:t>
      </w:r>
    </w:p>
    <w:p>
      <w:pPr>
        <w:keepNext w:val="false"/>
        <w:spacing w:after="40"/>
      </w:pPr>
      <w:r>
        <w:t xml:space="preserve">A. Dates with ground roasted sesame seeds and an orange, plus a small bowl of curd (150g)</w:t>
      </w:r>
    </w:p>
    <w:p>
      <w:pPr>
        <w:spacing w:after="70"/>
      </w:pPr>
      <w:r>
        <w:t xml:space="preserve">B. Guava or orange with roasted chana (30g) and a glass of buttermilk (200ml)</w:t>
      </w:r>
    </w:p>
    <w:p>
      <w:pPr>
        <w:keepNext/>
        <w:spacing w:after="20" w:before="60"/>
      </w:pPr>
      <w:r>
        <w:rPr>
          <w:b/>
          <w:bCs/>
          <w:color w:val="5F7052"/>
        </w:rPr>
        <w:t xml:space="preserve">Dinner — choose one:</w:t>
      </w:r>
    </w:p>
    <w:p>
      <w:pPr>
        <w:keepNext w:val="false"/>
        <w:spacing w:after="40"/>
      </w:pPr>
      <w:r>
        <w:t xml:space="preserve">A. Roti (2 pieces) with a lemon-chana-spinach curry (3/4 cup) and a cooked vegetable</w:t>
      </w:r>
    </w:p>
    <w:p>
      <w:pPr>
        <w:spacing w:after="70"/>
      </w:pPr>
      <w:r>
        <w:t xml:space="preserve">B. Mutton curry (100g mutton) with roti (2 pieces) and a leafy green vegetable</w:t>
      </w:r>
    </w:p>
    <w:p>
      <w:pPr>
        <w:keepNext w:val="false"/>
        <w:spacing w:after="70"/>
      </w:pPr>
      <w:r>
        <w:rPr>
          <w:b/>
          <w:bCs/>
          <w:color w:val="5F7052"/>
        </w:rPr>
        <w:t xml:space="preserve">If you're still hungry: </w:t>
      </w:r>
      <w:r>
        <w:rPr>
          <w:color w:val="000000"/>
        </w:rPr>
        <w:t xml:space="preserve">A small bowl of curd (150g) with dates</w:t>
      </w:r>
    </w:p>
    <w:p>
      <w:pPr>
        <w:pStyle w:val="Heading2"/>
        <w:keepNext/>
        <w:pBdr>
          <w:top w:val="single" w:color="A97418" w:sz="12" w:space="4"/>
        </w:pBdr>
        <w:spacing w:after="100" w:before="180"/>
      </w:pPr>
      <w:r>
        <w:rPr>
          <w:b/>
          <w:bCs/>
          <w:color w:val="1F2E4D"/>
        </w:rPr>
        <w:t xml:space="preserve">Day 4 — In the days before your period</w:t>
      </w:r>
    </w:p>
    <w:p>
      <w:pPr>
        <w:keepNext/>
        <w:spacing w:after="120" w:before="0"/>
      </w:pPr>
      <w:r>
        <w:rPr>
          <w:b w:val="false"/>
          <w:bCs w:val="false"/>
          <w:i w:val="false"/>
          <w:iCs w:val="false"/>
          <w:color w:val="000000"/>
        </w:rPr>
        <w:t xml:space="preserve">Some women notice feeling hungrier or craving richer, sweeter foods in the days before their period, though this varies considerably between people and cycles — research finds a higher average energy intake in this phase, not a rule every mother will experience. Eating enough through the day, rather than restricting and then giving in, tends to make those cravings easier to meet without distress.</w:t>
      </w:r>
    </w:p>
    <w:p>
      <w:pPr>
        <w:keepNext/>
        <w:spacing w:after="20" w:before="60"/>
      </w:pPr>
      <w:r>
        <w:rPr>
          <w:b/>
          <w:bCs/>
          <w:color w:val="5F7052"/>
        </w:rPr>
        <w:t xml:space="preserve">Breakfast — choose one:</w:t>
      </w:r>
    </w:p>
    <w:p>
      <w:pPr>
        <w:keepNext w:val="false"/>
        <w:spacing w:after="40"/>
      </w:pPr>
      <w:r>
        <w:t xml:space="preserve">A. Oats porridge (1 cup) with banana and roasted almonds (15g), made with milk (200ml)</w:t>
      </w:r>
    </w:p>
    <w:p>
      <w:pPr>
        <w:spacing w:after="70"/>
      </w:pPr>
      <w:r>
        <w:t xml:space="preserve">B. Egg-and-cheese toast (2 eggs, 2 slices) with a glass of milk (200ml)</w:t>
      </w:r>
    </w:p>
    <w:p>
      <w:pPr>
        <w:keepNext/>
        <w:spacing w:after="20" w:before="60"/>
      </w:pPr>
      <w:r>
        <w:rPr>
          <w:b/>
          <w:bCs/>
          <w:color w:val="5F7052"/>
        </w:rPr>
        <w:t xml:space="preserve">Lunch — choose one:</w:t>
      </w:r>
    </w:p>
    <w:p>
      <w:pPr>
        <w:keepNext w:val="false"/>
        <w:spacing w:after="40"/>
      </w:pPr>
      <w:r>
        <w:t xml:space="preserve">A. Rice (1 cup cooked) with a chana masala (3/4 cup) and a cooked vegetable</w:t>
      </w:r>
    </w:p>
    <w:p>
      <w:pPr>
        <w:spacing w:after="70"/>
      </w:pPr>
      <w:r>
        <w:t xml:space="preserve">B. Chicken-and-onion curry (100g chicken) with roti (2 pieces) and a cooked vegetable</w:t>
      </w:r>
    </w:p>
    <w:p>
      <w:pPr>
        <w:keepNext/>
        <w:spacing w:after="20" w:before="60"/>
      </w:pPr>
      <w:r>
        <w:rPr>
          <w:b/>
          <w:bCs/>
          <w:color w:val="5F7052"/>
        </w:rPr>
        <w:t xml:space="preserve">Nourishment break — choose one:</w:t>
      </w:r>
    </w:p>
    <w:p>
      <w:pPr>
        <w:keepNext w:val="false"/>
        <w:spacing w:after="40"/>
      </w:pPr>
      <w:r>
        <w:t xml:space="preserve">A. Dark chocolate (20g) with roasted almonds (15g) and a small bowl of curd (150g)</w:t>
      </w:r>
    </w:p>
    <w:p>
      <w:pPr>
        <w:spacing w:after="70"/>
      </w:pPr>
      <w:r>
        <w:t xml:space="preserve">B. Curd (150g) with a spoon of ground flaxseed</w:t>
      </w:r>
    </w:p>
    <w:p>
      <w:pPr>
        <w:keepNext/>
        <w:spacing w:after="20" w:before="60"/>
      </w:pPr>
      <w:r>
        <w:rPr>
          <w:b/>
          <w:bCs/>
          <w:color w:val="5F7052"/>
        </w:rPr>
        <w:t xml:space="preserve">Dinner — choose one:</w:t>
      </w:r>
    </w:p>
    <w:p>
      <w:pPr>
        <w:keepNext w:val="false"/>
        <w:spacing w:after="40"/>
      </w:pPr>
      <w:r>
        <w:t xml:space="preserve">A. Roti (2 pieces) with a lobia curry (3/4 cup) and a sautéed vegetable</w:t>
      </w:r>
    </w:p>
    <w:p>
      <w:pPr>
        <w:spacing w:after="70"/>
      </w:pPr>
      <w:r>
        <w:t xml:space="preserve">B. Paneer-and-spinach curry (75g paneer) with rice (1 cup cooked)</w:t>
      </w:r>
    </w:p>
    <w:p>
      <w:pPr>
        <w:keepNext w:val="false"/>
        <w:spacing w:after="70"/>
      </w:pPr>
      <w:r>
        <w:rPr>
          <w:b/>
          <w:bCs/>
          <w:color w:val="5F7052"/>
        </w:rPr>
        <w:t xml:space="preserve">If you're still hungry: </w:t>
      </w:r>
      <w:r>
        <w:rPr>
          <w:color w:val="000000"/>
        </w:rPr>
        <w:t xml:space="preserve">A small slice of banana bread with a glass of milk (200ml)</w:t>
      </w:r>
    </w:p>
    <w:p>
      <w:pPr>
        <w:pStyle w:val="Heading2"/>
        <w:keepNext/>
        <w:pBdr>
          <w:top w:val="single" w:color="A97418" w:sz="12" w:space="4"/>
        </w:pBdr>
        <w:spacing w:after="100" w:before="180"/>
      </w:pPr>
      <w:r>
        <w:rPr>
          <w:b/>
          <w:bCs/>
          <w:color w:val="1F2E4D"/>
        </w:rPr>
        <w:t xml:space="preserve">Day 5 — Steady habits over strict syncing</w:t>
      </w:r>
    </w:p>
    <w:p>
      <w:pPr>
        <w:keepNext/>
        <w:spacing w:after="120" w:before="0"/>
      </w:pPr>
      <w:r>
        <w:rPr>
          <w:b w:val="false"/>
          <w:bCs w:val="false"/>
          <w:i w:val="false"/>
          <w:iCs w:val="false"/>
          <w:color w:val="000000"/>
        </w:rPr>
        <w:t xml:space="preserve">You may come across meal plans built entirely around your cycle's phases. The underlying idea that hormones affect appetite is reasonable, but rigid phase-by-phase eating rules aren't well supported by evidence. Regular meals with enough protein, fat, fibre and key minerals serve most cycle-related needs better than a strict schedule.</w:t>
      </w:r>
    </w:p>
    <w:p>
      <w:pPr>
        <w:keepNext/>
        <w:spacing w:after="20" w:before="60"/>
      </w:pPr>
      <w:r>
        <w:rPr>
          <w:b/>
          <w:bCs/>
          <w:color w:val="5F7052"/>
        </w:rPr>
        <w:t xml:space="preserve">Breakfast — choose one:</w:t>
      </w:r>
    </w:p>
    <w:p>
      <w:pPr>
        <w:keepNext w:val="false"/>
        <w:spacing w:after="40"/>
      </w:pPr>
      <w:r>
        <w:t xml:space="preserve">A. Vegetable dalia (1 cup) with roasted walnuts (15g) and a small bowl of curd (150g)</w:t>
      </w:r>
    </w:p>
    <w:p>
      <w:pPr>
        <w:spacing w:after="70"/>
      </w:pPr>
      <w:r>
        <w:t xml:space="preserve">B. Egg bhurji (2 eggs) with jowar roti (2 pieces)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leafy green vegetable</w:t>
      </w:r>
    </w:p>
    <w:p>
      <w:pPr>
        <w:spacing w:after="70"/>
      </w:pPr>
      <w:r>
        <w:t xml:space="preserve">B. Prawn-and-drumstick curry (100g prawns)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sunflower seeds (15g) and a small bowl of curd (150g)</w:t>
      </w:r>
    </w:p>
    <w:p>
      <w:pPr>
        <w:spacing w:after="70"/>
      </w:pPr>
      <w:r>
        <w:t xml:space="preserve">B. Buttermilk (200ml) with a spoon of roasted sesame seeds</w:t>
      </w:r>
    </w:p>
    <w:p>
      <w:pPr>
        <w:keepNext/>
        <w:spacing w:after="20" w:before="60"/>
      </w:pPr>
      <w:r>
        <w:rPr>
          <w:b/>
          <w:bCs/>
          <w:color w:val="5F7052"/>
        </w:rPr>
        <w:t xml:space="preserve">Dinner — choose one:</w:t>
      </w:r>
    </w:p>
    <w:p>
      <w:pPr>
        <w:keepNext w:val="false"/>
        <w:spacing w:after="40"/>
      </w:pPr>
      <w:r>
        <w:t xml:space="preserve">A. Roti (2 pieces) with a matki curry (3/4 cup) and a cooked vegetable</w:t>
      </w:r>
    </w:p>
    <w:p>
      <w:pPr>
        <w:spacing w:after="70"/>
      </w:pPr>
      <w:r>
        <w:t xml:space="preserve">B. Chicken-and-tomato curry (100g chicken) with rice (1 cup cooked) and a cooked vegetable</w:t>
      </w:r>
    </w:p>
    <w:p>
      <w:pPr>
        <w:keepNext w:val="false"/>
        <w:spacing w:after="70"/>
      </w:pPr>
      <w:r>
        <w:rPr>
          <w:b/>
          <w:bCs/>
          <w:color w:val="5F7052"/>
        </w:rPr>
        <w:t xml:space="preserve">If you're still hungry: </w:t>
      </w:r>
      <w:r>
        <w:rPr>
          <w:color w:val="000000"/>
        </w:rPr>
        <w:t xml:space="preserve">A glass of milk (200ml) with a few dates</w:t>
      </w:r>
    </w:p>
    <w:p>
      <w:pPr>
        <w:pStyle w:val="Heading2"/>
        <w:keepNext/>
        <w:pBdr>
          <w:top w:val="single" w:color="A97418" w:sz="12" w:space="4"/>
        </w:pBdr>
        <w:spacing w:after="100" w:before="180"/>
      </w:pPr>
      <w:r>
        <w:rPr>
          <w:b/>
          <w:bCs/>
          <w:color w:val="1F2E4D"/>
        </w:rPr>
        <w:t xml:space="preserve">Day 6 — If cramps or heavy flow make eating harder</w:t>
      </w:r>
    </w:p>
    <w:p>
      <w:pPr>
        <w:keepNext/>
        <w:spacing w:after="120" w:before="0"/>
      </w:pPr>
      <w:r>
        <w:rPr>
          <w:b w:val="false"/>
          <w:bCs w:val="false"/>
          <w:i w:val="false"/>
          <w:iCs w:val="false"/>
          <w:color w:val="000000"/>
        </w:rPr>
        <w:t xml:space="preserve">Cramping, nausea or low appetite around your period can make regular meals feel like more effort than usual. Smaller, simpler meals eaten more often, warm foods and fluids, and not forcing a full plate when you feel unwell are all reasonable adjustments — they don't undo anything about how you've been eating the rest of the month.</w:t>
      </w:r>
    </w:p>
    <w:p>
      <w:pPr>
        <w:keepNext/>
        <w:spacing w:after="70"/>
      </w:pPr>
      <w:r>
        <w:rPr>
          <w:b/>
          <w:bCs/>
          <w:color w:val="BE6240"/>
        </w:rPr>
        <w:t xml:space="preserve">Worth knowing: </w:t>
      </w:r>
      <w:r>
        <w:rPr>
          <w:color w:val="000000"/>
        </w:rPr>
        <w:t xml:space="preserve">Bleeding through one or more pads or tampons every hour for several hours, feeling faint or markedly dizzy, experiencing severe or worsening pain, or having difficulty staying upright requires urgent medical assessment. Bleeding lasting more than seven days, repeated large clots, increasing fatigue or a major change from your previous pattern should also be discussed promptly with your healthcare provider.</w:t>
      </w:r>
    </w:p>
    <w:p>
      <w:pPr>
        <w:keepNext/>
        <w:spacing w:after="20" w:before="60"/>
      </w:pPr>
      <w:r>
        <w:rPr>
          <w:b/>
          <w:bCs/>
          <w:color w:val="5F7052"/>
        </w:rPr>
        <w:t xml:space="preserve">Breakfast — choose one:</w:t>
      </w:r>
    </w:p>
    <w:p>
      <w:pPr>
        <w:keepNext w:val="false"/>
        <w:spacing w:after="40"/>
      </w:pPr>
      <w:r>
        <w:t xml:space="preserve">A. Vegetable khichdi (1 heaped cup, dal about a third of that) with a small bowl of curd (150g)</w:t>
      </w:r>
    </w:p>
    <w:p>
      <w:pPr>
        <w:spacing w:after="70"/>
      </w:pPr>
      <w:r>
        <w:t xml:space="preserve">B. Boiled egg (2) with vegetable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 dal (3/4 cup) and a cooked vegetable</w:t>
      </w:r>
    </w:p>
    <w:p>
      <w:pPr>
        <w:spacing w:after="70"/>
      </w:pPr>
      <w:r>
        <w:t xml:space="preserve">B. A hearty chicken-and-vegetable soup (100g chicken) with rice (1 cup cooked)</w:t>
      </w:r>
    </w:p>
    <w:p>
      <w:pPr>
        <w:keepNext/>
        <w:spacing w:after="20" w:before="60"/>
      </w:pPr>
      <w:r>
        <w:rPr>
          <w:b/>
          <w:bCs/>
          <w:color w:val="5F7052"/>
        </w:rPr>
        <w:t xml:space="preserve">Nourishment break — choose one:</w:t>
      </w:r>
    </w:p>
    <w:p>
      <w:pPr>
        <w:keepNext w:val="false"/>
        <w:spacing w:after="40"/>
      </w:pPr>
      <w:r>
        <w:t xml:space="preserve">A. Warm milk (200ml) with a pinch of turmeric</w:t>
      </w:r>
    </w:p>
    <w:p>
      <w:pPr>
        <w:spacing w:after="70"/>
      </w:pPr>
      <w:r>
        <w:t xml:space="preserve">B. Roasted makhana (15g) with a banana and a small bowl of curd (150g)</w:t>
      </w:r>
    </w:p>
    <w:p>
      <w:pPr>
        <w:keepNext/>
        <w:spacing w:after="20" w:before="60"/>
      </w:pPr>
      <w:r>
        <w:rPr>
          <w:b/>
          <w:bCs/>
          <w:color w:val="5F7052"/>
        </w:rPr>
        <w:t xml:space="preserve">Dinner — choose one:</w:t>
      </w:r>
    </w:p>
    <w:p>
      <w:pPr>
        <w:keepNext w:val="false"/>
        <w:spacing w:after="40"/>
      </w:pPr>
      <w:r>
        <w:t xml:space="preserve">A. Khichdi (1 heaped cup, dal about a third of that) with ghee and a cooked vegetable</w:t>
      </w:r>
    </w:p>
    <w:p>
      <w:pPr>
        <w:spacing w:after="70"/>
      </w:pPr>
      <w:r>
        <w:t xml:space="preserve">B. Egg curry (2 eggs) with rice (1 cup cooked) and a sautéed vegetable</w:t>
      </w:r>
    </w:p>
    <w:p>
      <w:pPr>
        <w:keepNext w:val="false"/>
        <w:spacing w:after="70"/>
      </w:pPr>
      <w:r>
        <w:rPr>
          <w:b/>
          <w:bCs/>
          <w:color w:val="5F7052"/>
        </w:rPr>
        <w:t xml:space="preserve">If you're still hungry: </w:t>
      </w:r>
      <w:r>
        <w:rPr>
          <w:color w:val="000000"/>
        </w:rPr>
        <w:t xml:space="preserve">A few plain crackers with warm milk (200ml)</w:t>
      </w:r>
    </w:p>
    <w:p>
      <w:pPr>
        <w:pStyle w:val="Heading2"/>
        <w:keepNext/>
        <w:pBdr>
          <w:top w:val="single" w:color="A97418" w:sz="12" w:space="4"/>
        </w:pBdr>
        <w:spacing w:after="100" w:before="180"/>
      </w:pPr>
      <w:r>
        <w:rPr>
          <w:b/>
          <w:bCs/>
          <w:color w:val="1F2E4D"/>
        </w:rPr>
        <w:t xml:space="preserve">Day 7 — A repeat-favourites day</w:t>
      </w:r>
    </w:p>
    <w:p>
      <w:pPr>
        <w:keepNext/>
        <w:spacing w:after="120" w:before="0"/>
      </w:pPr>
      <w:r>
        <w:rPr>
          <w:b w:val="false"/>
          <w:bCs w:val="false"/>
          <w:i w:val="false"/>
          <w:iCs w:val="false"/>
          <w:color w:val="000000"/>
        </w:rPr>
        <w:t xml:space="preserve">No new recipes today. Day 1's combination is repeated below as a ready option — or swap in whichever meals from earlier in the week worked best for you.</w:t>
      </w:r>
    </w:p>
    <w:p>
      <w:pPr>
        <w:keepNext/>
        <w:spacing w:after="20" w:before="60"/>
      </w:pPr>
      <w:r>
        <w:rPr>
          <w:b/>
          <w:bCs/>
          <w:color w:val="5F7052"/>
        </w:rPr>
        <w:t xml:space="preserve">Breakfast — choose one:</w:t>
      </w:r>
    </w:p>
    <w:p>
      <w:pPr>
        <w:keepNext w:val="false"/>
        <w:spacing w:after="40"/>
      </w:pPr>
      <w:r>
        <w:t xml:space="preserve">A. Vegetable paratha (1 medium) with a small bowl of curd (150g)</w:t>
      </w:r>
    </w:p>
    <w:p>
      <w:pPr>
        <w:spacing w:after="70"/>
      </w:pPr>
      <w:r>
        <w:t xml:space="preserve">B. Egg-and-onion omelette (2 eggs) with toast (2 slices) and a glass of milk (200ml)</w:t>
      </w:r>
    </w:p>
    <w:p>
      <w:pPr>
        <w:keepNext/>
        <w:spacing w:after="20" w:before="60"/>
      </w:pPr>
      <w:r>
        <w:rPr>
          <w:b/>
          <w:bCs/>
          <w:color w:val="5F7052"/>
        </w:rPr>
        <w:t xml:space="preserve">Lunch — choose one:</w:t>
      </w:r>
    </w:p>
    <w:p>
      <w:pPr>
        <w:keepNext w:val="false"/>
        <w:spacing w:after="40"/>
      </w:pPr>
      <w:r>
        <w:t xml:space="preserve">A. Rice (1 cup cooked) with a moong-masoor dal (3/4 cup) and a cooked vegetable</w:t>
      </w:r>
    </w:p>
    <w:p>
      <w:pPr>
        <w:spacing w:after="70"/>
      </w:pPr>
      <w:r>
        <w:t xml:space="preserve">B. Fish curry (100g fish) with rice (1 cup cooked) and a cooked vegetable</w:t>
      </w:r>
    </w:p>
    <w:p>
      <w:pPr>
        <w:keepNext/>
        <w:spacing w:after="20" w:before="60"/>
      </w:pPr>
      <w:r>
        <w:rPr>
          <w:b/>
          <w:bCs/>
          <w:color w:val="5F7052"/>
        </w:rPr>
        <w:t xml:space="preserve">Nourishment break — choose one:</w:t>
      </w:r>
    </w:p>
    <w:p>
      <w:pPr>
        <w:keepNext w:val="false"/>
        <w:spacing w:after="40"/>
      </w:pPr>
      <w:r>
        <w:t xml:space="preserve">A. Seasonal fruit with roasted peanuts (15g) and a small bowl of curd (150g)</w:t>
      </w:r>
    </w:p>
    <w:p>
      <w:pPr>
        <w:spacing w:after="70"/>
      </w:pPr>
      <w:r>
        <w:t xml:space="preserve">B. Buttermilk (200ml) with roasted cumin and roasted chana (30g)</w:t>
      </w:r>
    </w:p>
    <w:p>
      <w:pPr>
        <w:keepNext/>
        <w:spacing w:after="20" w:before="60"/>
      </w:pPr>
      <w:r>
        <w:rPr>
          <w:b/>
          <w:bCs/>
          <w:color w:val="5F7052"/>
        </w:rPr>
        <w:t xml:space="preserve">Dinner — choose one:</w:t>
      </w:r>
    </w:p>
    <w:p>
      <w:pPr>
        <w:keepNext w:val="false"/>
        <w:spacing w:after="40"/>
      </w:pPr>
      <w:r>
        <w:t xml:space="preserve">A. Roti (2 pieces) with a rajma curry (3/4 cup) and a cooked vegetable</w:t>
      </w:r>
    </w:p>
    <w:p>
      <w:pPr>
        <w:spacing w:after="70"/>
      </w:pPr>
      <w:r>
        <w:t xml:space="preserve">B. Chicken curry (100g chicken) with rice (1 cup cooked) and a cooked vegetable</w:t>
      </w:r>
    </w:p>
    <w:p>
      <w:pPr>
        <w:keepNext w:val="false"/>
        <w:spacing w:after="70"/>
      </w:pPr>
      <w:r>
        <w:rPr>
          <w:b/>
          <w:bCs/>
          <w:color w:val="5F7052"/>
        </w:rPr>
        <w:t xml:space="preserve">If you're still hungry: </w:t>
      </w:r>
      <w:r>
        <w:rPr>
          <w:color w:val="000000"/>
        </w:rPr>
        <w:t xml:space="preserve">A boiled egg</w:t>
      </w:r>
    </w:p>
    <w:p>
      <w:pPr>
        <w:keepNext w:val="false"/>
        <w:spacing w:after="140" w:before="0"/>
      </w:pPr>
      <w:r>
        <w:rPr>
          <w:b w:val="false"/>
          <w:bCs w:val="false"/>
          <w:i w:val="false"/>
          <w:iCs w:val="false"/>
          <w:color w:val="000000"/>
        </w:rPr>
        <w:t xml:space="preserve">No forced choices today. Has anything about your appetite, energy or cravings shifted since your cycle changed this year — and have you been treating that shift as information, or as something to fight?</w:t>
      </w:r>
    </w:p>
    <w:p>
      <w:pPr>
        <w:pStyle w:val="Heading1"/>
        <w:keepNext w:val="false"/>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meet a hungrier week with more food instead of less — trusting that your appetite knows something useful, even when it's inconvenient?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regular, adequate meals serve you better than rules built around any single number on a calendar or a scale.</w:t>
      </w:r>
    </w:p>
    <w:p>
      <w:pPr>
        <w:pStyle w:val="Heading1"/>
        <w:keepNext w:val="false"/>
        <w:pageBreakBefore/>
        <w:spacing w:after="120" w:before="240"/>
      </w:pPr>
      <w:r>
        <w:rPr>
          <w:b/>
          <w:bCs/>
          <w:color w:val="1F2E4D"/>
        </w:rPr>
        <w:t xml:space="preserve">Food safety basics</w:t>
      </w:r>
    </w:p>
    <w:p>
      <w:pPr>
        <w:pStyle w:val="ListParagraph"/>
        <w:keepLines/>
        <w:numPr>
          <w:ilvl w:val="0"/>
          <w:numId w:val="1"/>
        </w:numPr>
        <w:spacing w:after="100"/>
      </w:pPr>
      <w:r>
        <w:rPr>
          <w:color w:val="000000"/>
        </w:rPr>
        <w:t xml:space="preserve">Cook meat, poultry and fish to a safe internal temperature rather than judging by colour alone — check with a food thermometer where practical: whole cuts of beef, pork, veal or lamb to at least 63°C, followed by three minutes' rest; ground meat to at least 71°C; poultry, including ground poultry, to at least 74°C; and fish to at least 63°C. Avoid runny yolks.</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val="false"/>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fish from the FDA/EPA "Best Choices" list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2026-09-07T10:29:38.520Z</dcterms:created>
  <dcterms:modified xsi:type="dcterms:W3CDTF">2026-09-07T10:29:38.520Z</dcterms:modified>
</cp:coreProperties>
</file>

<file path=docProps/custom.xml><?xml version="1.0" encoding="utf-8"?>
<Properties xmlns="http://schemas.openxmlformats.org/officeDocument/2006/custom-properties" xmlns:vt="http://schemas.openxmlformats.org/officeDocument/2006/docPropsVTypes"/>
</file>