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70</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own appetite doesn't match what you expect it to</w:t>
      </w:r>
    </w:p>
    <w:p>
      <w:pPr>
        <w:keepNext w:val="false"/>
        <w:spacing w:after="240" w:before="0"/>
      </w:pPr>
      <w:r>
        <w:rPr>
          <w:b w:val="false"/>
          <w:bCs w:val="false"/>
          <w:i/>
          <w:iCs/>
          <w:color w:val="5F7052"/>
        </w:rPr>
        <w:t xml:space="preserve">"Your appetite is information, not a schedule to enforce — some days it asks for more, some days less, and both can be normal."</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Your own appetite can shift week to week — sometimes dropping when you're exhausted or stretched thin, sometimes surging if you're breastfeeding or catching up on sleep debt. Neither direction is something to correct on principle.</w:t>
      </w:r>
    </w:p>
    <w:p>
      <w:pPr>
        <w:keepNext w:val="false"/>
        <w:spacing w:after="60" w:before="0"/>
      </w:pPr>
      <w:r>
        <w:rPr>
          <w:b w:val="false"/>
          <w:bCs w:val="false"/>
          <w:i w:val="false"/>
          <w:iCs w:val="false"/>
          <w:color w:val="000000"/>
        </w:rPr>
        <w:t xml:space="preserve">It's worth noticing what your appetite is actually telling you before assuming it's wrong. A day of eating less isn't a problem to fix; a persistently low appetite over weeks is worth a conversation with your doctor.</w:t>
      </w:r>
    </w:p>
    <w:p>
      <w:pPr>
        <w:keepNext w:val="false"/>
        <w:spacing w:after="60" w:before="0"/>
      </w:pPr>
      <w:r>
        <w:rPr>
          <w:b w:val="false"/>
          <w:bCs w:val="false"/>
          <w:i w:val="false"/>
          <w:iCs w:val="false"/>
          <w:color w:val="000000"/>
        </w:rPr>
        <w:t xml:space="preserve">This week walks through both directions — a dropped appetite and a surging one — and when either is worth a closer look.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an unusually low appetite can affect your glucose pattern — mention any noticeable change to your care team. The A and B meal options in this document aren't matched for exact carbohydrate content, so check which specific dishes fit your own targets.</w:t>
      </w:r>
    </w:p>
    <w:p>
      <w:pPr>
        <w:keepNext w:val="false"/>
        <w:spacing w:after="70"/>
      </w:pPr>
      <w:r>
        <w:rPr>
          <w:b/>
          <w:bCs/>
          <w:color w:val="BE6240"/>
        </w:rPr>
        <w:t xml:space="preserve">If you're recovering from a delivery complication or surgery: </w:t>
      </w:r>
      <w:r>
        <w:rPr>
          <w:color w:val="000000"/>
        </w:rPr>
        <w:t xml:space="preserve">a temporarily reduced appetite is common during recovery — smaller, more frequent meals can be easier to manage than three full plates.</w:t>
      </w:r>
    </w:p>
    <w:p>
      <w:pPr>
        <w:keepNext w:val="false"/>
        <w:spacing w:after="70"/>
      </w:pPr>
      <w:r>
        <w:rPr>
          <w:b/>
          <w:bCs/>
          <w:color w:val="BE6240"/>
        </w:rPr>
        <w:t xml:space="preserve">If you're still breastfeeding: </w:t>
      </w:r>
      <w:r>
        <w:rPr>
          <w:color w:val="000000"/>
        </w:rPr>
        <w:t xml:space="preserve">a persistently low appetite is still worth raising with your doctor even though hunger often runs higher during this stage.</w:t>
      </w:r>
    </w:p>
    <w:p>
      <w:pPr>
        <w:keepNext w:val="false"/>
        <w:spacing w:after="220" w:before="0"/>
      </w:pPr>
      <w:r>
        <w:rPr>
          <w:b w:val="false"/>
          <w:bCs w:val="false"/>
          <w:i w:val="false"/>
          <w:iCs w:val="false"/>
          <w:color w:val="000000"/>
        </w:rPr>
        <w:t xml:space="preserve">A low appetite that persists for more than a couple of weeks, or comes with low mood or disinterest in things you'd usually enjoy, deserves attention rather than being waited out.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time is short, reheated dal, rice and curd is an option if it suits your dietary needs and any care plan you follow. The "if you're still hungry" suggestions are suggestions, not limits — adjust everything to your own appetite, and it's equally fine to eat less than what's listed on a lower-appetite day.</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own appetite can shift week to week — sometimes dropping when you're exhausted or stretched thin, sometimes surging if you're breastfeeding or catching up on sleep debt. Neither direction is something to correct on principle; it's worth noticing what your appetite is actually telling you before assuming it's wrong.</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When your appetite has quietly dropped</w:t>
      </w:r>
    </w:p>
    <w:p>
      <w:pPr>
        <w:keepNext/>
        <w:spacing w:after="120" w:before="0"/>
      </w:pPr>
      <w:r>
        <w:rPr>
          <w:b w:val="false"/>
          <w:bCs w:val="false"/>
          <w:i w:val="false"/>
          <w:iCs w:val="false"/>
          <w:color w:val="000000"/>
        </w:rPr>
        <w:t xml:space="preserve">If you've noticed you're eating less than usual — skipping meals without much hunger, or stopping halfway through a plate — it's worth asking whether stress, exhaustion, or simply not having a moment to sit down is behind it, rather than assuming your body needs less. Smaller, more frequent meals can be easier to get through than three full plates if a low appetite has set in.</w:t>
      </w:r>
    </w:p>
    <w:p>
      <w:pPr>
        <w:keepNext/>
        <w:spacing w:after="70"/>
      </w:pPr>
      <w:r>
        <w:rPr>
          <w:b/>
          <w:bCs/>
          <w:color w:val="BE6240"/>
        </w:rPr>
        <w:t xml:space="preserve">Worth knowing: </w:t>
      </w:r>
      <w:r>
        <w:rPr>
          <w:color w:val="000000"/>
        </w:rPr>
        <w:t xml:space="preserve">If a low appetite has lasted more than a couple of weeks, or comes with low mood, disinterest in things you'd usually enjoy, or difficulty caring for yourself, mention it to your doctor — this is common and treatable, not a personal failing.</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Mutton curry (100g mutton)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When your appetite has surged instead</w:t>
      </w:r>
    </w:p>
    <w:p>
      <w:pPr>
        <w:keepNext/>
        <w:spacing w:after="120" w:before="0"/>
      </w:pPr>
      <w:r>
        <w:rPr>
          <w:b w:val="false"/>
          <w:bCs w:val="false"/>
          <w:i w:val="false"/>
          <w:iCs w:val="false"/>
          <w:color w:val="000000"/>
        </w:rPr>
        <w:t xml:space="preserve">If you're breastfeeding, feeling considerably hungrier than usual is common and expected — your body is asking for more energy, not signalling that something's wrong. Eating in response to that hunger, including extra snacks between meals, is appropriate rather than something to hold back on.</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Fish curry (100g fish) with rice (1 cup cooked)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 or a glass of milk (200ml)</w:t>
      </w:r>
    </w:p>
    <w:p>
      <w:pPr>
        <w:pStyle w:val="Heading2"/>
        <w:keepNext/>
        <w:pBdr>
          <w:top w:val="single" w:color="A97418" w:sz="12" w:space="4"/>
        </w:pBdr>
        <w:spacing w:after="100" w:before="180"/>
      </w:pPr>
      <w:r>
        <w:rPr>
          <w:b/>
          <w:bCs/>
          <w:color w:val="1F2E4D"/>
        </w:rPr>
        <w:t xml:space="preserve">Day 4 — Eating on a schedule that isn't your own</w:t>
      </w:r>
    </w:p>
    <w:p>
      <w:pPr>
        <w:keepNext/>
        <w:spacing w:after="120" w:before="0"/>
      </w:pPr>
      <w:r>
        <w:rPr>
          <w:b w:val="false"/>
          <w:bCs w:val="false"/>
          <w:i w:val="false"/>
          <w:iCs w:val="false"/>
          <w:color w:val="000000"/>
        </w:rPr>
        <w:t xml:space="preserve">A packed day of caregiving can mean your own meals get pushed later and later, or skipped when the moment passes. Keeping something quick and ready — boiled eggs, curd, fruit, roasted nuts — means an interrupted meal doesn't have to mean no meal.</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Paneer curry (75g paneer)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Trusting fullness as much as hunger</w:t>
      </w:r>
    </w:p>
    <w:p>
      <w:pPr>
        <w:keepNext/>
        <w:spacing w:after="120" w:before="0"/>
      </w:pPr>
      <w:r>
        <w:rPr>
          <w:b w:val="false"/>
          <w:bCs w:val="false"/>
          <w:i w:val="false"/>
          <w:iCs w:val="false"/>
          <w:color w:val="000000"/>
        </w:rPr>
        <w:t xml:space="preserve">Just as it's fine to eat less on a day your appetite is genuinely lower, it's equally fine to stop eating when you're full, even if a plate isn't finished — neither direction needs to be forced against what your body is actually telling you today.</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Egg curry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a low appetite needs more than patience</w:t>
      </w:r>
    </w:p>
    <w:p>
      <w:pPr>
        <w:keepNext/>
        <w:spacing w:after="120" w:before="0"/>
      </w:pPr>
      <w:r>
        <w:rPr>
          <w:b w:val="false"/>
          <w:bCs w:val="false"/>
          <w:i w:val="false"/>
          <w:iCs w:val="false"/>
          <w:color w:val="000000"/>
        </w:rPr>
        <w:t xml:space="preserve">A day or two of eating less is usually nothing to worry about. A drop in appetite that persists for weeks, or comes with noticeable weight loss, fatigue, or low mood, is worth raising with your doctor rather than waiting to see if it passes on its own.</w:t>
      </w:r>
    </w:p>
    <w:p>
      <w:pPr>
        <w:keepNext/>
        <w:spacing w:after="70"/>
      </w:pPr>
      <w:r>
        <w:rPr>
          <w:b/>
          <w:bCs/>
          <w:color w:val="BE6240"/>
        </w:rPr>
        <w:t xml:space="preserve">Worth knowing: </w:t>
      </w:r>
      <w:r>
        <w:rPr>
          <w:color w:val="000000"/>
        </w:rPr>
        <w:t xml:space="preserve">This applies whether or not you're breastfeeding — a persistently low appetite deserves attention regardless of feeding stage.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over the week, did your appetite mostly match what you expected, or did it surprise you — and either way, did you feel able to follow it rather than override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appetite as reliable information about what you need right now, rather than something to second-guess against a schedule?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hunger and fullness deserve to be trusted and responded to.</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2026-09-07T17:25:59.030Z</dcterms:created>
  <dcterms:modified xsi:type="dcterms:W3CDTF">2026-09-07T17:25:59.030Z</dcterms:modified>
</cp:coreProperties>
</file>

<file path=docProps/custom.xml><?xml version="1.0" encoding="utf-8"?>
<Properties xmlns="http://schemas.openxmlformats.org/officeDocument/2006/custom-properties" xmlns:vt="http://schemas.openxmlformats.org/officeDocument/2006/docPropsVTypes"/>
</file>