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not in charge of the kitchen</w:t>
      </w:r>
    </w:p>
    <w:p>
      <w:pPr>
        <w:keepNext w:val="false"/>
        <w:spacing w:after="240" w:before="0"/>
      </w:pPr>
      <w:r>
        <w:rPr>
          <w:b w:val="false"/>
          <w:bCs w:val="false"/>
          <w:i/>
          <w:iCs/>
          <w:color w:val="5F7052"/>
        </w:rPr>
        <w:t xml:space="preserve">"A meal away from your own kitchen doesn't need to match your usual plate — it just needs to be reasonably safe, roughly on schedule, and not something to worry over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Between visiting relatives, restaurants, and the odd wedding or celebration, eating away from your own kitchen is a regular part of postpartum life, not a special event to brace for. Choose whatever reasonably balanced option is actually on offer, and let the rest go.</w:t>
      </w:r>
    </w:p>
    <w:p>
      <w:pPr>
        <w:keepNext w:val="false"/>
        <w:spacing w:after="60" w:before="0"/>
      </w:pPr>
      <w:r>
        <w:rPr>
          <w:b w:val="false"/>
          <w:bCs w:val="false"/>
          <w:i w:val="false"/>
          <w:iCs w:val="false"/>
          <w:color w:val="000000"/>
        </w:rPr>
        <w:t xml:space="preserve">Being told what a new mother should or shouldn't eat is a genuinely common experience, especially from well-meaning relatives — you're allowed to politely decline advice that doesn't fit your own needs or your doctor's guidance.</w:t>
      </w:r>
    </w:p>
    <w:p>
      <w:pPr>
        <w:keepNext w:val="false"/>
        <w:spacing w:after="60" w:before="0"/>
      </w:pPr>
      <w:r>
        <w:rPr>
          <w:b w:val="false"/>
          <w:bCs w:val="false"/>
          <w:i w:val="false"/>
          <w:iCs w:val="false"/>
          <w:color w:val="000000"/>
        </w:rPr>
        <w:t xml:space="preserve">This week focuses on eating reasonably well in company, staying safe with food away from home, and letting an irregular day be exactly that — irregular, not a problem.</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mealtimes away from home feel unpredictable: </w:t>
      </w:r>
      <w:r>
        <w:rPr>
          <w:color w:val="000000"/>
        </w:rPr>
        <w:t xml:space="preserve">that's expected — a new setting changes things for a little while, and it isn't a sign anything is wrong.</w:t>
      </w:r>
    </w:p>
    <w:p>
      <w:pPr>
        <w:keepNext w:val="false"/>
        <w:spacing w:after="70"/>
      </w:pPr>
      <w:r>
        <w:rPr>
          <w:b/>
          <w:bCs/>
          <w:color w:val="BE6240"/>
        </w:rPr>
        <w:t xml:space="preserve">If you manage diabetes: </w:t>
      </w:r>
      <w:r>
        <w:rPr>
          <w:color w:val="000000"/>
        </w:rPr>
        <w:t xml:space="preserve">plan for possible meal delays, continue monitoring as advised, and carry your usual fast-acting treatment for low blood glucose. Coordinate insulin or other medicines with meals according to your prescribed plan — don't change doses on your own.</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at a spread where they're plentiful.</w:t>
      </w:r>
    </w:p>
    <w:p>
      <w:pPr>
        <w:keepNext w:val="false"/>
        <w:spacing w:after="70"/>
      </w:pPr>
      <w:r>
        <w:rPr>
          <w:b/>
          <w:bCs/>
          <w:color w:val="BE6240"/>
        </w:rPr>
        <w:t xml:space="preserve">If you take levothyroxine for an underactive thyroid: </w:t>
      </w:r>
      <w:r>
        <w:rPr>
          <w:color w:val="000000"/>
        </w:rPr>
        <w:t xml:space="preserve">continue it exactly as prescribed and keep the usual gap from iron or calcium supplements and dairy-heavy meals, even while travelling — ask your prescriber if you're unsure how to fit that around a shifted schedule.</w:t>
      </w:r>
    </w:p>
    <w:p>
      <w:pPr>
        <w:keepNext w:val="false"/>
        <w:spacing w:after="70"/>
      </w:pPr>
      <w:r>
        <w:rPr>
          <w:b/>
          <w:bCs/>
          <w:color w:val="BE6240"/>
        </w:rPr>
        <w:t xml:space="preserve">If you have a food allergy: </w:t>
      </w:r>
      <w:r>
        <w:rPr>
          <w:color w:val="000000"/>
        </w:rPr>
        <w:t xml:space="preserve">check ingredients and ask about cross-contact whenever you're eating away from your own kitchen — a dish can look safe and still have been prepared alongside your trigger food.</w:t>
      </w:r>
    </w:p>
    <w:p>
      <w:pPr>
        <w:keepNext w:val="false"/>
        <w:spacing w:after="220" w:before="0"/>
      </w:pPr>
      <w:r>
        <w:rPr>
          <w:b w:val="false"/>
          <w:bCs w:val="false"/>
          <w:i w:val="false"/>
          <w:iCs w:val="false"/>
          <w:color w:val="000000"/>
        </w:rPr>
        <w:t xml:space="preserve">If a family gathering repeatedly leaves you feeling pressured or distressed about food specifically, that's worth a conversation with your partner about how to handle it together, rather than something to just get through each time.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with the usual extra care about freshness when eating out.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you're away from your own kitchen,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Between visiting relatives, restaurants, and the odd wedding or celebration, eating away from your own kitchen is a regular part of postpartum life, not a special event to brace for. Choose whatever reasonably balanced option is actually on offer, and let the rest go.</w:t>
      </w:r>
    </w:p>
    <w:p>
      <w:pPr>
        <w:keepNext/>
        <w:spacing w:after="20" w:before="60"/>
      </w:pPr>
      <w:r>
        <w:rPr>
          <w:b/>
          <w:bCs/>
          <w:color w:val="5F7052"/>
        </w:rPr>
        <w:t xml:space="preserve">Breakfast — choose one:</w:t>
      </w:r>
    </w:p>
    <w:p>
      <w:pPr>
        <w:keepNext w:val="false"/>
        <w:spacing w:after="40"/>
      </w:pPr>
      <w:r>
        <w:t xml:space="preserve">A. Restaurant-style masala dosa (2 pieces) with sambar and a small bowl of curd (150g)</w:t>
      </w:r>
    </w:p>
    <w:p>
      <w:pPr>
        <w:spacing w:after="70"/>
      </w:pPr>
      <w:r>
        <w:t xml:space="preserve">B. A hotel-style bread omelette (2 eggs, 2 slices bread) with a glass of milk (200ml)</w:t>
      </w:r>
    </w:p>
    <w:p>
      <w:pPr>
        <w:keepNext/>
        <w:spacing w:after="20" w:before="60"/>
      </w:pPr>
      <w:r>
        <w:rPr>
          <w:b/>
          <w:bCs/>
          <w:color w:val="5F7052"/>
        </w:rPr>
        <w:t xml:space="preserve">Lunch — choose one:</w:t>
      </w:r>
    </w:p>
    <w:p>
      <w:pPr>
        <w:keepNext w:val="false"/>
        <w:spacing w:after="40"/>
      </w:pPr>
      <w:r>
        <w:t xml:space="preserve">A. A vegetarian thali's dal and rice (3/4 cup dal, 1 cup rice) with a small bowl of curd (150g)</w:t>
      </w:r>
    </w:p>
    <w:p>
      <w:pPr>
        <w:spacing w:after="70"/>
      </w:pPr>
      <w:r>
        <w:t xml:space="preserve">B. Butter chicken (100g chicken) from a restaurant or dhaba with rice (1 cup cooked)</w:t>
      </w:r>
    </w:p>
    <w:p>
      <w:pPr>
        <w:keepNext/>
        <w:spacing w:after="20" w:before="60"/>
      </w:pPr>
      <w:r>
        <w:rPr>
          <w:b/>
          <w:bCs/>
          <w:color w:val="5F7052"/>
        </w:rPr>
        <w:t xml:space="preserve">Nourishment break — choose one:</w:t>
      </w:r>
    </w:p>
    <w:p>
      <w:pPr>
        <w:keepNext w:val="false"/>
        <w:spacing w:after="40"/>
      </w:pPr>
      <w:r>
        <w:t xml:space="preserve">A. A packaged fruit-and-nut bar with a small bowl of curd (150g)</w:t>
      </w:r>
    </w:p>
    <w:p>
      <w:pPr>
        <w:spacing w:after="70"/>
      </w:pPr>
      <w:r>
        <w:t xml:space="preserve">B. A freshly made glass of buttermilk (200ml, made with 100g curd) — ask for it made fresh</w:t>
      </w:r>
    </w:p>
    <w:p>
      <w:pPr>
        <w:keepNext/>
        <w:spacing w:after="20" w:before="60"/>
      </w:pPr>
      <w:r>
        <w:rPr>
          <w:b/>
          <w:bCs/>
          <w:color w:val="5F7052"/>
        </w:rPr>
        <w:t xml:space="preserve">Dinner — choose one:</w:t>
      </w:r>
    </w:p>
    <w:p>
      <w:pPr>
        <w:keepNext w:val="false"/>
        <w:spacing w:after="40"/>
      </w:pPr>
      <w:r>
        <w:t xml:space="preserve">A. Dal-roti at a relative's home (3/4 cup dal, 2 roti) with a pumpkin sabzi</w:t>
      </w:r>
    </w:p>
    <w:p>
      <w:pPr>
        <w:spacing w:after="70"/>
      </w:pPr>
      <w:r>
        <w:t xml:space="preserve">B. Paneer curry (75g paneer) with roti (2 pieces) — a common spread option at a gathering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Relatives with opinions about what you should eat</w:t>
      </w:r>
    </w:p>
    <w:p>
      <w:pPr>
        <w:keepNext/>
        <w:spacing w:after="120" w:before="0"/>
      </w:pPr>
      <w:r>
        <w:rPr>
          <w:b w:val="false"/>
          <w:bCs w:val="false"/>
          <w:i w:val="false"/>
          <w:iCs w:val="false"/>
          <w:color w:val="000000"/>
        </w:rPr>
        <w:t xml:space="preserve">Being told what a new mother should or shouldn't eat is a genuinely common experience, especially from well-meaning relatives — you're allowed to politely decline advice that doesn't fit your own needs or your doctor's guidance, without a lengthy explanation.</w:t>
      </w:r>
    </w:p>
    <w:p>
      <w:pPr>
        <w:keepNext/>
        <w:spacing w:after="20" w:before="60"/>
      </w:pPr>
      <w:r>
        <w:rPr>
          <w:b/>
          <w:bCs/>
          <w:color w:val="5F7052"/>
        </w:rPr>
        <w:t xml:space="preserve">Breakfast — choose one:</w:t>
      </w:r>
    </w:p>
    <w:p>
      <w:pPr>
        <w:keepNext w:val="false"/>
        <w:spacing w:after="40"/>
      </w:pPr>
      <w:r>
        <w:t xml:space="preserve">A. A dhaba-style stuffed paratha (2 pieces)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 relative's home-style rajma-chawal (3/4 cup rajma, 1 cup rice) with a carrot sabzi</w:t>
      </w:r>
    </w:p>
    <w:p>
      <w:pPr>
        <w:spacing w:after="70"/>
      </w:pPr>
      <w:r>
        <w:t xml:space="preserve">B. Fish curry (100g fish) from a family gathering with rice (1 cup cooked)</w:t>
      </w:r>
    </w:p>
    <w:p>
      <w:pPr>
        <w:keepNext/>
        <w:spacing w:after="20" w:before="60"/>
      </w:pPr>
      <w:r>
        <w:rPr>
          <w:b/>
          <w:bCs/>
          <w:color w:val="5F7052"/>
        </w:rPr>
        <w:t xml:space="preserve">Nourishment break — choose one:</w:t>
      </w:r>
    </w:p>
    <w:p>
      <w:pPr>
        <w:keepNext w:val="false"/>
        <w:spacing w:after="40"/>
      </w:pPr>
      <w:r>
        <w:t xml:space="preserve">A. A packaged roasted-chana snack pack (30g)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A wedding-buffet-style dal-roti (3/4 cup dal, 2 roti) and a lauki sabzi</w:t>
      </w:r>
    </w:p>
    <w:p>
      <w:pPr>
        <w:spacing w:after="70"/>
      </w:pPr>
      <w:r>
        <w:t xml:space="preserve">B. Egg curry (from a restaurant or gathering)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Food safety away from home follows the same basic rule</w:t>
      </w:r>
    </w:p>
    <w:p>
      <w:pPr>
        <w:keepNext/>
        <w:spacing w:after="120" w:before="0"/>
      </w:pPr>
      <w:r>
        <w:rPr>
          <w:b w:val="false"/>
          <w:bCs w:val="false"/>
          <w:i w:val="false"/>
          <w:iCs w:val="false"/>
          <w:color w:val="000000"/>
        </w:rPr>
        <w:t xml:space="preserve">Choose freshly cooked food served hot, or cold food kept properly chilled. Skip anything that's clearly been sitting out at room temperature for a while, especially in warm weather — the same two-hour rule (one hour above 32°C/90°F) applies wherever you're eating.</w:t>
      </w:r>
    </w:p>
    <w:p>
      <w:pPr>
        <w:keepNext/>
        <w:spacing w:after="20" w:before="60"/>
      </w:pPr>
      <w:r>
        <w:rPr>
          <w:b/>
          <w:bCs/>
          <w:color w:val="5F7052"/>
        </w:rPr>
        <w:t xml:space="preserve">Breakfast — choose one:</w:t>
      </w:r>
    </w:p>
    <w:p>
      <w:pPr>
        <w:keepNext w:val="false"/>
        <w:spacing w:after="40"/>
      </w:pPr>
      <w:r>
        <w:t xml:space="preserve">A. Restaurant-style idli (3 pieces) with sambar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A canteen or work-cafeteria toor dal (3/4 cup) with rice (1 cup cooked) and a cauliflower sabzi</w:t>
      </w:r>
    </w:p>
    <w:p>
      <w:pPr>
        <w:spacing w:after="70"/>
      </w:pPr>
      <w:r>
        <w:t xml:space="preserve">B. Chicken tikka (100g chicken) freshly off the grill at a restaurant with rice (1 cup cooked)</w:t>
      </w:r>
    </w:p>
    <w:p>
      <w:pPr>
        <w:keepNext/>
        <w:spacing w:after="20" w:before="60"/>
      </w:pPr>
      <w:r>
        <w:rPr>
          <w:b/>
          <w:bCs/>
          <w:color w:val="5F7052"/>
        </w:rPr>
        <w:t xml:space="preserve">Nourishment break — choose one:</w:t>
      </w:r>
    </w:p>
    <w:p>
      <w:pPr>
        <w:keepNext w:val="false"/>
        <w:spacing w:after="40"/>
      </w:pPr>
      <w:r>
        <w:t xml:space="preserve">A. A whole fruit you can peel yourself with a small bowl of curd (150g)</w:t>
      </w:r>
    </w:p>
    <w:p>
      <w:pPr>
        <w:spacing w:after="70"/>
      </w:pPr>
      <w:r>
        <w:t xml:space="preserve">B. A small bowl of curd (150g) — ask if it's been freshly served, not sitting out</w:t>
      </w:r>
    </w:p>
    <w:p>
      <w:pPr>
        <w:keepNext/>
        <w:spacing w:after="20" w:before="60"/>
      </w:pPr>
      <w:r>
        <w:rPr>
          <w:b/>
          <w:bCs/>
          <w:color w:val="5F7052"/>
        </w:rPr>
        <w:t xml:space="preserve">Dinner — choose one:</w:t>
      </w:r>
    </w:p>
    <w:p>
      <w:pPr>
        <w:keepNext w:val="false"/>
        <w:spacing w:after="40"/>
      </w:pPr>
      <w:r>
        <w:t xml:space="preserve">A. A relative's home-style chana-spinach curry (3/4 cup) with roti (2 pieces)</w:t>
      </w:r>
    </w:p>
    <w:p>
      <w:pPr>
        <w:spacing w:after="70"/>
      </w:pPr>
      <w:r>
        <w:t xml:space="preserve">B. Chicken-and-methi curry (100g chicken) freshly served hot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backup snack takes the pressure off</w:t>
      </w:r>
    </w:p>
    <w:p>
      <w:pPr>
        <w:keepNext/>
        <w:spacing w:after="120" w:before="0"/>
      </w:pPr>
      <w:r>
        <w:rPr>
          <w:b w:val="false"/>
          <w:bCs w:val="false"/>
          <w:i w:val="false"/>
          <w:iCs w:val="false"/>
          <w:color w:val="000000"/>
        </w:rPr>
        <w:t xml:space="preserve">Keeping a familiar, genuinely portable snack on hand — for a long outing, a delayed meal, or a spread that doesn't have much you'd want — means one less thing to worry about. Shelf-stable choices like roasted chana, nuts, dry fruit or packaged crackers travel well without any chilling; milk and curd are useful at home but aren't realistic travel snacks unless you can keep them properly cool the whole way.</w:t>
      </w:r>
    </w:p>
    <w:p>
      <w:pPr>
        <w:keepNext/>
        <w:spacing w:after="20" w:before="60"/>
      </w:pPr>
      <w:r>
        <w:rPr>
          <w:b/>
          <w:bCs/>
          <w:color w:val="5F7052"/>
        </w:rPr>
        <w:t xml:space="preserve">Breakfast — choose one:</w:t>
      </w:r>
    </w:p>
    <w:p>
      <w:pPr>
        <w:keepNext w:val="false"/>
        <w:spacing w:after="40"/>
      </w:pPr>
      <w:r>
        <w:t xml:space="preserve">A. Idli (3 pieces, packed in a tiffin)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A home-packed masoor-toor dal (3/4 cup) with rice (1 cup cooked) and a beans sabzi</w:t>
      </w:r>
    </w:p>
    <w:p>
      <w:pPr>
        <w:spacing w:after="70"/>
      </w:pPr>
      <w:r>
        <w:t xml:space="preserve">B. Chicken curry (100g chicken) packed from home with rice (1 cup cooked)</w:t>
      </w:r>
    </w:p>
    <w:p>
      <w:pPr>
        <w:keepNext/>
        <w:spacing w:after="20" w:before="60"/>
      </w:pPr>
      <w:r>
        <w:rPr>
          <w:b/>
          <w:bCs/>
          <w:color w:val="5F7052"/>
        </w:rPr>
        <w:t xml:space="preserve">Nourishment break — choose one:</w:t>
      </w:r>
    </w:p>
    <w:p>
      <w:pPr>
        <w:keepNext w:val="false"/>
        <w:spacing w:after="40"/>
      </w:pPr>
      <w:r>
        <w:t xml:space="preserve">A. A shelf-stable trail mix (roasted chana, nuts and dry fruit, 30g) with a small bowl of curd (150g) eaten separately at home</w:t>
      </w:r>
    </w:p>
    <w:p>
      <w:pPr>
        <w:spacing w:after="70"/>
      </w:pPr>
      <w:r>
        <w:t xml:space="preserve">B. A glass of milk (200ml) with a mandarin — best had before you leave, not carried along</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packet of roasted chana or a handful of nuts (shelf-stable, easy to carry)</w:t>
      </w:r>
    </w:p>
    <w:p>
      <w:pPr>
        <w:pStyle w:val="Heading2"/>
        <w:keepNext/>
        <w:pBdr>
          <w:top w:val="single" w:color="A97418" w:sz="12" w:space="4"/>
        </w:pBdr>
        <w:spacing w:after="100" w:before="180"/>
      </w:pPr>
      <w:r>
        <w:rPr>
          <w:b/>
          <w:bCs/>
          <w:color w:val="1F2E4D"/>
        </w:rPr>
        <w:t xml:space="preserve">Day 5 — A word in advance can smooth a lot</w:t>
      </w:r>
    </w:p>
    <w:p>
      <w:pPr>
        <w:keepNext/>
        <w:spacing w:after="120" w:before="0"/>
      </w:pPr>
      <w:r>
        <w:rPr>
          <w:b w:val="false"/>
          <w:bCs w:val="false"/>
          <w:i w:val="false"/>
          <w:iCs w:val="false"/>
          <w:color w:val="000000"/>
        </w:rPr>
        <w:t xml:space="preserve">If you know a gathering will involve pressure to eat a certain way, or opinions you'd rather not field, a quiet word beforehand with whoever's hosting — or with your partner, about backing you up — often goes further than managing it in the moment.</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 host's home-style chana-lauki curry (3/4 cup) with rice (1 cup cooked)</w:t>
      </w:r>
    </w:p>
    <w:p>
      <w:pPr>
        <w:spacing w:after="70"/>
      </w:pPr>
      <w:r>
        <w:t xml:space="preserve">B. Mutton rogan josh (100g mutton) at a family celebration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at a restaurant or gathering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It doesn't need to match your usual pattern</w:t>
      </w:r>
    </w:p>
    <w:p>
      <w:pPr>
        <w:keepNext/>
        <w:spacing w:after="120" w:before="0"/>
      </w:pPr>
      <w:r>
        <w:rPr>
          <w:b w:val="false"/>
          <w:bCs w:val="false"/>
          <w:i w:val="false"/>
          <w:iCs w:val="false"/>
          <w:color w:val="000000"/>
        </w:rPr>
        <w:t xml:space="preserve">A day of eating away from home rarely looks like your regular rhythm, and that's fine — an irregular day here and there doesn't undo your overall nutrition, and you can simply pick back up your usual pattern once you're home.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at a restaurant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Restaurant-style masala dosa (2 pieces) with sambar and a small bowl of curd (150g)</w:t>
      </w:r>
    </w:p>
    <w:p>
      <w:pPr>
        <w:spacing w:after="70"/>
      </w:pPr>
      <w:r>
        <w:t xml:space="preserve">B. A hotel-style bread omelette (2 eggs, 2 slices bread) with a glass of milk (200ml)</w:t>
      </w:r>
    </w:p>
    <w:p>
      <w:pPr>
        <w:keepNext/>
        <w:spacing w:after="20" w:before="60"/>
      </w:pPr>
      <w:r>
        <w:rPr>
          <w:b/>
          <w:bCs/>
          <w:color w:val="5F7052"/>
        </w:rPr>
        <w:t xml:space="preserve">Lunch — choose one:</w:t>
      </w:r>
    </w:p>
    <w:p>
      <w:pPr>
        <w:keepNext w:val="false"/>
        <w:spacing w:after="40"/>
      </w:pPr>
      <w:r>
        <w:t xml:space="preserve">A. A vegetarian thali's dal and rice (3/4 cup dal, 1 cup rice) with a small bowl of curd (150g)</w:t>
      </w:r>
    </w:p>
    <w:p>
      <w:pPr>
        <w:spacing w:after="70"/>
      </w:pPr>
      <w:r>
        <w:t xml:space="preserve">B. Butter chicken (100g chicken) from a restaurant or dhaba with rice (1 cup cooked)</w:t>
      </w:r>
    </w:p>
    <w:p>
      <w:pPr>
        <w:keepNext/>
        <w:spacing w:after="20" w:before="60"/>
      </w:pPr>
      <w:r>
        <w:rPr>
          <w:b/>
          <w:bCs/>
          <w:color w:val="5F7052"/>
        </w:rPr>
        <w:t xml:space="preserve">Nourishment break — choose one:</w:t>
      </w:r>
    </w:p>
    <w:p>
      <w:pPr>
        <w:keepNext w:val="false"/>
        <w:spacing w:after="40"/>
      </w:pPr>
      <w:r>
        <w:t xml:space="preserve">A. A packaged fruit-and-nut bar with a small bowl of curd (150g)</w:t>
      </w:r>
    </w:p>
    <w:p>
      <w:pPr>
        <w:spacing w:after="70"/>
      </w:pPr>
      <w:r>
        <w:t xml:space="preserve">B. A freshly made glass of buttermilk (200ml, made with 100g curd) — ask for it made fresh</w:t>
      </w:r>
    </w:p>
    <w:p>
      <w:pPr>
        <w:keepNext/>
        <w:spacing w:after="20" w:before="60"/>
      </w:pPr>
      <w:r>
        <w:rPr>
          <w:b/>
          <w:bCs/>
          <w:color w:val="5F7052"/>
        </w:rPr>
        <w:t xml:space="preserve">Dinner — choose one:</w:t>
      </w:r>
    </w:p>
    <w:p>
      <w:pPr>
        <w:keepNext w:val="false"/>
        <w:spacing w:after="40"/>
      </w:pPr>
      <w:r>
        <w:t xml:space="preserve">A. Dal-roti at a relative's home (3/4 cup dal, 2 roti) with a pumpkin sabzi</w:t>
      </w:r>
    </w:p>
    <w:p>
      <w:pPr>
        <w:spacing w:after="70"/>
      </w:pPr>
      <w:r>
        <w:t xml:space="preserve">B. Paneer curry (75g paneer) with roti (2 pieces) — a common spread option at a gathering</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moment this week you'd have liked to speak up about food-related advice you didn't ask for — and is there a simple line you could have ready for next time?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one irregular day away from home as simply that, rather than something to make up for once you're back?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comfort and preferences matter in any kitchen, not just your own.</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Away from home, skip perishable food that's been sitting out more than two hours — or one hour above 32°C/90°F — and be extra cautious with uncertain-source dairy, paneer, or undercooked meat or egg.</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2026-09-08T07:13:25.597Z</dcterms:created>
  <dcterms:modified xsi:type="dcterms:W3CDTF">2026-09-08T07:13:25.598Z</dcterms:modified>
</cp:coreProperties>
</file>

<file path=docProps/custom.xml><?xml version="1.0" encoding="utf-8"?>
<Properties xmlns="http://schemas.openxmlformats.org/officeDocument/2006/custom-properties" xmlns:vt="http://schemas.openxmlformats.org/officeDocument/2006/docPropsVTypes"/>
</file>