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Retiring your postpartum recovery foods, at your own pace</w:t>
      </w:r>
    </w:p>
    <w:p>
      <w:pPr>
        <w:keepNext w:val="false"/>
        <w:spacing w:after="240" w:before="0"/>
      </w:pPr>
      <w:r>
        <w:rPr>
          <w:b w:val="false"/>
          <w:bCs w:val="false"/>
          <w:i/>
          <w:iCs/>
          <w:color w:val="5F7052"/>
        </w:rPr>
        <w:t xml:space="preserve">"There's no single day this needs to happen — a steady, unhurried shift away from the specific foods that carried you through early recovery, on whatever timeline suits you, doesn't undo any of the good they did."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keep a specific postpartum recovery diet going well past the early weeks it was really meant for — a daily laddoo, extra ghee stirred into everything, a familiar dal made a particular way. There's no single date this needs to stop, and taking your own time with it doesn't mean anything has gone wrong.</w:t>
      </w:r>
    </w:p>
    <w:p>
      <w:pPr>
        <w:keepNext w:val="false"/>
        <w:spacing w:after="60" w:before="0"/>
      </w:pPr>
      <w:r>
        <w:rPr>
          <w:b w:val="false"/>
          <w:bCs w:val="false"/>
          <w:i w:val="false"/>
          <w:iCs w:val="false"/>
          <w:color w:val="000000"/>
        </w:rPr>
        <w:t xml:space="preserve">If a particular food is something you'd genuinely choose anyway, keep it — that's simply enjoying a food you like, not still being in recovery. If something has started to feel like an obligation rather than a want, that's a fair signal to quietly let it go. Any prescribed medicine or supplement you take is a separate decision from all of this — continue it exactly as directed regardless of which ordinary foods you keep or retire. An herbal water, tonic, or specific preparation someone recommended sits in a different category again — check its safety with a clinician or pharmacist rather than deciding it the same way you'd decide about an ordinary food you enjoy.</w:t>
      </w:r>
    </w:p>
    <w:p>
      <w:pPr>
        <w:keepNext w:val="false"/>
        <w:spacing w:after="60" w:before="0"/>
      </w:pPr>
      <w:r>
        <w:rPr>
          <w:b w:val="false"/>
          <w:bCs w:val="false"/>
          <w:i w:val="false"/>
          <w:iCs w:val="false"/>
          <w:color w:val="000000"/>
        </w:rPr>
        <w:t xml:space="preserve">This week focuses on noticing which recovery-period habits still serve you and which don't, without pressure to decide all at once.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taking a prescribed medicine or supplement: </w:t>
      </w:r>
      <w:r>
        <w:rPr>
          <w:color w:val="000000"/>
        </w:rPr>
        <w:t xml:space="preserve">continue it exactly as directed — that's a separate decision from anything in this week's food choices, whatever you keep or retire.</w:t>
      </w:r>
    </w:p>
    <w:p>
      <w:pPr>
        <w:keepNext w:val="false"/>
        <w:spacing w:after="70"/>
      </w:pPr>
      <w:r>
        <w:rPr>
          <w:b/>
          <w:bCs/>
          <w:color w:val="BE6240"/>
        </w:rPr>
        <w:t xml:space="preserve">Ordinary recovery-period foods — a laddoo, extra ghee, a familiar dal: </w:t>
      </w:r>
      <w:r>
        <w:rPr>
          <w:color w:val="000000"/>
        </w:rPr>
        <w:t xml:space="preserve">can be changed, reduced or stopped freely, at whatever pace suits you; there's no need to check with anyone before adjusting an ordinary food.</w:t>
      </w:r>
    </w:p>
    <w:p>
      <w:pPr>
        <w:keepNext w:val="false"/>
        <w:spacing w:after="70"/>
      </w:pPr>
      <w:r>
        <w:rPr>
          <w:b/>
          <w:bCs/>
          <w:color w:val="BE6240"/>
        </w:rPr>
        <w:t xml:space="preserve">If you're taking an herbal water, tonic or other herbal remedy someone recommended: </w:t>
      </w:r>
      <w:r>
        <w:rPr>
          <w:color w:val="000000"/>
        </w:rPr>
        <w:t xml:space="preserve">check its safety with a clinician or pharmacist before stopping or continuing it, especially alongside any medication or while breastfeeding — this is a different decision from an ordinary food you simply enjoy.</w:t>
      </w:r>
    </w:p>
    <w:p>
      <w:pPr>
        <w:keepNext w:val="false"/>
        <w:spacing w:after="70"/>
      </w:pPr>
      <w:r>
        <w:rPr>
          <w:b/>
          <w:bCs/>
          <w:color w:val="BE6240"/>
        </w:rPr>
        <w:t xml:space="preserve">If you manage diabetes: </w:t>
      </w:r>
      <w:r>
        <w:rPr>
          <w:color w:val="000000"/>
        </w:rPr>
        <w:t xml:space="preserve">continue your prescribed meal, monitoring and medication schedule as usual — moving away from a recovery-specific dish (often sweetened or ghee-heavy) is a reasonable point to also check it against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regardless of which other foods you keep or retire.</w:t>
      </w:r>
    </w:p>
    <w:p>
      <w:pPr>
        <w:keepNext w:val="false"/>
        <w:spacing w:after="220" w:before="0"/>
      </w:pPr>
      <w:r>
        <w:rPr>
          <w:b w:val="false"/>
          <w:bCs w:val="false"/>
          <w:i w:val="false"/>
          <w:iCs w:val="false"/>
          <w:color w:val="000000"/>
        </w:rPr>
        <w:t xml:space="preserve">If letting go of a recovery-period habit brings up guilt or pressure that feels hard to shake, or a family member's insistence is becoming a genuine source of stress, that's worth talking through with your own doctor or a trusted person.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easing away from a recovery-specific dish,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mothers keep a specific recovery diet going for a while after the early weeks it was really meant for — a daily laddoo, extra ghee in everything, a familiar dal made a particular way. There's no fixed date this needs to stop. If you're ready to let some of it go, or want to keep the parts you still genuinely enjoy, both are completely fine. An herbal water, tonic, or specific preparation someone recommended is a different category — worth checking its safety with a clinician or pharmacist before stopping or continuing, rather than deciding it the same way you'd decide about a laddoo.</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what you still enjoy, not out of obligation</w:t>
      </w:r>
    </w:p>
    <w:p>
      <w:pPr>
        <w:keepNext/>
        <w:spacing w:after="120" w:before="0"/>
      </w:pPr>
      <w:r>
        <w:rPr>
          <w:b w:val="false"/>
          <w:bCs w:val="false"/>
          <w:i w:val="false"/>
          <w:iCs w:val="false"/>
          <w:color w:val="000000"/>
        </w:rPr>
        <w:t xml:space="preserve">If a particular recovery-period food — a laddoo, a spiced milk, a specific dal — is something you'd choose anyway because you like it, there's no reason to stop just because the early weeks it was 'for' have passed. Eating it now is simply eating something you enjoy, not still being in recovery.</w:t>
      </w:r>
    </w:p>
    <w:p>
      <w:pPr>
        <w:keepNext/>
        <w:spacing w:after="20" w:before="60"/>
      </w:pPr>
      <w:r>
        <w:rPr>
          <w:b/>
          <w:bCs/>
          <w:color w:val="5F7052"/>
        </w:rPr>
        <w:t xml:space="preserve">Breakfast — choose one:</w:t>
      </w:r>
    </w:p>
    <w:p>
      <w:pPr>
        <w:keepNext w:val="false"/>
        <w:spacing w:after="40"/>
      </w:pPr>
      <w:r>
        <w:t xml:space="preserve">A. Chirer pulao, flattened-rice pulao (1 cup)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 sabzi</w:t>
      </w:r>
    </w:p>
    <w:p>
      <w:pPr>
        <w:spacing w:after="70"/>
      </w:pPr>
      <w:r>
        <w:t xml:space="preserve">B. Shorshe maach, mustard fish curry (100g fish) with rice (1 cup cooked) and a lau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Bengali-style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Letting go of what feels like a chore now</w:t>
      </w:r>
    </w:p>
    <w:p>
      <w:pPr>
        <w:keepNext/>
        <w:spacing w:after="120" w:before="0"/>
      </w:pPr>
      <w:r>
        <w:rPr>
          <w:b w:val="false"/>
          <w:bCs w:val="false"/>
          <w:i w:val="false"/>
          <w:iCs w:val="false"/>
          <w:color w:val="000000"/>
        </w:rPr>
        <w:t xml:space="preserve">If a recovery-period food or ritual has started to feel like an obligation rather than something you actually want, that's a reasonable signal to quietly stop — nothing about your recovery unravels because a specific dish stops appearing on your plate.</w:t>
      </w:r>
    </w:p>
    <w:p>
      <w:pPr>
        <w:keepNext/>
        <w:spacing w:after="20" w:before="60"/>
      </w:pPr>
      <w:r>
        <w:rPr>
          <w:b/>
          <w:bCs/>
          <w:color w:val="5F7052"/>
        </w:rPr>
        <w:t xml:space="preserve">Breakfast — choose one:</w:t>
      </w:r>
    </w:p>
    <w:p>
      <w:pPr>
        <w:keepNext w:val="false"/>
        <w:spacing w:after="40"/>
      </w:pPr>
      <w:r>
        <w:t xml:space="preserve">A. Suji upma (1 cup)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jhinge sabzi</w:t>
      </w:r>
    </w:p>
    <w:p>
      <w:pPr>
        <w:spacing w:after="70"/>
      </w:pPr>
      <w:r>
        <w:t xml:space="preserve">B. Chicken curry, jhol-style (100g chicken) with rice (1 cup cooked) and a jhinge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masoor-tomato dal (3/4 cup)</w:t>
      </w:r>
    </w:p>
    <w:p>
      <w:pPr>
        <w:spacing w:after="70"/>
      </w:pPr>
      <w:r>
        <w:t xml:space="preserve">B. Mutton curry, kosha mangsho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An ordinary, balanced plate covers you just as well</w:t>
      </w:r>
    </w:p>
    <w:p>
      <w:pPr>
        <w:keepNext/>
        <w:spacing w:after="120" w:before="0"/>
      </w:pPr>
      <w:r>
        <w:rPr>
          <w:b w:val="false"/>
          <w:bCs w:val="false"/>
          <w:i w:val="false"/>
          <w:iCs w:val="false"/>
          <w:color w:val="000000"/>
        </w:rPr>
        <w:t xml:space="preserve">You don't need a special recovery dish. Varied everyday meals — a grain, a dal or other protein, a vegetable, and dairy at more than one meal — can support your nourishment once you're well past the early weeks, while any prescribed treatment or supplements you take remain separate from whichever ordinary foods you choose to keep.</w:t>
      </w:r>
    </w:p>
    <w:p>
      <w:pPr>
        <w:keepNext/>
        <w:spacing w:after="20" w:before="60"/>
      </w:pPr>
      <w:r>
        <w:rPr>
          <w:b/>
          <w:bCs/>
          <w:color w:val="5F7052"/>
        </w:rPr>
        <w:t xml:space="preserve">Breakfast — choose one:</w:t>
      </w:r>
    </w:p>
    <w:p>
      <w:pPr>
        <w:keepNext w:val="false"/>
        <w:spacing w:after="40"/>
      </w:pPr>
      <w:r>
        <w:t xml:space="preserve">A. Dhokla (3 pieces) with green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Family pressure to keep going is worth a gentle word</w:t>
      </w:r>
    </w:p>
    <w:p>
      <w:pPr>
        <w:keepNext/>
        <w:spacing w:after="120" w:before="0"/>
      </w:pPr>
      <w:r>
        <w:rPr>
          <w:b w:val="false"/>
          <w:bCs w:val="false"/>
          <w:i w:val="false"/>
          <w:iCs w:val="false"/>
          <w:color w:val="000000"/>
        </w:rPr>
        <w:t xml:space="preserve">If a family member keeps pressing a recovery-specific food or ritual on you well past when it was meant to run, a simple, non-defensive line — that you're doing well now and eating your usual meals — is enough; you don't owe a longer explanation for a personal decision about your own plate.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cabbage sabzi</w:t>
      </w:r>
    </w:p>
    <w:p>
      <w:pPr>
        <w:spacing w:after="70"/>
      </w:pPr>
      <w:r>
        <w:t xml:space="preserve">B. Paneer-and-cabbage curry (75g paneer)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Tandoori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Taking longer than expected is fine too</w:t>
      </w:r>
    </w:p>
    <w:p>
      <w:pPr>
        <w:keepNext/>
        <w:spacing w:after="120" w:before="0"/>
      </w:pPr>
      <w:r>
        <w:rPr>
          <w:b w:val="false"/>
          <w:bCs w:val="false"/>
          <w:i w:val="false"/>
          <w:iCs w:val="false"/>
          <w:color w:val="000000"/>
        </w:rPr>
        <w:t xml:space="preserve">If you're not quite ready to let go of a recovery-period habit yet, or you find yourself going back to one occasionally, that's not a step backward — there's no deadline attached to any of this, and the pace that suits you is the right one.</w:t>
      </w:r>
    </w:p>
    <w:p>
      <w:pPr>
        <w:keepNext/>
        <w:spacing w:after="20" w:before="60"/>
      </w:pPr>
      <w:r>
        <w:rPr>
          <w:b/>
          <w:bCs/>
          <w:color w:val="5F7052"/>
        </w:rPr>
        <w:t xml:space="preserve">Breakfast — choose one:</w:t>
      </w:r>
    </w:p>
    <w:p>
      <w:pPr>
        <w:keepNext w:val="false"/>
        <w:spacing w:after="40"/>
      </w:pPr>
      <w:r>
        <w:t xml:space="preserve">A. Chire bhaja, roasted flattened rice (1 cup) with a small bowl of curd (150g)</w:t>
      </w:r>
    </w:p>
    <w:p>
      <w:pPr>
        <w:spacing w:after="70"/>
      </w:pPr>
      <w:r>
        <w:t xml:space="preserve">B. Egg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cooked vegetable</w:t>
      </w:r>
    </w:p>
    <w:p>
      <w:pPr>
        <w:spacing w:after="70"/>
      </w:pPr>
      <w:r>
        <w:t xml:space="preserve">B. Egg curry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masoor-carrot dal (3/4 cup)</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recovery-period food or habit you're still keeping mostly out of habit, that you'd be fine letting go of — and one you'd genuinely miss and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choose your own pace for this, the way you'd want anyone else's transition respected on their own timeline?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eating gets to keep evolving, on no one's schedule but yours.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2026-09-08T08:13:57.443Z</dcterms:created>
  <dcterms:modified xsi:type="dcterms:W3CDTF">2026-09-08T08:13:57.443Z</dcterms:modified>
</cp:coreProperties>
</file>

<file path=docProps/custom.xml><?xml version="1.0" encoding="utf-8"?>
<Properties xmlns="http://schemas.openxmlformats.org/officeDocument/2006/custom-properties" xmlns:vt="http://schemas.openxmlformats.org/officeDocument/2006/docPropsVTypes"/>
</file>