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genuinely stay somewhat higher while you're breastfeeding — worth an extra measured serving most days, not a number to guess 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your protein needs run meaningfully higher than before pregnancy — many guidelines put it at roughly an extra measured serving of dal, paneer, egg, meat or fish a day, on top of your usual meals. Your own exact number depends on your body weight and activity, so this is a general direction rather than a precise target to hit exactly.</w:t>
      </w:r>
    </w:p>
    <w:p>
      <w:pPr>
        <w:keepNext w:val="false"/>
        <w:spacing w:after="60" w:before="0"/>
      </w:pPr>
      <w:r>
        <w:rPr>
          <w:b w:val="false"/>
          <w:bCs w:val="false"/>
          <w:i w:val="false"/>
          <w:iCs w:val="false"/>
          <w:color w:val="000000"/>
        </w:rPr>
        <w:t xml:space="preserve">Dal, rajma, chana, soy and paneer each carry a genuine amount of protein —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or a history of kidney stones: </w:t>
      </w:r>
      <w:r>
        <w:rPr>
          <w:color w:val="000000"/>
        </w:rPr>
        <w:t xml:space="preserve">certain protein sources may need moderating under your own doctor's guidance — check before increasing meat, fish or dal intake broadly.</w:t>
      </w:r>
    </w:p>
    <w:p>
      <w:pPr>
        <w:keepNext w:val="false"/>
        <w:spacing w:after="22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your protein needs run meaningfully higher than before pregnancy — many guidelines put it at roughly an extra measured serving of dal, paneer, egg, meat or fish a day, on top of your usual meals. Your own exact number depends on your body weight and activity, so treat this as a general direction rather than a precise target.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Plant proteins add up across the day</w:t>
      </w:r>
    </w:p>
    <w:p>
      <w:pPr>
        <w:keepNext/>
        <w:spacing w:after="120" w:before="0"/>
      </w:pPr>
      <w:r>
        <w:rPr>
          <w:b w:val="false"/>
          <w:bCs w:val="false"/>
          <w:i w:val="false"/>
          <w:iCs w:val="false"/>
          <w:color w:val="000000"/>
        </w:rPr>
        <w:t xml:space="preserve">Dal, rajma, chana, soy and paneer each carry a genuine amount of protein —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2026-09-08T09:26:56.148Z</dcterms:created>
  <dcterms:modified xsi:type="dcterms:W3CDTF">2026-09-08T09:26:56.148Z</dcterms:modified>
</cp:coreProperties>
</file>

<file path=docProps/custom.xml><?xml version="1.0" encoding="utf-8"?>
<Properties xmlns="http://schemas.openxmlformats.org/officeDocument/2006/custom-properties" xmlns:vt="http://schemas.openxmlformats.org/officeDocument/2006/docPropsVTypes"/>
</file>