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w:t>
      </w:r>
      <w:r>
        <w:rPr>
          <w:color w:val="000000"/>
        </w:rPr>
        <w:t xml:space="preserve">iron needs rise further on top of your current baseline — follow your prenatal team's specific guidance on iron rather than this general week's pattern.</w:t>
      </w:r>
    </w:p>
    <w:p>
      <w:pPr>
        <w:keepNext w:val="false"/>
        <w:spacing w:after="70"/>
      </w:pPr>
      <w:r>
        <w:rPr>
          <w:b/>
          <w:bCs/>
          <w:color w:val="BE6240"/>
        </w:rPr>
        <w:t xml:space="preserve">If you're planning a pregnancy: </w:t>
      </w:r>
      <w:r>
        <w:rPr>
          <w:color w:val="000000"/>
        </w:rPr>
        <w:t xml:space="preserve">trying to conceive doesn't by itself raise your iron requirement to pregnancy levels — review your current iron status and any supplement needs with your doctor rather than automatically increasing iron in advance. Pregnancy itself raises requirements; treating an existing deficiency is a separate matter (NIH iron guidance).</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measured toor dal)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a moong dal (1/2 cup),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Pregnancy itself raises iron needs further, on top of whatever your current baseline is — if you're pregnant again, your prenatal team's specific guidance on iron takes over from this general week. Trying to conceive doesn't by itself raise your iron requirement to pregnancy levels; it's a good time to review your current iron status and any supplement needs with your doctor, rather than assuming you should increase iron in advance.</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1/2 cup measured toor dal) with rice (1 cup cooked) and a lemon wedge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tomato-onion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measured toor dal)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2026-09-08T14:24:25.789Z</dcterms:created>
  <dcterms:modified xsi:type="dcterms:W3CDTF">2026-09-08T14:24:25.789Z</dcterms:modified>
</cp:coreProperties>
</file>

<file path=docProps/custom.xml><?xml version="1.0" encoding="utf-8"?>
<Properties xmlns="http://schemas.openxmlformats.org/officeDocument/2006/custom-properties" xmlns:vt="http://schemas.openxmlformats.org/officeDocument/2006/docPropsVTypes"/>
</file>