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0F" w:rsidRPr="00225E6B" w:rsidRDefault="00CB410F" w:rsidP="0034270D">
      <w:pPr>
        <w:pStyle w:val="Header"/>
        <w:numPr>
          <w:ilvl w:val="0"/>
          <w:numId w:val="2"/>
        </w:numPr>
        <w:tabs>
          <w:tab w:val="clear" w:pos="4320"/>
          <w:tab w:val="clear" w:pos="8640"/>
        </w:tabs>
        <w:ind w:hanging="720"/>
        <w:rPr>
          <w:b/>
          <w:caps/>
          <w:sz w:val="22"/>
          <w:szCs w:val="22"/>
        </w:rPr>
      </w:pPr>
      <w:r w:rsidRPr="00225E6B">
        <w:rPr>
          <w:b/>
          <w:caps/>
          <w:sz w:val="22"/>
          <w:szCs w:val="22"/>
        </w:rPr>
        <w:t>S</w:t>
      </w:r>
      <w:r w:rsidR="0080048A" w:rsidRPr="00225E6B">
        <w:rPr>
          <w:b/>
          <w:caps/>
          <w:sz w:val="22"/>
          <w:szCs w:val="22"/>
        </w:rPr>
        <w:t>cope</w:t>
      </w:r>
    </w:p>
    <w:p w:rsidR="00CB410F" w:rsidRPr="00225E6B" w:rsidRDefault="00703198" w:rsidP="0034270D">
      <w:pPr>
        <w:pStyle w:val="ListParagraph"/>
        <w:numPr>
          <w:ilvl w:val="0"/>
          <w:numId w:val="2"/>
        </w:numPr>
        <w:tabs>
          <w:tab w:val="left" w:pos="1170"/>
        </w:tabs>
        <w:ind w:hanging="270"/>
        <w:rPr>
          <w:sz w:val="22"/>
          <w:szCs w:val="22"/>
        </w:rPr>
      </w:pPr>
      <w:r w:rsidRPr="00225E6B">
        <w:rPr>
          <w:sz w:val="22"/>
          <w:szCs w:val="22"/>
        </w:rPr>
        <w:t>T</w:t>
      </w:r>
      <w:r w:rsidR="00E54B0A" w:rsidRPr="00225E6B">
        <w:rPr>
          <w:sz w:val="22"/>
          <w:szCs w:val="22"/>
        </w:rPr>
        <w:t xml:space="preserve">he activities from </w:t>
      </w:r>
      <w:r w:rsidR="00AD64D8" w:rsidRPr="00225E6B">
        <w:rPr>
          <w:sz w:val="22"/>
          <w:szCs w:val="22"/>
        </w:rPr>
        <w:t>visual inspection</w:t>
      </w:r>
      <w:r w:rsidR="00E54B0A" w:rsidRPr="00225E6B">
        <w:rPr>
          <w:sz w:val="22"/>
          <w:szCs w:val="22"/>
        </w:rPr>
        <w:t xml:space="preserve"> to weighting</w:t>
      </w:r>
    </w:p>
    <w:p w:rsidR="006F5C25" w:rsidRPr="00225E6B" w:rsidRDefault="006F5C25" w:rsidP="0034270D">
      <w:pPr>
        <w:pStyle w:val="Header"/>
        <w:tabs>
          <w:tab w:val="clear" w:pos="4320"/>
          <w:tab w:val="clear" w:pos="8640"/>
        </w:tabs>
        <w:ind w:left="720"/>
        <w:jc w:val="both"/>
        <w:rPr>
          <w:caps/>
          <w:sz w:val="22"/>
          <w:szCs w:val="22"/>
        </w:rPr>
      </w:pPr>
    </w:p>
    <w:p w:rsidR="00CB410F" w:rsidRPr="00225E6B" w:rsidRDefault="00CB410F" w:rsidP="0034270D">
      <w:pPr>
        <w:pStyle w:val="Header"/>
        <w:numPr>
          <w:ilvl w:val="0"/>
          <w:numId w:val="3"/>
        </w:numPr>
        <w:tabs>
          <w:tab w:val="clear" w:pos="4320"/>
          <w:tab w:val="clear" w:pos="8640"/>
        </w:tabs>
        <w:ind w:left="720" w:hanging="720"/>
        <w:jc w:val="both"/>
        <w:rPr>
          <w:b/>
          <w:caps/>
          <w:sz w:val="22"/>
          <w:szCs w:val="22"/>
        </w:rPr>
      </w:pPr>
      <w:r w:rsidRPr="00225E6B">
        <w:rPr>
          <w:b/>
          <w:caps/>
          <w:sz w:val="22"/>
          <w:szCs w:val="22"/>
        </w:rPr>
        <w:t>PURPOSE</w:t>
      </w:r>
    </w:p>
    <w:p w:rsidR="006F5C25" w:rsidRPr="00225E6B" w:rsidRDefault="006F5C25" w:rsidP="0034270D">
      <w:pPr>
        <w:pStyle w:val="ListParagraph"/>
        <w:numPr>
          <w:ilvl w:val="0"/>
          <w:numId w:val="3"/>
        </w:numPr>
        <w:tabs>
          <w:tab w:val="left" w:pos="-385"/>
          <w:tab w:val="left" w:pos="990"/>
        </w:tabs>
        <w:ind w:left="1170" w:hanging="720"/>
        <w:jc w:val="both"/>
        <w:rPr>
          <w:sz w:val="22"/>
          <w:szCs w:val="22"/>
        </w:rPr>
      </w:pPr>
      <w:r w:rsidRPr="00225E6B">
        <w:rPr>
          <w:bCs/>
          <w:sz w:val="22"/>
          <w:szCs w:val="22"/>
        </w:rPr>
        <w:t>To ensure hazards that can potentially cause</w:t>
      </w:r>
      <w:r w:rsidRPr="00225E6B">
        <w:rPr>
          <w:sz w:val="22"/>
          <w:szCs w:val="22"/>
        </w:rPr>
        <w:t xml:space="preserve"> Chemical contamination from excess </w:t>
      </w:r>
      <w:proofErr w:type="spellStart"/>
      <w:r w:rsidRPr="00225E6B">
        <w:rPr>
          <w:sz w:val="22"/>
          <w:szCs w:val="22"/>
        </w:rPr>
        <w:t>hypoglycin</w:t>
      </w:r>
      <w:proofErr w:type="spellEnd"/>
      <w:r w:rsidRPr="00225E6B">
        <w:rPr>
          <w:sz w:val="22"/>
          <w:szCs w:val="22"/>
        </w:rPr>
        <w:t xml:space="preserve"> in immature </w:t>
      </w:r>
      <w:proofErr w:type="spellStart"/>
      <w:r w:rsidRPr="00225E6B">
        <w:rPr>
          <w:sz w:val="22"/>
          <w:szCs w:val="22"/>
        </w:rPr>
        <w:t>ackees</w:t>
      </w:r>
      <w:proofErr w:type="spellEnd"/>
      <w:r w:rsidRPr="00225E6B">
        <w:rPr>
          <w:sz w:val="22"/>
          <w:szCs w:val="22"/>
        </w:rPr>
        <w:t xml:space="preserve"> are rejected at sorting.</w:t>
      </w:r>
    </w:p>
    <w:p w:rsidR="00CB410F" w:rsidRPr="00225E6B" w:rsidRDefault="00CB410F" w:rsidP="0034270D">
      <w:pPr>
        <w:pStyle w:val="Header"/>
        <w:tabs>
          <w:tab w:val="clear" w:pos="4320"/>
          <w:tab w:val="clear" w:pos="8640"/>
        </w:tabs>
        <w:jc w:val="both"/>
        <w:rPr>
          <w:sz w:val="22"/>
          <w:szCs w:val="22"/>
        </w:rPr>
      </w:pPr>
    </w:p>
    <w:p w:rsidR="00CB410F" w:rsidRPr="00225E6B" w:rsidRDefault="00CB410F" w:rsidP="0034270D">
      <w:pPr>
        <w:pStyle w:val="Header"/>
        <w:numPr>
          <w:ilvl w:val="0"/>
          <w:numId w:val="6"/>
        </w:numPr>
        <w:tabs>
          <w:tab w:val="clear" w:pos="4320"/>
          <w:tab w:val="clear" w:pos="8640"/>
        </w:tabs>
        <w:jc w:val="both"/>
        <w:rPr>
          <w:b/>
          <w:sz w:val="22"/>
          <w:szCs w:val="22"/>
        </w:rPr>
      </w:pPr>
      <w:r w:rsidRPr="00225E6B">
        <w:rPr>
          <w:b/>
          <w:sz w:val="22"/>
          <w:szCs w:val="22"/>
        </w:rPr>
        <w:t>DEFINITIONS</w:t>
      </w:r>
    </w:p>
    <w:p w:rsidR="00622329" w:rsidRPr="00225E6B" w:rsidRDefault="00622329" w:rsidP="0034270D">
      <w:pPr>
        <w:pStyle w:val="Header"/>
        <w:numPr>
          <w:ilvl w:val="1"/>
          <w:numId w:val="6"/>
        </w:numPr>
        <w:tabs>
          <w:tab w:val="clear" w:pos="1440"/>
          <w:tab w:val="clear" w:pos="4320"/>
          <w:tab w:val="clear" w:pos="8640"/>
          <w:tab w:val="num" w:pos="1170"/>
        </w:tabs>
        <w:ind w:hanging="990"/>
        <w:jc w:val="both"/>
        <w:rPr>
          <w:sz w:val="22"/>
          <w:szCs w:val="22"/>
        </w:rPr>
      </w:pPr>
      <w:proofErr w:type="spellStart"/>
      <w:r w:rsidRPr="00225E6B">
        <w:rPr>
          <w:b/>
          <w:sz w:val="22"/>
          <w:szCs w:val="22"/>
        </w:rPr>
        <w:t>Hypoglycin</w:t>
      </w:r>
      <w:proofErr w:type="spellEnd"/>
      <w:r w:rsidRPr="00225E6B">
        <w:rPr>
          <w:b/>
          <w:sz w:val="22"/>
          <w:szCs w:val="22"/>
        </w:rPr>
        <w:t>:</w:t>
      </w:r>
      <w:r w:rsidRPr="00225E6B">
        <w:rPr>
          <w:sz w:val="22"/>
          <w:szCs w:val="22"/>
        </w:rPr>
        <w:t xml:space="preserve"> </w:t>
      </w:r>
      <w:r w:rsidRPr="00225E6B">
        <w:rPr>
          <w:color w:val="252525"/>
          <w:sz w:val="22"/>
          <w:szCs w:val="22"/>
          <w:shd w:val="clear" w:color="auto" w:fill="FFFFFF"/>
        </w:rPr>
        <w:t>is a naturally occurring toxic organic compound found in ackee</w:t>
      </w:r>
    </w:p>
    <w:p w:rsidR="00622329" w:rsidRPr="00225E6B" w:rsidRDefault="00622329" w:rsidP="0034270D">
      <w:pPr>
        <w:pStyle w:val="Header"/>
        <w:tabs>
          <w:tab w:val="clear" w:pos="4320"/>
          <w:tab w:val="clear" w:pos="8640"/>
          <w:tab w:val="left" w:pos="4078"/>
        </w:tabs>
        <w:ind w:left="1440"/>
        <w:jc w:val="both"/>
        <w:rPr>
          <w:sz w:val="22"/>
          <w:szCs w:val="22"/>
        </w:rPr>
      </w:pPr>
      <w:r w:rsidRPr="00225E6B">
        <w:rPr>
          <w:sz w:val="22"/>
          <w:szCs w:val="22"/>
        </w:rPr>
        <w:tab/>
      </w:r>
    </w:p>
    <w:p w:rsidR="00622329" w:rsidRPr="00225E6B" w:rsidRDefault="00622329" w:rsidP="0034270D">
      <w:pPr>
        <w:pStyle w:val="Header"/>
        <w:numPr>
          <w:ilvl w:val="1"/>
          <w:numId w:val="6"/>
        </w:numPr>
        <w:tabs>
          <w:tab w:val="clear" w:pos="1440"/>
          <w:tab w:val="clear" w:pos="4320"/>
          <w:tab w:val="clear" w:pos="8640"/>
          <w:tab w:val="num" w:pos="1170"/>
        </w:tabs>
        <w:ind w:hanging="990"/>
        <w:jc w:val="both"/>
        <w:rPr>
          <w:sz w:val="22"/>
          <w:szCs w:val="22"/>
        </w:rPr>
      </w:pPr>
      <w:r w:rsidRPr="00225E6B">
        <w:rPr>
          <w:b/>
          <w:bCs/>
          <w:sz w:val="22"/>
          <w:szCs w:val="22"/>
        </w:rPr>
        <w:t>Contaminant:</w:t>
      </w:r>
      <w:r w:rsidRPr="00225E6B">
        <w:rPr>
          <w:sz w:val="22"/>
          <w:szCs w:val="22"/>
        </w:rPr>
        <w:t xml:space="preserve"> any substance that causes water air or food to no longer be suitable for use</w:t>
      </w:r>
    </w:p>
    <w:p w:rsidR="00622329" w:rsidRPr="00225E6B" w:rsidRDefault="00622329" w:rsidP="0034270D">
      <w:pPr>
        <w:pStyle w:val="Header"/>
        <w:tabs>
          <w:tab w:val="clear" w:pos="4320"/>
          <w:tab w:val="clear" w:pos="8640"/>
        </w:tabs>
        <w:ind w:left="720"/>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hanging="990"/>
        <w:jc w:val="both"/>
        <w:rPr>
          <w:sz w:val="22"/>
          <w:szCs w:val="22"/>
        </w:rPr>
      </w:pPr>
      <w:r w:rsidRPr="00225E6B">
        <w:rPr>
          <w:b/>
          <w:bCs/>
          <w:sz w:val="22"/>
          <w:szCs w:val="22"/>
        </w:rPr>
        <w:t>HACCP:</w:t>
      </w:r>
      <w:r w:rsidRPr="00225E6B">
        <w:rPr>
          <w:sz w:val="22"/>
          <w:szCs w:val="22"/>
        </w:rPr>
        <w:t xml:space="preserve"> Hazard Analysis Critical Control Points</w:t>
      </w:r>
    </w:p>
    <w:p w:rsidR="00622329" w:rsidRPr="00225E6B" w:rsidRDefault="00622329" w:rsidP="0034270D">
      <w:pPr>
        <w:pStyle w:val="Header"/>
        <w:tabs>
          <w:tab w:val="clear" w:pos="4320"/>
          <w:tab w:val="clear" w:pos="8640"/>
        </w:tabs>
        <w:ind w:left="1440"/>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hanging="990"/>
        <w:jc w:val="both"/>
        <w:rPr>
          <w:sz w:val="22"/>
          <w:szCs w:val="22"/>
        </w:rPr>
      </w:pPr>
      <w:r w:rsidRPr="00225E6B">
        <w:rPr>
          <w:b/>
          <w:bCs/>
          <w:sz w:val="22"/>
          <w:szCs w:val="22"/>
        </w:rPr>
        <w:t>Corrective Action:</w:t>
      </w:r>
      <w:r w:rsidRPr="00225E6B">
        <w:rPr>
          <w:sz w:val="22"/>
          <w:szCs w:val="22"/>
        </w:rPr>
        <w:t xml:space="preserve"> Procedures to be followed when a deviation occurs.</w:t>
      </w:r>
    </w:p>
    <w:p w:rsidR="00622329" w:rsidRPr="00225E6B" w:rsidRDefault="00622329" w:rsidP="0034270D">
      <w:pPr>
        <w:pStyle w:val="Header"/>
        <w:tabs>
          <w:tab w:val="clear" w:pos="4320"/>
          <w:tab w:val="clear" w:pos="8640"/>
        </w:tabs>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left="1170"/>
        <w:jc w:val="both"/>
        <w:rPr>
          <w:sz w:val="22"/>
          <w:szCs w:val="22"/>
        </w:rPr>
      </w:pPr>
      <w:r w:rsidRPr="00225E6B">
        <w:rPr>
          <w:b/>
          <w:bCs/>
          <w:sz w:val="22"/>
          <w:szCs w:val="22"/>
        </w:rPr>
        <w:t>Critical Control Point (CCP):</w:t>
      </w:r>
      <w:r w:rsidRPr="00225E6B">
        <w:rPr>
          <w:sz w:val="22"/>
          <w:szCs w:val="22"/>
        </w:rPr>
        <w:t xml:space="preserve"> A step at which control can be applied and is essential to prevent or eliminate a food safety hazard or reduce it to an acceptable level.</w:t>
      </w:r>
    </w:p>
    <w:p w:rsidR="00622329" w:rsidRPr="00225E6B" w:rsidRDefault="00622329" w:rsidP="0034270D">
      <w:pPr>
        <w:pStyle w:val="Header"/>
        <w:tabs>
          <w:tab w:val="clear" w:pos="4320"/>
          <w:tab w:val="clear" w:pos="8640"/>
        </w:tabs>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left="1170"/>
        <w:jc w:val="both"/>
        <w:rPr>
          <w:sz w:val="22"/>
          <w:szCs w:val="22"/>
        </w:rPr>
      </w:pPr>
      <w:r w:rsidRPr="00225E6B">
        <w:rPr>
          <w:b/>
          <w:bCs/>
          <w:sz w:val="22"/>
          <w:szCs w:val="22"/>
        </w:rPr>
        <w:t>Critical Limit:</w:t>
      </w:r>
      <w:r w:rsidRPr="00225E6B">
        <w:rPr>
          <w:sz w:val="22"/>
          <w:szCs w:val="22"/>
        </w:rPr>
        <w:t xml:space="preserve"> A criterion that must be met for each preventative measure associated with a critical control point.</w:t>
      </w:r>
    </w:p>
    <w:p w:rsidR="00622329" w:rsidRPr="00225E6B" w:rsidRDefault="00622329" w:rsidP="0034270D">
      <w:pPr>
        <w:pStyle w:val="Header"/>
        <w:tabs>
          <w:tab w:val="clear" w:pos="4320"/>
          <w:tab w:val="clear" w:pos="8640"/>
        </w:tabs>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hanging="990"/>
        <w:jc w:val="both"/>
        <w:rPr>
          <w:sz w:val="22"/>
          <w:szCs w:val="22"/>
        </w:rPr>
      </w:pPr>
      <w:r w:rsidRPr="00225E6B">
        <w:rPr>
          <w:b/>
          <w:bCs/>
          <w:sz w:val="22"/>
          <w:szCs w:val="22"/>
        </w:rPr>
        <w:t>Deviation:</w:t>
      </w:r>
      <w:r w:rsidRPr="00225E6B">
        <w:rPr>
          <w:sz w:val="22"/>
          <w:szCs w:val="22"/>
        </w:rPr>
        <w:t xml:space="preserve"> Failure to meet a critical limit.</w:t>
      </w:r>
    </w:p>
    <w:p w:rsidR="00622329" w:rsidRPr="00225E6B" w:rsidRDefault="00622329" w:rsidP="0034270D">
      <w:pPr>
        <w:pStyle w:val="Header"/>
        <w:tabs>
          <w:tab w:val="clear" w:pos="4320"/>
          <w:tab w:val="clear" w:pos="8640"/>
        </w:tabs>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 w:val="left" w:pos="1350"/>
        </w:tabs>
        <w:ind w:left="1170"/>
        <w:jc w:val="both"/>
        <w:rPr>
          <w:sz w:val="22"/>
          <w:szCs w:val="22"/>
        </w:rPr>
      </w:pPr>
      <w:r w:rsidRPr="00225E6B">
        <w:rPr>
          <w:b/>
          <w:bCs/>
          <w:sz w:val="22"/>
          <w:szCs w:val="22"/>
        </w:rPr>
        <w:t>Hazard:</w:t>
      </w:r>
      <w:r w:rsidRPr="00225E6B">
        <w:rPr>
          <w:sz w:val="22"/>
          <w:szCs w:val="22"/>
        </w:rPr>
        <w:t xml:space="preserve"> A biological, chemical, or physical property that may cause a food to be unsafe for consumption</w:t>
      </w:r>
    </w:p>
    <w:p w:rsidR="00622329" w:rsidRPr="00225E6B" w:rsidRDefault="00622329" w:rsidP="0034270D">
      <w:pPr>
        <w:pStyle w:val="Header"/>
        <w:tabs>
          <w:tab w:val="clear" w:pos="4320"/>
          <w:tab w:val="clear" w:pos="8640"/>
        </w:tabs>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left="1170"/>
        <w:jc w:val="both"/>
        <w:rPr>
          <w:sz w:val="22"/>
          <w:szCs w:val="22"/>
        </w:rPr>
      </w:pPr>
      <w:r w:rsidRPr="00225E6B">
        <w:rPr>
          <w:b/>
          <w:bCs/>
          <w:sz w:val="22"/>
          <w:szCs w:val="22"/>
        </w:rPr>
        <w:t>Monitor:</w:t>
      </w:r>
      <w:r w:rsidRPr="00225E6B">
        <w:rPr>
          <w:sz w:val="22"/>
          <w:szCs w:val="22"/>
        </w:rPr>
        <w:t xml:space="preserve"> To conduct a planed sequence of observations or measurements to assess whether a CCP is under control and to produce an accurate record for future use in </w:t>
      </w:r>
    </w:p>
    <w:p w:rsidR="00622329" w:rsidRPr="00225E6B" w:rsidRDefault="00622329" w:rsidP="0034270D">
      <w:pPr>
        <w:pStyle w:val="Header"/>
        <w:tabs>
          <w:tab w:val="clear" w:pos="4320"/>
          <w:tab w:val="clear" w:pos="8640"/>
        </w:tabs>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left="1170"/>
        <w:jc w:val="both"/>
        <w:rPr>
          <w:sz w:val="22"/>
          <w:szCs w:val="22"/>
        </w:rPr>
      </w:pPr>
      <w:r w:rsidRPr="00225E6B">
        <w:rPr>
          <w:b/>
          <w:bCs/>
          <w:sz w:val="22"/>
          <w:szCs w:val="22"/>
        </w:rPr>
        <w:t>Verification:</w:t>
      </w:r>
      <w:r w:rsidRPr="00225E6B">
        <w:rPr>
          <w:sz w:val="22"/>
          <w:szCs w:val="22"/>
        </w:rPr>
        <w:t xml:space="preserve"> The use of methods, procedures, or tests in addition to those used in monitoring to determine if the HACCP procedure results are in compliance.</w:t>
      </w:r>
    </w:p>
    <w:p w:rsidR="00622329" w:rsidRPr="00225E6B" w:rsidRDefault="00622329" w:rsidP="0034270D">
      <w:pPr>
        <w:pStyle w:val="Header"/>
        <w:tabs>
          <w:tab w:val="clear" w:pos="4320"/>
          <w:tab w:val="clear" w:pos="8640"/>
        </w:tabs>
        <w:jc w:val="both"/>
        <w:rPr>
          <w:sz w:val="22"/>
          <w:szCs w:val="22"/>
        </w:rPr>
      </w:pPr>
    </w:p>
    <w:p w:rsidR="00622329" w:rsidRPr="00225E6B" w:rsidRDefault="00622329" w:rsidP="0034270D">
      <w:pPr>
        <w:pStyle w:val="Header"/>
        <w:numPr>
          <w:ilvl w:val="1"/>
          <w:numId w:val="6"/>
        </w:numPr>
        <w:tabs>
          <w:tab w:val="clear" w:pos="1440"/>
          <w:tab w:val="clear" w:pos="4320"/>
          <w:tab w:val="clear" w:pos="8640"/>
          <w:tab w:val="num" w:pos="1170"/>
        </w:tabs>
        <w:ind w:left="1170"/>
        <w:jc w:val="both"/>
        <w:rPr>
          <w:sz w:val="22"/>
          <w:szCs w:val="22"/>
        </w:rPr>
      </w:pPr>
      <w:r w:rsidRPr="00225E6B">
        <w:rPr>
          <w:b/>
          <w:bCs/>
          <w:sz w:val="22"/>
          <w:szCs w:val="22"/>
        </w:rPr>
        <w:t>Validation:</w:t>
      </w:r>
      <w:r w:rsidRPr="00225E6B">
        <w:rPr>
          <w:sz w:val="22"/>
          <w:szCs w:val="22"/>
        </w:rPr>
        <w:t xml:space="preserve"> The use of methods, procedures, or tests other than those used in monitoring and verifying to ensure the HACCP procedures results are correct.</w:t>
      </w:r>
    </w:p>
    <w:p w:rsidR="00CB410F" w:rsidRPr="00225E6B" w:rsidRDefault="00CB410F" w:rsidP="0034270D">
      <w:pPr>
        <w:pStyle w:val="Header"/>
        <w:tabs>
          <w:tab w:val="clear" w:pos="4320"/>
          <w:tab w:val="clear" w:pos="8640"/>
        </w:tabs>
        <w:jc w:val="both"/>
        <w:rPr>
          <w:sz w:val="22"/>
          <w:szCs w:val="22"/>
        </w:rPr>
      </w:pPr>
    </w:p>
    <w:p w:rsidR="0034270D" w:rsidRPr="00225E6B" w:rsidRDefault="0034270D" w:rsidP="0034270D">
      <w:pPr>
        <w:pStyle w:val="Header"/>
        <w:tabs>
          <w:tab w:val="clear" w:pos="4320"/>
          <w:tab w:val="clear" w:pos="8640"/>
        </w:tabs>
        <w:jc w:val="both"/>
        <w:rPr>
          <w:sz w:val="22"/>
          <w:szCs w:val="22"/>
        </w:rPr>
      </w:pPr>
    </w:p>
    <w:p w:rsidR="0034270D" w:rsidRPr="00225E6B" w:rsidRDefault="0034270D" w:rsidP="0034270D">
      <w:pPr>
        <w:pStyle w:val="Header"/>
        <w:tabs>
          <w:tab w:val="clear" w:pos="4320"/>
          <w:tab w:val="clear" w:pos="8640"/>
        </w:tabs>
        <w:jc w:val="both"/>
        <w:rPr>
          <w:sz w:val="22"/>
          <w:szCs w:val="22"/>
        </w:rPr>
      </w:pPr>
    </w:p>
    <w:p w:rsidR="0034270D" w:rsidRPr="00225E6B" w:rsidRDefault="0034270D" w:rsidP="0034270D">
      <w:pPr>
        <w:pStyle w:val="Header"/>
        <w:tabs>
          <w:tab w:val="clear" w:pos="4320"/>
          <w:tab w:val="clear" w:pos="8640"/>
        </w:tabs>
        <w:jc w:val="both"/>
        <w:rPr>
          <w:sz w:val="22"/>
          <w:szCs w:val="22"/>
        </w:rPr>
      </w:pPr>
    </w:p>
    <w:p w:rsidR="006D13C8" w:rsidRPr="00225E6B" w:rsidRDefault="00CB410F" w:rsidP="0034270D">
      <w:pPr>
        <w:pStyle w:val="Header"/>
        <w:numPr>
          <w:ilvl w:val="0"/>
          <w:numId w:val="6"/>
        </w:numPr>
        <w:tabs>
          <w:tab w:val="clear" w:pos="4320"/>
          <w:tab w:val="clear" w:pos="8640"/>
        </w:tabs>
        <w:jc w:val="both"/>
        <w:rPr>
          <w:b/>
          <w:sz w:val="22"/>
          <w:szCs w:val="22"/>
        </w:rPr>
      </w:pPr>
      <w:r w:rsidRPr="00225E6B">
        <w:rPr>
          <w:b/>
          <w:sz w:val="22"/>
          <w:szCs w:val="22"/>
        </w:rPr>
        <w:lastRenderedPageBreak/>
        <w:t>PROCEDURE</w:t>
      </w:r>
    </w:p>
    <w:p w:rsidR="009A573B" w:rsidRPr="00225E6B" w:rsidRDefault="009A573B" w:rsidP="0034270D">
      <w:pPr>
        <w:pStyle w:val="ListParagraph"/>
        <w:numPr>
          <w:ilvl w:val="0"/>
          <w:numId w:val="16"/>
        </w:numPr>
        <w:tabs>
          <w:tab w:val="left" w:pos="720"/>
          <w:tab w:val="left" w:pos="1170"/>
        </w:tabs>
        <w:ind w:hanging="270"/>
        <w:jc w:val="both"/>
        <w:rPr>
          <w:b/>
          <w:bCs/>
          <w:sz w:val="22"/>
          <w:szCs w:val="22"/>
        </w:rPr>
      </w:pPr>
      <w:r w:rsidRPr="00225E6B">
        <w:rPr>
          <w:b/>
          <w:bCs/>
          <w:sz w:val="22"/>
          <w:szCs w:val="22"/>
        </w:rPr>
        <w:t>Responsibility</w:t>
      </w:r>
    </w:p>
    <w:p w:rsidR="005A1FA8" w:rsidRPr="00225E6B" w:rsidRDefault="00CA5DEE" w:rsidP="0034270D">
      <w:pPr>
        <w:pStyle w:val="ListParagraph"/>
        <w:tabs>
          <w:tab w:val="left" w:pos="389"/>
          <w:tab w:val="left" w:pos="1764"/>
        </w:tabs>
        <w:ind w:left="1170"/>
        <w:jc w:val="both"/>
        <w:rPr>
          <w:b/>
          <w:bCs/>
          <w:sz w:val="22"/>
          <w:szCs w:val="22"/>
          <w:u w:val="single"/>
        </w:rPr>
      </w:pPr>
      <w:proofErr w:type="spellStart"/>
      <w:r w:rsidRPr="00225E6B">
        <w:rPr>
          <w:b/>
          <w:bCs/>
          <w:sz w:val="22"/>
          <w:szCs w:val="22"/>
          <w:u w:val="single"/>
        </w:rPr>
        <w:t>Receival</w:t>
      </w:r>
      <w:proofErr w:type="spellEnd"/>
      <w:r w:rsidRPr="00225E6B">
        <w:rPr>
          <w:b/>
          <w:bCs/>
          <w:sz w:val="22"/>
          <w:szCs w:val="22"/>
          <w:u w:val="single"/>
        </w:rPr>
        <w:t xml:space="preserve"> Supervisor/Functional </w:t>
      </w:r>
      <w:r w:rsidR="0034270D" w:rsidRPr="00225E6B">
        <w:rPr>
          <w:b/>
          <w:bCs/>
          <w:sz w:val="22"/>
          <w:szCs w:val="22"/>
          <w:u w:val="single"/>
        </w:rPr>
        <w:t>Responsibility</w:t>
      </w:r>
    </w:p>
    <w:p w:rsidR="005A1FA8" w:rsidRPr="00225E6B" w:rsidRDefault="005A1FA8" w:rsidP="0034270D">
      <w:pPr>
        <w:pStyle w:val="Level1"/>
        <w:numPr>
          <w:ilvl w:val="0"/>
          <w:numId w:val="17"/>
        </w:numPr>
        <w:tabs>
          <w:tab w:val="left" w:pos="-385"/>
          <w:tab w:val="left" w:pos="1170"/>
        </w:tabs>
        <w:ind w:hanging="270"/>
        <w:jc w:val="both"/>
        <w:outlineLvl w:val="9"/>
        <w:rPr>
          <w:sz w:val="22"/>
          <w:szCs w:val="22"/>
        </w:rPr>
      </w:pPr>
      <w:r w:rsidRPr="00225E6B">
        <w:rPr>
          <w:sz w:val="22"/>
          <w:szCs w:val="22"/>
        </w:rPr>
        <w:t>The ackees shelled for cutting are inspected visually:</w:t>
      </w:r>
    </w:p>
    <w:p w:rsidR="005A1FA8" w:rsidRPr="00225E6B" w:rsidRDefault="00297960" w:rsidP="0034270D">
      <w:pPr>
        <w:pStyle w:val="ListParagraph"/>
        <w:numPr>
          <w:ilvl w:val="0"/>
          <w:numId w:val="13"/>
        </w:numPr>
        <w:tabs>
          <w:tab w:val="left" w:pos="-385"/>
          <w:tab w:val="left" w:pos="990"/>
        </w:tabs>
        <w:jc w:val="both"/>
        <w:rPr>
          <w:sz w:val="22"/>
          <w:szCs w:val="22"/>
        </w:rPr>
      </w:pPr>
      <w:r w:rsidRPr="00225E6B">
        <w:rPr>
          <w:sz w:val="22"/>
          <w:szCs w:val="22"/>
        </w:rPr>
        <w:t>T</w:t>
      </w:r>
      <w:r w:rsidR="005A1FA8" w:rsidRPr="00225E6B">
        <w:rPr>
          <w:sz w:val="22"/>
          <w:szCs w:val="22"/>
        </w:rPr>
        <w:t xml:space="preserve">o ensure that all </w:t>
      </w:r>
      <w:proofErr w:type="spellStart"/>
      <w:r w:rsidR="000E0C5B" w:rsidRPr="00225E6B">
        <w:rPr>
          <w:sz w:val="22"/>
          <w:szCs w:val="22"/>
        </w:rPr>
        <w:t>ackees</w:t>
      </w:r>
      <w:proofErr w:type="spellEnd"/>
      <w:r w:rsidR="005A1FA8" w:rsidRPr="00225E6B">
        <w:rPr>
          <w:sz w:val="22"/>
          <w:szCs w:val="22"/>
        </w:rPr>
        <w:t xml:space="preserve"> have </w:t>
      </w:r>
      <w:proofErr w:type="spellStart"/>
      <w:r w:rsidR="005A1FA8" w:rsidRPr="00225E6B">
        <w:rPr>
          <w:sz w:val="22"/>
          <w:szCs w:val="22"/>
        </w:rPr>
        <w:t>raphe</w:t>
      </w:r>
      <w:proofErr w:type="spellEnd"/>
      <w:r w:rsidR="005A1FA8" w:rsidRPr="00225E6B">
        <w:rPr>
          <w:sz w:val="22"/>
          <w:szCs w:val="22"/>
        </w:rPr>
        <w:t xml:space="preserve"> that is red in </w:t>
      </w:r>
      <w:proofErr w:type="spellStart"/>
      <w:r w:rsidR="005A1FA8" w:rsidRPr="00225E6B">
        <w:rPr>
          <w:sz w:val="22"/>
          <w:szCs w:val="22"/>
        </w:rPr>
        <w:t>colour</w:t>
      </w:r>
      <w:proofErr w:type="spellEnd"/>
    </w:p>
    <w:p w:rsidR="005A1FA8" w:rsidRPr="00225E6B" w:rsidRDefault="00297960" w:rsidP="0034270D">
      <w:pPr>
        <w:pStyle w:val="ListParagraph"/>
        <w:numPr>
          <w:ilvl w:val="0"/>
          <w:numId w:val="13"/>
        </w:numPr>
        <w:tabs>
          <w:tab w:val="left" w:pos="-385"/>
          <w:tab w:val="left" w:pos="990"/>
        </w:tabs>
        <w:jc w:val="both"/>
        <w:rPr>
          <w:sz w:val="22"/>
          <w:szCs w:val="22"/>
        </w:rPr>
      </w:pPr>
      <w:r w:rsidRPr="00225E6B">
        <w:rPr>
          <w:sz w:val="22"/>
          <w:szCs w:val="22"/>
        </w:rPr>
        <w:t>T</w:t>
      </w:r>
      <w:r w:rsidR="005A1FA8" w:rsidRPr="00225E6B">
        <w:rPr>
          <w:sz w:val="22"/>
          <w:szCs w:val="22"/>
        </w:rPr>
        <w:t xml:space="preserve">o ensure that all </w:t>
      </w:r>
      <w:r w:rsidR="000E0C5B" w:rsidRPr="00225E6B">
        <w:rPr>
          <w:sz w:val="22"/>
          <w:szCs w:val="22"/>
        </w:rPr>
        <w:t>ackees</w:t>
      </w:r>
      <w:r w:rsidR="005A1FA8" w:rsidRPr="00225E6B">
        <w:rPr>
          <w:sz w:val="22"/>
          <w:szCs w:val="22"/>
        </w:rPr>
        <w:t xml:space="preserve"> have seeds </w:t>
      </w:r>
      <w:r w:rsidR="006D13C8" w:rsidRPr="00225E6B">
        <w:rPr>
          <w:sz w:val="22"/>
          <w:szCs w:val="22"/>
        </w:rPr>
        <w:t>those are</w:t>
      </w:r>
      <w:r w:rsidR="005A1FA8" w:rsidRPr="00225E6B">
        <w:rPr>
          <w:sz w:val="22"/>
          <w:szCs w:val="22"/>
        </w:rPr>
        <w:t xml:space="preserve"> hard and black or dark brown.</w:t>
      </w:r>
    </w:p>
    <w:p w:rsidR="00416971" w:rsidRPr="00225E6B" w:rsidRDefault="00297960" w:rsidP="0034270D">
      <w:pPr>
        <w:pStyle w:val="ListParagraph"/>
        <w:numPr>
          <w:ilvl w:val="0"/>
          <w:numId w:val="13"/>
        </w:numPr>
        <w:tabs>
          <w:tab w:val="left" w:pos="-385"/>
          <w:tab w:val="left" w:pos="990"/>
        </w:tabs>
        <w:jc w:val="both"/>
        <w:rPr>
          <w:sz w:val="22"/>
          <w:szCs w:val="22"/>
        </w:rPr>
      </w:pPr>
      <w:r w:rsidRPr="00225E6B">
        <w:rPr>
          <w:sz w:val="22"/>
          <w:szCs w:val="22"/>
        </w:rPr>
        <w:t>T</w:t>
      </w:r>
      <w:r w:rsidR="005A1FA8" w:rsidRPr="00225E6B">
        <w:rPr>
          <w:sz w:val="22"/>
          <w:szCs w:val="22"/>
        </w:rPr>
        <w:t xml:space="preserve">o ensure that all </w:t>
      </w:r>
      <w:r w:rsidR="000E0C5B" w:rsidRPr="00225E6B">
        <w:rPr>
          <w:sz w:val="22"/>
          <w:szCs w:val="22"/>
        </w:rPr>
        <w:t>ackees</w:t>
      </w:r>
      <w:r w:rsidR="005A1FA8" w:rsidRPr="00225E6B">
        <w:rPr>
          <w:sz w:val="22"/>
          <w:szCs w:val="22"/>
        </w:rPr>
        <w:t xml:space="preserve"> accepted are mature</w:t>
      </w:r>
    </w:p>
    <w:p w:rsidR="005A1FA8" w:rsidRPr="00225E6B" w:rsidRDefault="005A1FA8" w:rsidP="0034270D">
      <w:pPr>
        <w:pStyle w:val="ListParagraph"/>
        <w:numPr>
          <w:ilvl w:val="0"/>
          <w:numId w:val="13"/>
        </w:numPr>
        <w:tabs>
          <w:tab w:val="left" w:pos="-385"/>
          <w:tab w:val="left" w:pos="990"/>
        </w:tabs>
        <w:jc w:val="both"/>
        <w:rPr>
          <w:sz w:val="22"/>
          <w:szCs w:val="22"/>
        </w:rPr>
      </w:pPr>
      <w:r w:rsidRPr="00225E6B">
        <w:rPr>
          <w:sz w:val="22"/>
          <w:szCs w:val="22"/>
        </w:rPr>
        <w:t xml:space="preserve">If </w:t>
      </w:r>
      <w:r w:rsidR="000E0C5B" w:rsidRPr="00225E6B">
        <w:rPr>
          <w:sz w:val="22"/>
          <w:szCs w:val="22"/>
        </w:rPr>
        <w:t>ackees</w:t>
      </w:r>
      <w:r w:rsidRPr="00225E6B">
        <w:rPr>
          <w:sz w:val="22"/>
          <w:szCs w:val="22"/>
        </w:rPr>
        <w:t xml:space="preserve"> are rotten, soft or show any other sign of decay, they are discarded.</w:t>
      </w:r>
    </w:p>
    <w:p w:rsidR="005A1FA8" w:rsidRPr="00225E6B" w:rsidRDefault="00DC1B3C" w:rsidP="0034270D">
      <w:pPr>
        <w:pStyle w:val="ListParagraph"/>
        <w:numPr>
          <w:ilvl w:val="0"/>
          <w:numId w:val="13"/>
        </w:numPr>
        <w:tabs>
          <w:tab w:val="left" w:pos="-385"/>
          <w:tab w:val="left" w:pos="990"/>
        </w:tabs>
        <w:jc w:val="both"/>
        <w:rPr>
          <w:sz w:val="22"/>
          <w:szCs w:val="22"/>
        </w:rPr>
      </w:pPr>
      <w:r w:rsidRPr="00225E6B">
        <w:rPr>
          <w:sz w:val="22"/>
          <w:szCs w:val="22"/>
        </w:rPr>
        <w:t>If any Ackee</w:t>
      </w:r>
      <w:r w:rsidR="005A1FA8" w:rsidRPr="00225E6B">
        <w:rPr>
          <w:sz w:val="22"/>
          <w:szCs w:val="22"/>
        </w:rPr>
        <w:t xml:space="preserve"> selected is not mature, it is rejected and discarded.</w:t>
      </w:r>
    </w:p>
    <w:p w:rsidR="00092ED5" w:rsidRPr="00225E6B" w:rsidRDefault="005A1FA8" w:rsidP="0034270D">
      <w:pPr>
        <w:pStyle w:val="ListParagraph"/>
        <w:numPr>
          <w:ilvl w:val="0"/>
          <w:numId w:val="13"/>
        </w:numPr>
        <w:tabs>
          <w:tab w:val="left" w:pos="-385"/>
          <w:tab w:val="left" w:pos="990"/>
        </w:tabs>
        <w:ind w:left="1440" w:hanging="630"/>
        <w:jc w:val="both"/>
        <w:rPr>
          <w:sz w:val="22"/>
          <w:szCs w:val="22"/>
        </w:rPr>
      </w:pPr>
      <w:r w:rsidRPr="00225E6B">
        <w:rPr>
          <w:sz w:val="22"/>
          <w:szCs w:val="22"/>
        </w:rPr>
        <w:t xml:space="preserve">Monitor the quality of ackees from each supplier.  If </w:t>
      </w:r>
      <w:r w:rsidR="001A0B7D" w:rsidRPr="00225E6B">
        <w:rPr>
          <w:sz w:val="22"/>
          <w:szCs w:val="22"/>
        </w:rPr>
        <w:t>more than 10%</w:t>
      </w:r>
      <w:r w:rsidRPr="00225E6B">
        <w:rPr>
          <w:sz w:val="22"/>
          <w:szCs w:val="22"/>
        </w:rPr>
        <w:t xml:space="preserve"> of</w:t>
      </w:r>
      <w:r w:rsidR="001A0B7D" w:rsidRPr="00225E6B">
        <w:rPr>
          <w:sz w:val="22"/>
          <w:szCs w:val="22"/>
        </w:rPr>
        <w:t xml:space="preserve"> the</w:t>
      </w:r>
      <w:r w:rsidRPr="00225E6B">
        <w:rPr>
          <w:sz w:val="22"/>
          <w:szCs w:val="22"/>
        </w:rPr>
        <w:t xml:space="preserve"> ackees from a particular supplier does not comply with the required specifications, or are found to be contaminated with extraneous matter, the supplier is notified. Further control of this CCP is exercised by dumping of ackees which do not meet the accepted criteria.</w:t>
      </w:r>
    </w:p>
    <w:p w:rsidR="00E62762" w:rsidRPr="00225E6B" w:rsidRDefault="008936B6" w:rsidP="0034270D">
      <w:pPr>
        <w:pStyle w:val="ListParagraph"/>
        <w:numPr>
          <w:ilvl w:val="0"/>
          <w:numId w:val="21"/>
        </w:numPr>
        <w:tabs>
          <w:tab w:val="left" w:pos="720"/>
          <w:tab w:val="left" w:pos="1764"/>
        </w:tabs>
        <w:ind w:hanging="720"/>
        <w:jc w:val="both"/>
        <w:rPr>
          <w:b/>
          <w:bCs/>
          <w:sz w:val="22"/>
          <w:szCs w:val="22"/>
          <w:u w:val="single"/>
        </w:rPr>
      </w:pPr>
      <w:r w:rsidRPr="00225E6B">
        <w:rPr>
          <w:b/>
          <w:bCs/>
          <w:sz w:val="22"/>
          <w:szCs w:val="22"/>
          <w:u w:val="single"/>
        </w:rPr>
        <w:t>QC Assistant</w:t>
      </w:r>
      <w:r w:rsidR="00501249" w:rsidRPr="00225E6B">
        <w:rPr>
          <w:b/>
          <w:bCs/>
          <w:sz w:val="22"/>
          <w:szCs w:val="22"/>
          <w:u w:val="single"/>
        </w:rPr>
        <w:t>/</w:t>
      </w:r>
      <w:r w:rsidR="00110CE5" w:rsidRPr="00225E6B">
        <w:rPr>
          <w:b/>
          <w:bCs/>
          <w:sz w:val="22"/>
          <w:szCs w:val="22"/>
          <w:u w:val="single"/>
        </w:rPr>
        <w:t xml:space="preserve">Functional responsibility </w:t>
      </w:r>
    </w:p>
    <w:p w:rsidR="00E62762" w:rsidRPr="00225E6B" w:rsidRDefault="008936B6" w:rsidP="0034270D">
      <w:pPr>
        <w:pStyle w:val="ListParagraph"/>
        <w:numPr>
          <w:ilvl w:val="0"/>
          <w:numId w:val="24"/>
        </w:numPr>
        <w:tabs>
          <w:tab w:val="left" w:pos="-385"/>
          <w:tab w:val="left" w:pos="990"/>
        </w:tabs>
        <w:ind w:left="1440" w:hanging="630"/>
        <w:jc w:val="both"/>
        <w:rPr>
          <w:sz w:val="22"/>
          <w:szCs w:val="22"/>
        </w:rPr>
      </w:pPr>
      <w:r w:rsidRPr="00225E6B">
        <w:rPr>
          <w:sz w:val="22"/>
          <w:szCs w:val="22"/>
        </w:rPr>
        <w:t>Performs</w:t>
      </w:r>
      <w:r w:rsidR="00B31577" w:rsidRPr="00225E6B">
        <w:rPr>
          <w:sz w:val="22"/>
          <w:szCs w:val="22"/>
        </w:rPr>
        <w:t xml:space="preserve"> </w:t>
      </w:r>
      <w:r w:rsidR="00E62762" w:rsidRPr="00225E6B">
        <w:rPr>
          <w:sz w:val="22"/>
          <w:szCs w:val="22"/>
        </w:rPr>
        <w:t xml:space="preserve">3 </w:t>
      </w:r>
      <w:r w:rsidR="00B31577" w:rsidRPr="00225E6B">
        <w:rPr>
          <w:sz w:val="22"/>
          <w:szCs w:val="22"/>
        </w:rPr>
        <w:t xml:space="preserve">minimum </w:t>
      </w:r>
      <w:r w:rsidR="00E62762" w:rsidRPr="00225E6B">
        <w:rPr>
          <w:sz w:val="22"/>
          <w:szCs w:val="22"/>
        </w:rPr>
        <w:t>weekly spot checks</w:t>
      </w:r>
      <w:r w:rsidR="00B31577" w:rsidRPr="00225E6B">
        <w:rPr>
          <w:sz w:val="22"/>
          <w:szCs w:val="22"/>
        </w:rPr>
        <w:t xml:space="preserve"> during production.</w:t>
      </w:r>
      <w:r w:rsidR="00E62762" w:rsidRPr="00225E6B">
        <w:rPr>
          <w:sz w:val="22"/>
          <w:szCs w:val="22"/>
        </w:rPr>
        <w:t xml:space="preserve"> </w:t>
      </w:r>
    </w:p>
    <w:p w:rsidR="00E62762" w:rsidRPr="00225E6B" w:rsidRDefault="00E62762" w:rsidP="0034270D">
      <w:pPr>
        <w:tabs>
          <w:tab w:val="left" w:pos="389"/>
          <w:tab w:val="left" w:pos="1764"/>
        </w:tabs>
        <w:jc w:val="both"/>
        <w:rPr>
          <w:b/>
          <w:bCs/>
          <w:sz w:val="22"/>
          <w:szCs w:val="22"/>
          <w:u w:val="words"/>
        </w:rPr>
      </w:pPr>
    </w:p>
    <w:p w:rsidR="001B3967" w:rsidRPr="00225E6B" w:rsidRDefault="00501249" w:rsidP="0034270D">
      <w:pPr>
        <w:pStyle w:val="ListParagraph"/>
        <w:numPr>
          <w:ilvl w:val="0"/>
          <w:numId w:val="21"/>
        </w:numPr>
        <w:tabs>
          <w:tab w:val="left" w:pos="1170"/>
        </w:tabs>
        <w:ind w:left="720" w:hanging="270"/>
        <w:jc w:val="both"/>
        <w:rPr>
          <w:color w:val="000000" w:themeColor="text1"/>
          <w:sz w:val="22"/>
          <w:szCs w:val="22"/>
          <w:u w:val="single"/>
        </w:rPr>
      </w:pPr>
      <w:r w:rsidRPr="00225E6B">
        <w:rPr>
          <w:b/>
          <w:bCs/>
          <w:color w:val="000000" w:themeColor="text1"/>
          <w:sz w:val="22"/>
          <w:szCs w:val="22"/>
          <w:u w:val="single"/>
        </w:rPr>
        <w:t>Quality Manager/</w:t>
      </w:r>
      <w:r w:rsidR="00110CE5" w:rsidRPr="00225E6B">
        <w:rPr>
          <w:b/>
          <w:bCs/>
          <w:sz w:val="22"/>
          <w:szCs w:val="22"/>
          <w:u w:val="single"/>
        </w:rPr>
        <w:t xml:space="preserve">Functional responsibility </w:t>
      </w:r>
    </w:p>
    <w:p w:rsidR="00501249" w:rsidRPr="00225E6B" w:rsidRDefault="00501249" w:rsidP="0034270D">
      <w:pPr>
        <w:pStyle w:val="ListParagraph"/>
        <w:numPr>
          <w:ilvl w:val="0"/>
          <w:numId w:val="27"/>
        </w:numPr>
        <w:tabs>
          <w:tab w:val="left" w:pos="-385"/>
          <w:tab w:val="left" w:pos="990"/>
        </w:tabs>
        <w:jc w:val="both"/>
        <w:rPr>
          <w:color w:val="000000" w:themeColor="text1"/>
          <w:sz w:val="22"/>
          <w:szCs w:val="22"/>
        </w:rPr>
      </w:pPr>
      <w:r w:rsidRPr="00225E6B">
        <w:rPr>
          <w:color w:val="000000" w:themeColor="text1"/>
          <w:sz w:val="22"/>
          <w:szCs w:val="22"/>
        </w:rPr>
        <w:t>Review the monitoring forms weekly</w:t>
      </w:r>
    </w:p>
    <w:p w:rsidR="00CB410F" w:rsidRPr="00225E6B" w:rsidRDefault="00CB410F" w:rsidP="0034270D">
      <w:pPr>
        <w:pStyle w:val="Header"/>
        <w:tabs>
          <w:tab w:val="clear" w:pos="4320"/>
          <w:tab w:val="clear" w:pos="8640"/>
        </w:tabs>
        <w:jc w:val="both"/>
        <w:rPr>
          <w:sz w:val="22"/>
          <w:szCs w:val="22"/>
        </w:rPr>
      </w:pPr>
    </w:p>
    <w:p w:rsidR="00CB410F" w:rsidRPr="00225E6B" w:rsidRDefault="00CB410F" w:rsidP="0034270D">
      <w:pPr>
        <w:pStyle w:val="Header"/>
        <w:numPr>
          <w:ilvl w:val="0"/>
          <w:numId w:val="4"/>
        </w:numPr>
        <w:tabs>
          <w:tab w:val="clear" w:pos="4320"/>
          <w:tab w:val="clear" w:pos="8640"/>
        </w:tabs>
        <w:ind w:left="720" w:hanging="270"/>
        <w:jc w:val="both"/>
        <w:rPr>
          <w:b/>
          <w:sz w:val="22"/>
          <w:szCs w:val="22"/>
        </w:rPr>
      </w:pPr>
      <w:r w:rsidRPr="00225E6B">
        <w:rPr>
          <w:b/>
          <w:sz w:val="22"/>
          <w:szCs w:val="22"/>
        </w:rPr>
        <w:t>RECORDS</w:t>
      </w:r>
    </w:p>
    <w:p w:rsidR="00CB410F" w:rsidRPr="00225E6B" w:rsidRDefault="00C26FE2" w:rsidP="0034270D">
      <w:pPr>
        <w:pStyle w:val="Header"/>
        <w:tabs>
          <w:tab w:val="clear" w:pos="4320"/>
          <w:tab w:val="clear" w:pos="8640"/>
        </w:tabs>
        <w:ind w:left="720"/>
        <w:jc w:val="both"/>
        <w:rPr>
          <w:sz w:val="22"/>
          <w:szCs w:val="22"/>
        </w:rPr>
      </w:pPr>
      <w:r w:rsidRPr="00225E6B">
        <w:rPr>
          <w:sz w:val="22"/>
          <w:szCs w:val="22"/>
        </w:rPr>
        <w:t>CCP 1</w:t>
      </w:r>
    </w:p>
    <w:p w:rsidR="00C26FE2" w:rsidRPr="00225E6B" w:rsidRDefault="00DF6A50" w:rsidP="0034270D">
      <w:pPr>
        <w:pStyle w:val="Header"/>
        <w:tabs>
          <w:tab w:val="clear" w:pos="4320"/>
          <w:tab w:val="clear" w:pos="8640"/>
        </w:tabs>
        <w:ind w:left="720"/>
        <w:jc w:val="both"/>
        <w:rPr>
          <w:sz w:val="22"/>
          <w:szCs w:val="22"/>
        </w:rPr>
      </w:pPr>
      <w:hyperlink r:id="rId8" w:history="1">
        <w:r w:rsidR="00C26FE2" w:rsidRPr="00225E6B">
          <w:rPr>
            <w:rStyle w:val="Hyperlink"/>
            <w:sz w:val="22"/>
            <w:szCs w:val="22"/>
          </w:rPr>
          <w:t>..\..\..\..\FORMS\CCP Forms\Ackee\CCP 1 Sorting Form\CCP 1 Sorting Form.docx</w:t>
        </w:r>
      </w:hyperlink>
    </w:p>
    <w:p w:rsidR="0042664A" w:rsidRPr="00225E6B" w:rsidRDefault="0042664A" w:rsidP="0034270D">
      <w:pPr>
        <w:pStyle w:val="Header"/>
        <w:tabs>
          <w:tab w:val="clear" w:pos="4320"/>
          <w:tab w:val="clear" w:pos="8640"/>
        </w:tabs>
        <w:jc w:val="both"/>
        <w:rPr>
          <w:sz w:val="22"/>
          <w:szCs w:val="22"/>
        </w:rPr>
      </w:pPr>
    </w:p>
    <w:p w:rsidR="0042664A" w:rsidRPr="00225E6B" w:rsidRDefault="00043B33" w:rsidP="0034270D">
      <w:pPr>
        <w:pStyle w:val="Header"/>
        <w:tabs>
          <w:tab w:val="clear" w:pos="4320"/>
          <w:tab w:val="clear" w:pos="8640"/>
        </w:tabs>
        <w:ind w:left="720"/>
        <w:jc w:val="both"/>
        <w:rPr>
          <w:sz w:val="22"/>
          <w:szCs w:val="22"/>
        </w:rPr>
      </w:pPr>
      <w:r w:rsidRPr="00225E6B">
        <w:rPr>
          <w:sz w:val="22"/>
          <w:szCs w:val="22"/>
        </w:rPr>
        <w:t xml:space="preserve">System </w:t>
      </w:r>
      <w:r w:rsidR="0042664A" w:rsidRPr="00225E6B">
        <w:rPr>
          <w:sz w:val="22"/>
          <w:szCs w:val="22"/>
        </w:rPr>
        <w:t>Deviation Report</w:t>
      </w:r>
    </w:p>
    <w:p w:rsidR="00C26FE2" w:rsidRPr="00225E6B" w:rsidRDefault="00DF6A50" w:rsidP="0034270D">
      <w:pPr>
        <w:pStyle w:val="Header"/>
        <w:tabs>
          <w:tab w:val="clear" w:pos="4320"/>
          <w:tab w:val="clear" w:pos="8640"/>
        </w:tabs>
        <w:ind w:left="720"/>
        <w:jc w:val="both"/>
        <w:rPr>
          <w:sz w:val="22"/>
          <w:szCs w:val="22"/>
        </w:rPr>
      </w:pPr>
      <w:hyperlink r:id="rId9" w:history="1">
        <w:r w:rsidR="0042664A" w:rsidRPr="00225E6B">
          <w:rPr>
            <w:rStyle w:val="Hyperlink"/>
            <w:sz w:val="22"/>
            <w:szCs w:val="22"/>
          </w:rPr>
          <w:t>..\..\..\..\FORMS\CCP Forms\Ackee\System Deviation Report\System Deviation Report.docx</w:t>
        </w:r>
      </w:hyperlink>
    </w:p>
    <w:p w:rsidR="00F27483" w:rsidRPr="00225E6B" w:rsidRDefault="00F27483" w:rsidP="0034270D">
      <w:pPr>
        <w:pStyle w:val="Header"/>
        <w:tabs>
          <w:tab w:val="clear" w:pos="4320"/>
          <w:tab w:val="clear" w:pos="8640"/>
        </w:tabs>
        <w:ind w:left="720"/>
        <w:jc w:val="both"/>
        <w:rPr>
          <w:sz w:val="22"/>
          <w:szCs w:val="22"/>
        </w:rPr>
      </w:pPr>
    </w:p>
    <w:p w:rsidR="00F27483" w:rsidRPr="00225E6B" w:rsidRDefault="00F27483" w:rsidP="0034270D">
      <w:pPr>
        <w:pStyle w:val="Header"/>
        <w:tabs>
          <w:tab w:val="clear" w:pos="4320"/>
          <w:tab w:val="clear" w:pos="8640"/>
        </w:tabs>
        <w:ind w:left="720"/>
        <w:jc w:val="both"/>
        <w:rPr>
          <w:sz w:val="22"/>
          <w:szCs w:val="22"/>
        </w:rPr>
      </w:pPr>
      <w:r w:rsidRPr="00225E6B">
        <w:rPr>
          <w:sz w:val="22"/>
          <w:szCs w:val="22"/>
        </w:rPr>
        <w:t>CCP Review Form</w:t>
      </w:r>
    </w:p>
    <w:p w:rsidR="0042664A" w:rsidRPr="00225E6B" w:rsidRDefault="00DF6A50" w:rsidP="0034270D">
      <w:pPr>
        <w:pStyle w:val="Header"/>
        <w:tabs>
          <w:tab w:val="clear" w:pos="4320"/>
          <w:tab w:val="clear" w:pos="8640"/>
        </w:tabs>
        <w:ind w:left="720"/>
        <w:jc w:val="both"/>
        <w:rPr>
          <w:sz w:val="22"/>
          <w:szCs w:val="22"/>
        </w:rPr>
      </w:pPr>
      <w:hyperlink r:id="rId10" w:history="1">
        <w:r w:rsidR="00EA0EFF" w:rsidRPr="00225E6B">
          <w:rPr>
            <w:rStyle w:val="Hyperlink"/>
            <w:sz w:val="22"/>
            <w:szCs w:val="22"/>
          </w:rPr>
          <w:t>..\..\..\..\FORMS\CCP Forms\Ackee\Review Form Ackee\CCP Review Form - Ackee A2.docx</w:t>
        </w:r>
      </w:hyperlink>
    </w:p>
    <w:p w:rsidR="00EA0EFF" w:rsidRPr="00225E6B" w:rsidRDefault="00EA0EFF" w:rsidP="0034270D">
      <w:pPr>
        <w:pStyle w:val="Header"/>
        <w:tabs>
          <w:tab w:val="clear" w:pos="4320"/>
          <w:tab w:val="clear" w:pos="8640"/>
        </w:tabs>
        <w:ind w:left="720"/>
        <w:jc w:val="both"/>
        <w:rPr>
          <w:sz w:val="22"/>
          <w:szCs w:val="22"/>
        </w:rPr>
      </w:pPr>
    </w:p>
    <w:p w:rsidR="00CB410F" w:rsidRPr="00225E6B" w:rsidRDefault="00CB410F" w:rsidP="0034270D">
      <w:pPr>
        <w:pStyle w:val="Header"/>
        <w:numPr>
          <w:ilvl w:val="0"/>
          <w:numId w:val="5"/>
        </w:numPr>
        <w:tabs>
          <w:tab w:val="clear" w:pos="4320"/>
          <w:tab w:val="clear" w:pos="8640"/>
        </w:tabs>
        <w:ind w:left="720" w:hanging="720"/>
        <w:jc w:val="both"/>
        <w:rPr>
          <w:b/>
          <w:sz w:val="22"/>
          <w:szCs w:val="22"/>
        </w:rPr>
      </w:pPr>
      <w:r w:rsidRPr="00225E6B">
        <w:rPr>
          <w:b/>
          <w:sz w:val="22"/>
          <w:szCs w:val="22"/>
        </w:rPr>
        <w:t>REFERENCES</w:t>
      </w:r>
    </w:p>
    <w:p w:rsidR="00C26FE2" w:rsidRPr="00225E6B" w:rsidRDefault="00C26FE2" w:rsidP="0034270D">
      <w:pPr>
        <w:pStyle w:val="Header"/>
        <w:tabs>
          <w:tab w:val="clear" w:pos="4320"/>
          <w:tab w:val="clear" w:pos="8640"/>
        </w:tabs>
        <w:ind w:left="720"/>
        <w:jc w:val="both"/>
        <w:rPr>
          <w:sz w:val="22"/>
          <w:szCs w:val="22"/>
        </w:rPr>
      </w:pPr>
      <w:r w:rsidRPr="00225E6B">
        <w:rPr>
          <w:sz w:val="22"/>
          <w:szCs w:val="22"/>
        </w:rPr>
        <w:t>Correction and Corrective Actions</w:t>
      </w:r>
    </w:p>
    <w:p w:rsidR="00CB410F" w:rsidRPr="00225E6B" w:rsidRDefault="00DF6A50" w:rsidP="0034270D">
      <w:pPr>
        <w:pStyle w:val="Header"/>
        <w:tabs>
          <w:tab w:val="clear" w:pos="4320"/>
          <w:tab w:val="clear" w:pos="8640"/>
        </w:tabs>
        <w:ind w:left="720"/>
        <w:jc w:val="both"/>
        <w:rPr>
          <w:sz w:val="22"/>
          <w:szCs w:val="22"/>
        </w:rPr>
      </w:pPr>
      <w:hyperlink r:id="rId11" w:history="1">
        <w:r w:rsidR="00E46A13" w:rsidRPr="00225E6B">
          <w:rPr>
            <w:rStyle w:val="Hyperlink"/>
            <w:sz w:val="22"/>
            <w:szCs w:val="22"/>
          </w:rPr>
          <w:t>..\..\..\ManagementSystemProcedures\CorrectionsAndCorrectiveActions\CorrectionsandCorrectiveActions.docx</w:t>
        </w:r>
      </w:hyperlink>
    </w:p>
    <w:p w:rsidR="00043B33" w:rsidRPr="00225E6B" w:rsidRDefault="00043B33" w:rsidP="0034270D">
      <w:pPr>
        <w:pStyle w:val="Header"/>
        <w:tabs>
          <w:tab w:val="clear" w:pos="4320"/>
          <w:tab w:val="clear" w:pos="8640"/>
        </w:tabs>
        <w:ind w:left="720"/>
        <w:jc w:val="both"/>
        <w:rPr>
          <w:sz w:val="22"/>
          <w:szCs w:val="22"/>
        </w:rPr>
      </w:pPr>
    </w:p>
    <w:p w:rsidR="00043B33" w:rsidRPr="00225E6B" w:rsidRDefault="00043B33" w:rsidP="0034270D">
      <w:pPr>
        <w:pStyle w:val="Header"/>
        <w:tabs>
          <w:tab w:val="clear" w:pos="4320"/>
          <w:tab w:val="clear" w:pos="8640"/>
        </w:tabs>
        <w:ind w:left="720"/>
        <w:jc w:val="both"/>
        <w:rPr>
          <w:sz w:val="22"/>
          <w:szCs w:val="22"/>
        </w:rPr>
      </w:pPr>
      <w:r w:rsidRPr="00225E6B">
        <w:rPr>
          <w:sz w:val="22"/>
          <w:szCs w:val="22"/>
        </w:rPr>
        <w:t>Ackee Receival Procedure</w:t>
      </w:r>
    </w:p>
    <w:p w:rsidR="00043B33" w:rsidRPr="00225E6B" w:rsidRDefault="00DF6A50" w:rsidP="0034270D">
      <w:pPr>
        <w:pStyle w:val="Header"/>
        <w:tabs>
          <w:tab w:val="clear" w:pos="4320"/>
          <w:tab w:val="clear" w:pos="8640"/>
        </w:tabs>
        <w:ind w:left="720"/>
        <w:jc w:val="both"/>
        <w:rPr>
          <w:sz w:val="22"/>
          <w:szCs w:val="22"/>
        </w:rPr>
      </w:pPr>
      <w:hyperlink r:id="rId12" w:history="1">
        <w:r w:rsidR="00043B33" w:rsidRPr="00225E6B">
          <w:rPr>
            <w:rStyle w:val="Hyperlink"/>
            <w:sz w:val="22"/>
            <w:szCs w:val="22"/>
          </w:rPr>
          <w:t>..\</w:t>
        </w:r>
        <w:proofErr w:type="spellStart"/>
        <w:r w:rsidR="00043B33" w:rsidRPr="00225E6B">
          <w:rPr>
            <w:rStyle w:val="Hyperlink"/>
            <w:sz w:val="22"/>
            <w:szCs w:val="22"/>
          </w:rPr>
          <w:t>Ackee</w:t>
        </w:r>
        <w:proofErr w:type="spellEnd"/>
        <w:r w:rsidR="00043B33" w:rsidRPr="00225E6B">
          <w:rPr>
            <w:rStyle w:val="Hyperlink"/>
            <w:sz w:val="22"/>
            <w:szCs w:val="22"/>
          </w:rPr>
          <w:t xml:space="preserve"> </w:t>
        </w:r>
        <w:proofErr w:type="spellStart"/>
        <w:r w:rsidR="00043B33" w:rsidRPr="00225E6B">
          <w:rPr>
            <w:rStyle w:val="Hyperlink"/>
            <w:sz w:val="22"/>
            <w:szCs w:val="22"/>
          </w:rPr>
          <w:t>Receival</w:t>
        </w:r>
        <w:proofErr w:type="spellEnd"/>
        <w:r w:rsidR="00043B33" w:rsidRPr="00225E6B">
          <w:rPr>
            <w:rStyle w:val="Hyperlink"/>
            <w:sz w:val="22"/>
            <w:szCs w:val="22"/>
          </w:rPr>
          <w:t>\</w:t>
        </w:r>
        <w:proofErr w:type="spellStart"/>
        <w:r w:rsidR="00043B33" w:rsidRPr="00225E6B">
          <w:rPr>
            <w:rStyle w:val="Hyperlink"/>
            <w:sz w:val="22"/>
            <w:szCs w:val="22"/>
          </w:rPr>
          <w:t>ackee</w:t>
        </w:r>
        <w:proofErr w:type="spellEnd"/>
        <w:r w:rsidR="00043B33" w:rsidRPr="00225E6B">
          <w:rPr>
            <w:rStyle w:val="Hyperlink"/>
            <w:sz w:val="22"/>
            <w:szCs w:val="22"/>
          </w:rPr>
          <w:t xml:space="preserve"> receival.docx</w:t>
        </w:r>
      </w:hyperlink>
    </w:p>
    <w:p w:rsidR="00043B33" w:rsidRPr="00225E6B" w:rsidRDefault="00043B33" w:rsidP="0034270D">
      <w:pPr>
        <w:pStyle w:val="Header"/>
        <w:tabs>
          <w:tab w:val="clear" w:pos="4320"/>
          <w:tab w:val="clear" w:pos="8640"/>
        </w:tabs>
        <w:ind w:left="720"/>
        <w:jc w:val="both"/>
        <w:rPr>
          <w:sz w:val="22"/>
          <w:szCs w:val="22"/>
        </w:rPr>
      </w:pPr>
    </w:p>
    <w:p w:rsidR="00C77DD5" w:rsidRPr="00225E6B" w:rsidRDefault="00C77DD5" w:rsidP="0034270D">
      <w:pPr>
        <w:pStyle w:val="Header"/>
        <w:tabs>
          <w:tab w:val="clear" w:pos="4320"/>
          <w:tab w:val="clear" w:pos="8640"/>
        </w:tabs>
        <w:ind w:left="720"/>
        <w:jc w:val="both"/>
        <w:rPr>
          <w:sz w:val="22"/>
          <w:szCs w:val="22"/>
        </w:rPr>
      </w:pPr>
    </w:p>
    <w:p w:rsidR="00043B33" w:rsidRPr="00225E6B" w:rsidRDefault="00043B33" w:rsidP="0034270D">
      <w:pPr>
        <w:pStyle w:val="Header"/>
        <w:tabs>
          <w:tab w:val="clear" w:pos="4320"/>
          <w:tab w:val="clear" w:pos="8640"/>
        </w:tabs>
        <w:ind w:left="720"/>
        <w:jc w:val="both"/>
        <w:rPr>
          <w:sz w:val="22"/>
          <w:szCs w:val="22"/>
        </w:rPr>
      </w:pPr>
      <w:r w:rsidRPr="00225E6B">
        <w:rPr>
          <w:sz w:val="22"/>
          <w:szCs w:val="22"/>
        </w:rPr>
        <w:lastRenderedPageBreak/>
        <w:t>Approved Supplier List</w:t>
      </w:r>
    </w:p>
    <w:p w:rsidR="00EA0EFF" w:rsidRPr="00225E6B" w:rsidRDefault="00DF6A50" w:rsidP="0034270D">
      <w:pPr>
        <w:pStyle w:val="Header"/>
        <w:tabs>
          <w:tab w:val="clear" w:pos="4320"/>
          <w:tab w:val="clear" w:pos="8640"/>
        </w:tabs>
        <w:ind w:left="720"/>
        <w:jc w:val="both"/>
        <w:rPr>
          <w:sz w:val="22"/>
          <w:szCs w:val="22"/>
        </w:rPr>
      </w:pPr>
      <w:hyperlink r:id="rId13" w:history="1">
        <w:r w:rsidR="00EA0EFF" w:rsidRPr="00225E6B">
          <w:rPr>
            <w:rStyle w:val="Hyperlink"/>
            <w:sz w:val="22"/>
            <w:szCs w:val="22"/>
          </w:rPr>
          <w:t>..\..\..\..\Approved Suppliers\Ackee Suppliers List Jan 2016.docx</w:t>
        </w:r>
      </w:hyperlink>
    </w:p>
    <w:p w:rsidR="00D42D58" w:rsidRPr="00225E6B" w:rsidRDefault="00D42D58" w:rsidP="0034270D">
      <w:pPr>
        <w:pStyle w:val="Header"/>
        <w:tabs>
          <w:tab w:val="clear" w:pos="4320"/>
          <w:tab w:val="clear" w:pos="8640"/>
        </w:tabs>
        <w:ind w:left="720"/>
        <w:jc w:val="both"/>
        <w:rPr>
          <w:sz w:val="22"/>
          <w:szCs w:val="22"/>
        </w:rPr>
      </w:pPr>
    </w:p>
    <w:p w:rsidR="00622329" w:rsidRPr="00225E6B" w:rsidRDefault="00CB410F" w:rsidP="0034270D">
      <w:pPr>
        <w:pStyle w:val="Header"/>
        <w:numPr>
          <w:ilvl w:val="0"/>
          <w:numId w:val="7"/>
        </w:numPr>
        <w:tabs>
          <w:tab w:val="clear" w:pos="4320"/>
          <w:tab w:val="clear" w:pos="8640"/>
        </w:tabs>
        <w:jc w:val="both"/>
        <w:rPr>
          <w:b/>
          <w:sz w:val="22"/>
          <w:szCs w:val="22"/>
        </w:rPr>
      </w:pPr>
      <w:r w:rsidRPr="00225E6B">
        <w:rPr>
          <w:b/>
          <w:sz w:val="22"/>
          <w:szCs w:val="22"/>
        </w:rPr>
        <w:t>DOCUMENT CONTROL INFORMATION</w:t>
      </w:r>
    </w:p>
    <w:p w:rsidR="00CB410F" w:rsidRPr="00225E6B" w:rsidRDefault="00CB410F" w:rsidP="0034270D">
      <w:pPr>
        <w:pStyle w:val="Header"/>
        <w:numPr>
          <w:ilvl w:val="0"/>
          <w:numId w:val="12"/>
        </w:numPr>
        <w:tabs>
          <w:tab w:val="clear" w:pos="4320"/>
          <w:tab w:val="clear" w:pos="8640"/>
        </w:tabs>
        <w:ind w:hanging="90"/>
        <w:jc w:val="both"/>
        <w:rPr>
          <w:b/>
          <w:sz w:val="22"/>
          <w:szCs w:val="22"/>
        </w:rPr>
      </w:pPr>
      <w:r w:rsidRPr="00225E6B">
        <w:rPr>
          <w:b/>
          <w:sz w:val="22"/>
          <w:szCs w:val="22"/>
        </w:rPr>
        <w:t>APPROVAL AUTHORITY</w:t>
      </w:r>
    </w:p>
    <w:tbl>
      <w:tblPr>
        <w:tblW w:w="963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700"/>
        <w:gridCol w:w="1440"/>
      </w:tblGrid>
      <w:tr w:rsidR="00CB410F" w:rsidRPr="00225E6B" w:rsidTr="000557FC">
        <w:tc>
          <w:tcPr>
            <w:tcW w:w="2232" w:type="dxa"/>
          </w:tcPr>
          <w:p w:rsidR="00CB410F" w:rsidRPr="00225E6B" w:rsidRDefault="00833479" w:rsidP="0034270D">
            <w:pPr>
              <w:pStyle w:val="Header"/>
              <w:tabs>
                <w:tab w:val="clear" w:pos="4320"/>
                <w:tab w:val="clear" w:pos="8640"/>
              </w:tabs>
              <w:ind w:right="90"/>
              <w:jc w:val="center"/>
              <w:rPr>
                <w:sz w:val="22"/>
                <w:szCs w:val="22"/>
              </w:rPr>
            </w:pPr>
            <w:r w:rsidRPr="00225E6B">
              <w:rPr>
                <w:sz w:val="22"/>
                <w:szCs w:val="22"/>
              </w:rPr>
              <w:t>Authored by;</w:t>
            </w:r>
          </w:p>
        </w:tc>
        <w:tc>
          <w:tcPr>
            <w:tcW w:w="3258" w:type="dxa"/>
          </w:tcPr>
          <w:p w:rsidR="00CB410F" w:rsidRPr="00225E6B" w:rsidRDefault="00EF40E3" w:rsidP="0034270D">
            <w:pPr>
              <w:pStyle w:val="Header"/>
              <w:tabs>
                <w:tab w:val="clear" w:pos="4320"/>
                <w:tab w:val="clear" w:pos="8640"/>
              </w:tabs>
              <w:ind w:right="90"/>
              <w:rPr>
                <w:sz w:val="22"/>
                <w:szCs w:val="22"/>
              </w:rPr>
            </w:pPr>
            <w:r w:rsidRPr="00225E6B">
              <w:rPr>
                <w:sz w:val="22"/>
                <w:szCs w:val="22"/>
              </w:rPr>
              <w:t xml:space="preserve">REVISED </w:t>
            </w:r>
            <w:r w:rsidR="00CB410F" w:rsidRPr="00225E6B">
              <w:rPr>
                <w:sz w:val="22"/>
                <w:szCs w:val="22"/>
              </w:rPr>
              <w:t>BY</w:t>
            </w:r>
          </w:p>
        </w:tc>
        <w:tc>
          <w:tcPr>
            <w:tcW w:w="2700" w:type="dxa"/>
          </w:tcPr>
          <w:p w:rsidR="00CB410F" w:rsidRPr="00225E6B" w:rsidRDefault="00CB410F" w:rsidP="0034270D">
            <w:pPr>
              <w:pStyle w:val="Header"/>
              <w:tabs>
                <w:tab w:val="clear" w:pos="4320"/>
                <w:tab w:val="clear" w:pos="8640"/>
              </w:tabs>
              <w:ind w:right="90"/>
              <w:jc w:val="center"/>
              <w:rPr>
                <w:sz w:val="22"/>
                <w:szCs w:val="22"/>
              </w:rPr>
            </w:pPr>
            <w:r w:rsidRPr="00225E6B">
              <w:rPr>
                <w:sz w:val="22"/>
                <w:szCs w:val="22"/>
              </w:rPr>
              <w:t xml:space="preserve">APPROVAL </w:t>
            </w:r>
            <w:r w:rsidR="00EF40E3" w:rsidRPr="00225E6B">
              <w:rPr>
                <w:sz w:val="22"/>
                <w:szCs w:val="22"/>
              </w:rPr>
              <w:t>BY</w:t>
            </w:r>
          </w:p>
        </w:tc>
        <w:tc>
          <w:tcPr>
            <w:tcW w:w="1440" w:type="dxa"/>
          </w:tcPr>
          <w:p w:rsidR="00CB410F" w:rsidRPr="00225E6B" w:rsidRDefault="00CB410F" w:rsidP="0034270D">
            <w:pPr>
              <w:pStyle w:val="Header"/>
              <w:tabs>
                <w:tab w:val="clear" w:pos="4320"/>
                <w:tab w:val="clear" w:pos="8640"/>
              </w:tabs>
              <w:ind w:right="-72"/>
              <w:jc w:val="center"/>
              <w:rPr>
                <w:sz w:val="22"/>
                <w:szCs w:val="22"/>
              </w:rPr>
            </w:pPr>
            <w:r w:rsidRPr="00225E6B">
              <w:rPr>
                <w:sz w:val="22"/>
                <w:szCs w:val="22"/>
              </w:rPr>
              <w:t>DATE</w:t>
            </w:r>
          </w:p>
        </w:tc>
      </w:tr>
      <w:tr w:rsidR="00EF40E3" w:rsidRPr="00225E6B" w:rsidTr="00092ED5">
        <w:trPr>
          <w:trHeight w:val="588"/>
        </w:trPr>
        <w:tc>
          <w:tcPr>
            <w:tcW w:w="2232" w:type="dxa"/>
            <w:vAlign w:val="center"/>
          </w:tcPr>
          <w:p w:rsidR="00EF40E3" w:rsidRPr="00225E6B" w:rsidRDefault="0007482D" w:rsidP="0034270D">
            <w:pPr>
              <w:pStyle w:val="Header"/>
              <w:tabs>
                <w:tab w:val="clear" w:pos="4320"/>
                <w:tab w:val="clear" w:pos="8640"/>
              </w:tabs>
              <w:rPr>
                <w:sz w:val="22"/>
                <w:szCs w:val="22"/>
              </w:rPr>
            </w:pPr>
            <w:proofErr w:type="spellStart"/>
            <w:r w:rsidRPr="00225E6B">
              <w:rPr>
                <w:sz w:val="22"/>
                <w:szCs w:val="22"/>
              </w:rPr>
              <w:t>Monacia</w:t>
            </w:r>
            <w:proofErr w:type="spellEnd"/>
            <w:r w:rsidRPr="00225E6B">
              <w:rPr>
                <w:sz w:val="22"/>
                <w:szCs w:val="22"/>
              </w:rPr>
              <w:t xml:space="preserve"> Williams</w:t>
            </w:r>
          </w:p>
        </w:tc>
        <w:tc>
          <w:tcPr>
            <w:tcW w:w="3258" w:type="dxa"/>
            <w:vAlign w:val="center"/>
          </w:tcPr>
          <w:p w:rsidR="00EF40E3" w:rsidRPr="00225E6B" w:rsidRDefault="00EF40E3" w:rsidP="0034270D">
            <w:pPr>
              <w:pStyle w:val="Header"/>
              <w:tabs>
                <w:tab w:val="clear" w:pos="4320"/>
                <w:tab w:val="clear" w:pos="8640"/>
              </w:tabs>
              <w:jc w:val="center"/>
              <w:rPr>
                <w:sz w:val="22"/>
                <w:szCs w:val="22"/>
              </w:rPr>
            </w:pPr>
            <w:r w:rsidRPr="00225E6B">
              <w:rPr>
                <w:sz w:val="22"/>
                <w:szCs w:val="22"/>
              </w:rPr>
              <w:t>Food Safety Team</w:t>
            </w:r>
          </w:p>
        </w:tc>
        <w:tc>
          <w:tcPr>
            <w:tcW w:w="2700" w:type="dxa"/>
            <w:vAlign w:val="center"/>
          </w:tcPr>
          <w:p w:rsidR="00EF40E3" w:rsidRPr="00225E6B" w:rsidRDefault="00EF40E3" w:rsidP="0034270D">
            <w:pPr>
              <w:pStyle w:val="Header"/>
              <w:tabs>
                <w:tab w:val="clear" w:pos="4320"/>
                <w:tab w:val="clear" w:pos="8640"/>
              </w:tabs>
              <w:jc w:val="center"/>
              <w:rPr>
                <w:sz w:val="22"/>
                <w:szCs w:val="22"/>
              </w:rPr>
            </w:pPr>
            <w:r w:rsidRPr="00225E6B">
              <w:rPr>
                <w:sz w:val="22"/>
                <w:szCs w:val="22"/>
              </w:rPr>
              <w:t>Food Safety Team</w:t>
            </w:r>
          </w:p>
        </w:tc>
        <w:tc>
          <w:tcPr>
            <w:tcW w:w="1440" w:type="dxa"/>
            <w:vAlign w:val="center"/>
          </w:tcPr>
          <w:p w:rsidR="00EF40E3" w:rsidRPr="00225E6B" w:rsidRDefault="00D42D58" w:rsidP="0034270D">
            <w:pPr>
              <w:pStyle w:val="Header"/>
              <w:tabs>
                <w:tab w:val="clear" w:pos="4320"/>
                <w:tab w:val="clear" w:pos="8640"/>
              </w:tabs>
              <w:jc w:val="center"/>
              <w:rPr>
                <w:sz w:val="22"/>
                <w:szCs w:val="22"/>
              </w:rPr>
            </w:pPr>
            <w:r w:rsidRPr="00225E6B">
              <w:rPr>
                <w:sz w:val="22"/>
                <w:szCs w:val="22"/>
              </w:rPr>
              <w:t>September 25, 2018</w:t>
            </w:r>
          </w:p>
        </w:tc>
      </w:tr>
    </w:tbl>
    <w:p w:rsidR="00CB410F" w:rsidRPr="00225E6B" w:rsidRDefault="00CB410F" w:rsidP="0034270D">
      <w:pPr>
        <w:rPr>
          <w:sz w:val="22"/>
          <w:szCs w:val="22"/>
        </w:rPr>
      </w:pPr>
    </w:p>
    <w:sectPr w:rsidR="00CB410F" w:rsidRPr="00225E6B" w:rsidSect="009E020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DD5" w:rsidRDefault="00C77DD5" w:rsidP="00715B2D">
      <w:r>
        <w:separator/>
      </w:r>
    </w:p>
  </w:endnote>
  <w:endnote w:type="continuationSeparator" w:id="1">
    <w:p w:rsidR="00C77DD5" w:rsidRDefault="00C77DD5"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C77DD5" w:rsidRDefault="00C77DD5">
            <w:pPr>
              <w:pStyle w:val="Footer"/>
              <w:jc w:val="center"/>
            </w:pPr>
            <w:r>
              <w:t xml:space="preserve">Page </w:t>
            </w:r>
            <w:r w:rsidR="00DF6A50">
              <w:rPr>
                <w:b/>
                <w:sz w:val="24"/>
                <w:szCs w:val="24"/>
              </w:rPr>
              <w:fldChar w:fldCharType="begin"/>
            </w:r>
            <w:r>
              <w:rPr>
                <w:b/>
              </w:rPr>
              <w:instrText xml:space="preserve"> PAGE </w:instrText>
            </w:r>
            <w:r w:rsidR="00DF6A50">
              <w:rPr>
                <w:b/>
                <w:sz w:val="24"/>
                <w:szCs w:val="24"/>
              </w:rPr>
              <w:fldChar w:fldCharType="separate"/>
            </w:r>
            <w:r w:rsidR="00225E6B">
              <w:rPr>
                <w:b/>
                <w:noProof/>
              </w:rPr>
              <w:t>1</w:t>
            </w:r>
            <w:r w:rsidR="00DF6A50">
              <w:rPr>
                <w:b/>
                <w:sz w:val="24"/>
                <w:szCs w:val="24"/>
              </w:rPr>
              <w:fldChar w:fldCharType="end"/>
            </w:r>
            <w:r>
              <w:t xml:space="preserve"> of </w:t>
            </w:r>
            <w:r w:rsidR="00DF6A50">
              <w:rPr>
                <w:b/>
                <w:sz w:val="24"/>
                <w:szCs w:val="24"/>
              </w:rPr>
              <w:fldChar w:fldCharType="begin"/>
            </w:r>
            <w:r>
              <w:rPr>
                <w:b/>
              </w:rPr>
              <w:instrText xml:space="preserve"> NUMPAGES  </w:instrText>
            </w:r>
            <w:r w:rsidR="00DF6A50">
              <w:rPr>
                <w:b/>
                <w:sz w:val="24"/>
                <w:szCs w:val="24"/>
              </w:rPr>
              <w:fldChar w:fldCharType="separate"/>
            </w:r>
            <w:r w:rsidR="00225E6B">
              <w:rPr>
                <w:b/>
                <w:noProof/>
              </w:rPr>
              <w:t>2</w:t>
            </w:r>
            <w:r w:rsidR="00DF6A50">
              <w:rPr>
                <w:b/>
                <w:sz w:val="24"/>
                <w:szCs w:val="24"/>
              </w:rPr>
              <w:fldChar w:fldCharType="end"/>
            </w:r>
          </w:p>
        </w:sdtContent>
      </w:sdt>
    </w:sdtContent>
  </w:sdt>
  <w:p w:rsidR="00C77DD5" w:rsidRDefault="00C77D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DD5" w:rsidRDefault="00C77DD5" w:rsidP="00715B2D">
      <w:r>
        <w:separator/>
      </w:r>
    </w:p>
  </w:footnote>
  <w:footnote w:type="continuationSeparator" w:id="1">
    <w:p w:rsidR="00C77DD5" w:rsidRDefault="00C77DD5"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04" w:type="dxa"/>
      <w:jc w:val="center"/>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4"/>
      <w:gridCol w:w="1440"/>
      <w:gridCol w:w="450"/>
      <w:gridCol w:w="1800"/>
      <w:gridCol w:w="180"/>
      <w:gridCol w:w="810"/>
      <w:gridCol w:w="1080"/>
      <w:gridCol w:w="1980"/>
    </w:tblGrid>
    <w:tr w:rsidR="00C77DD5" w:rsidRPr="00481177" w:rsidTr="00D42D58">
      <w:trPr>
        <w:trHeight w:val="578"/>
        <w:jc w:val="center"/>
      </w:trPr>
      <w:tc>
        <w:tcPr>
          <w:tcW w:w="2364" w:type="dxa"/>
          <w:vMerge w:val="restart"/>
          <w:vAlign w:val="center"/>
        </w:tcPr>
        <w:p w:rsidR="00C77DD5" w:rsidRPr="00481177" w:rsidRDefault="00C77DD5" w:rsidP="000744CD">
          <w:pPr>
            <w:pStyle w:val="Header"/>
            <w:jc w:val="center"/>
            <w:rPr>
              <w:rFonts w:ascii="Arial" w:hAnsi="Arial" w:cs="Arial"/>
            </w:rPr>
          </w:pPr>
          <w:r w:rsidRPr="00501249">
            <w:rPr>
              <w:rFonts w:ascii="Arial" w:hAnsi="Arial" w:cs="Arial"/>
              <w:noProof/>
            </w:rPr>
            <w:drawing>
              <wp:inline distT="0" distB="0" distL="0" distR="0">
                <wp:extent cx="1316770" cy="658385"/>
                <wp:effectExtent l="19050" t="0" r="0"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17380" cy="658690"/>
                        </a:xfrm>
                        <a:prstGeom prst="rect">
                          <a:avLst/>
                        </a:prstGeom>
                        <a:noFill/>
                        <a:ln w="9525">
                          <a:noFill/>
                          <a:miter lim="800000"/>
                          <a:headEnd/>
                          <a:tailEnd/>
                        </a:ln>
                      </pic:spPr>
                    </pic:pic>
                  </a:graphicData>
                </a:graphic>
              </wp:inline>
            </w:drawing>
          </w:r>
        </w:p>
      </w:tc>
      <w:tc>
        <w:tcPr>
          <w:tcW w:w="3870" w:type="dxa"/>
          <w:gridSpan w:val="4"/>
          <w:vAlign w:val="center"/>
        </w:tcPr>
        <w:p w:rsidR="00C77DD5" w:rsidRPr="00501249" w:rsidRDefault="00C77DD5" w:rsidP="00C5444B">
          <w:pPr>
            <w:tabs>
              <w:tab w:val="left" w:pos="2110"/>
            </w:tabs>
            <w:jc w:val="center"/>
            <w:rPr>
              <w:sz w:val="28"/>
              <w:szCs w:val="28"/>
            </w:rPr>
          </w:pPr>
          <w:r w:rsidRPr="00501249">
            <w:rPr>
              <w:b/>
              <w:bCs/>
              <w:sz w:val="28"/>
              <w:szCs w:val="28"/>
            </w:rPr>
            <w:t>HACCP</w:t>
          </w:r>
        </w:p>
      </w:tc>
      <w:tc>
        <w:tcPr>
          <w:tcW w:w="3870" w:type="dxa"/>
          <w:gridSpan w:val="3"/>
          <w:vAlign w:val="center"/>
        </w:tcPr>
        <w:p w:rsidR="00C77DD5" w:rsidRPr="00501249" w:rsidRDefault="00C77DD5" w:rsidP="00C5444B">
          <w:pPr>
            <w:tabs>
              <w:tab w:val="left" w:pos="-385"/>
              <w:tab w:val="left" w:pos="990"/>
            </w:tabs>
            <w:jc w:val="center"/>
            <w:rPr>
              <w:b/>
              <w:bCs/>
              <w:sz w:val="28"/>
              <w:szCs w:val="28"/>
            </w:rPr>
          </w:pPr>
          <w:r w:rsidRPr="00501249">
            <w:rPr>
              <w:b/>
              <w:bCs/>
              <w:sz w:val="28"/>
              <w:szCs w:val="28"/>
            </w:rPr>
            <w:t>Title: Sorting</w:t>
          </w:r>
        </w:p>
      </w:tc>
    </w:tr>
    <w:tr w:rsidR="00C77DD5" w:rsidRPr="00481177" w:rsidTr="00D42D58">
      <w:trPr>
        <w:trHeight w:val="614"/>
        <w:jc w:val="center"/>
      </w:trPr>
      <w:tc>
        <w:tcPr>
          <w:tcW w:w="2364" w:type="dxa"/>
          <w:vMerge/>
        </w:tcPr>
        <w:p w:rsidR="00C77DD5" w:rsidRPr="00481177" w:rsidRDefault="00C77DD5" w:rsidP="006F5C25">
          <w:pPr>
            <w:pStyle w:val="Header"/>
            <w:ind w:left="720"/>
            <w:rPr>
              <w:rFonts w:ascii="Arial" w:hAnsi="Arial" w:cs="Arial"/>
            </w:rPr>
          </w:pPr>
        </w:p>
      </w:tc>
      <w:tc>
        <w:tcPr>
          <w:tcW w:w="1440" w:type="dxa"/>
          <w:vAlign w:val="center"/>
        </w:tcPr>
        <w:p w:rsidR="00C77DD5" w:rsidRPr="00501249" w:rsidRDefault="00D42D58" w:rsidP="00C5444B">
          <w:pPr>
            <w:pStyle w:val="Header"/>
            <w:jc w:val="center"/>
            <w:rPr>
              <w:sz w:val="24"/>
            </w:rPr>
          </w:pPr>
          <w:r>
            <w:rPr>
              <w:sz w:val="24"/>
            </w:rPr>
            <w:t>Version: 2</w:t>
          </w:r>
        </w:p>
      </w:tc>
      <w:tc>
        <w:tcPr>
          <w:tcW w:w="2250" w:type="dxa"/>
          <w:gridSpan w:val="2"/>
          <w:vAlign w:val="center"/>
        </w:tcPr>
        <w:p w:rsidR="00C77DD5" w:rsidRPr="00501249" w:rsidRDefault="00C77DD5" w:rsidP="00C5444B">
          <w:pPr>
            <w:pStyle w:val="Header"/>
            <w:jc w:val="center"/>
            <w:rPr>
              <w:sz w:val="24"/>
            </w:rPr>
          </w:pPr>
          <w:r w:rsidRPr="00501249">
            <w:rPr>
              <w:sz w:val="24"/>
            </w:rPr>
            <w:t>Version Date:</w:t>
          </w:r>
        </w:p>
        <w:p w:rsidR="00C77DD5" w:rsidRPr="00501249" w:rsidRDefault="00D42D58" w:rsidP="00C5444B">
          <w:pPr>
            <w:pStyle w:val="Header"/>
            <w:jc w:val="center"/>
            <w:rPr>
              <w:sz w:val="24"/>
            </w:rPr>
          </w:pPr>
          <w:r>
            <w:rPr>
              <w:sz w:val="24"/>
            </w:rPr>
            <w:t>September 25, 2018</w:t>
          </w:r>
        </w:p>
      </w:tc>
      <w:tc>
        <w:tcPr>
          <w:tcW w:w="2070" w:type="dxa"/>
          <w:gridSpan w:val="3"/>
          <w:vAlign w:val="center"/>
        </w:tcPr>
        <w:p w:rsidR="00C77DD5" w:rsidRPr="00501249" w:rsidRDefault="00D42D58" w:rsidP="00C5444B">
          <w:pPr>
            <w:jc w:val="center"/>
            <w:rPr>
              <w:sz w:val="24"/>
            </w:rPr>
          </w:pPr>
          <w:r>
            <w:rPr>
              <w:sz w:val="24"/>
            </w:rPr>
            <w:t>Revision Number: 2</w:t>
          </w:r>
        </w:p>
      </w:tc>
      <w:tc>
        <w:tcPr>
          <w:tcW w:w="1980" w:type="dxa"/>
          <w:vAlign w:val="center"/>
        </w:tcPr>
        <w:p w:rsidR="00C77DD5" w:rsidRPr="00501249" w:rsidRDefault="00C77DD5" w:rsidP="00C5444B">
          <w:pPr>
            <w:jc w:val="center"/>
            <w:rPr>
              <w:sz w:val="24"/>
            </w:rPr>
          </w:pPr>
          <w:r w:rsidRPr="00501249">
            <w:rPr>
              <w:sz w:val="24"/>
            </w:rPr>
            <w:t xml:space="preserve">Revision Date: </w:t>
          </w:r>
        </w:p>
        <w:p w:rsidR="00C77DD5" w:rsidRPr="00501249" w:rsidRDefault="00D42D58" w:rsidP="00C5444B">
          <w:pPr>
            <w:jc w:val="center"/>
            <w:rPr>
              <w:sz w:val="24"/>
            </w:rPr>
          </w:pPr>
          <w:r>
            <w:rPr>
              <w:sz w:val="24"/>
            </w:rPr>
            <w:t>September 25, 2018</w:t>
          </w:r>
        </w:p>
      </w:tc>
    </w:tr>
    <w:tr w:rsidR="00C77DD5" w:rsidRPr="00481177" w:rsidTr="00D42D58">
      <w:trPr>
        <w:trHeight w:val="665"/>
        <w:jc w:val="center"/>
      </w:trPr>
      <w:tc>
        <w:tcPr>
          <w:tcW w:w="4254" w:type="dxa"/>
          <w:gridSpan w:val="3"/>
          <w:vAlign w:val="center"/>
        </w:tcPr>
        <w:p w:rsidR="00C77DD5" w:rsidRPr="00501249" w:rsidRDefault="00C77DD5" w:rsidP="006D13C8">
          <w:pPr>
            <w:pStyle w:val="Header"/>
            <w:jc w:val="center"/>
            <w:rPr>
              <w:sz w:val="24"/>
            </w:rPr>
          </w:pPr>
          <w:r w:rsidRPr="00501249">
            <w:rPr>
              <w:sz w:val="24"/>
            </w:rPr>
            <w:t>Ownership;</w:t>
          </w:r>
        </w:p>
        <w:p w:rsidR="00C77DD5" w:rsidRPr="00501249" w:rsidRDefault="00C77DD5" w:rsidP="006D13C8">
          <w:pPr>
            <w:pStyle w:val="Header"/>
            <w:jc w:val="center"/>
            <w:rPr>
              <w:sz w:val="24"/>
            </w:rPr>
          </w:pPr>
          <w:r w:rsidRPr="00501249">
            <w:rPr>
              <w:sz w:val="24"/>
            </w:rPr>
            <w:t>Production Manager</w:t>
          </w:r>
        </w:p>
      </w:tc>
      <w:tc>
        <w:tcPr>
          <w:tcW w:w="2790" w:type="dxa"/>
          <w:gridSpan w:val="3"/>
          <w:vAlign w:val="center"/>
        </w:tcPr>
        <w:p w:rsidR="00C77DD5" w:rsidRPr="00501249" w:rsidRDefault="00C77DD5" w:rsidP="00C5444B">
          <w:pPr>
            <w:pStyle w:val="Header"/>
            <w:jc w:val="center"/>
            <w:rPr>
              <w:sz w:val="24"/>
            </w:rPr>
          </w:pPr>
          <w:r w:rsidRPr="00501249">
            <w:rPr>
              <w:sz w:val="24"/>
            </w:rPr>
            <w:t>Authorized by;</w:t>
          </w:r>
        </w:p>
        <w:p w:rsidR="00C77DD5" w:rsidRPr="00501249" w:rsidRDefault="00C77DD5" w:rsidP="00C5444B">
          <w:pPr>
            <w:pStyle w:val="Header"/>
            <w:jc w:val="center"/>
            <w:rPr>
              <w:sz w:val="24"/>
            </w:rPr>
          </w:pPr>
          <w:r w:rsidRPr="00501249">
            <w:rPr>
              <w:sz w:val="24"/>
            </w:rPr>
            <w:t>Managing Director</w:t>
          </w:r>
        </w:p>
      </w:tc>
      <w:tc>
        <w:tcPr>
          <w:tcW w:w="3060" w:type="dxa"/>
          <w:gridSpan w:val="2"/>
          <w:vAlign w:val="center"/>
        </w:tcPr>
        <w:p w:rsidR="00C77DD5" w:rsidRPr="00501249" w:rsidRDefault="00C77DD5" w:rsidP="00C5444B">
          <w:pPr>
            <w:pStyle w:val="Header"/>
            <w:jc w:val="center"/>
            <w:rPr>
              <w:sz w:val="24"/>
            </w:rPr>
          </w:pPr>
          <w:r w:rsidRPr="00501249">
            <w:rPr>
              <w:sz w:val="24"/>
            </w:rPr>
            <w:t xml:space="preserve">Document Number: </w:t>
          </w:r>
        </w:p>
        <w:p w:rsidR="00C77DD5" w:rsidRPr="00501249" w:rsidRDefault="00C77DD5" w:rsidP="00C5444B">
          <w:pPr>
            <w:pStyle w:val="Header"/>
            <w:jc w:val="center"/>
            <w:rPr>
              <w:sz w:val="24"/>
            </w:rPr>
          </w:pPr>
          <w:r w:rsidRPr="00501249">
            <w:rPr>
              <w:sz w:val="24"/>
            </w:rPr>
            <w:t>AK-S 001</w:t>
          </w:r>
        </w:p>
      </w:tc>
    </w:tr>
  </w:tbl>
  <w:p w:rsidR="00C77DD5" w:rsidRDefault="00C77D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0B4479DA"/>
    <w:lvl w:ilvl="0">
      <w:start w:val="7"/>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81C52AB"/>
    <w:multiLevelType w:val="hybridMultilevel"/>
    <w:tmpl w:val="5D586DD2"/>
    <w:lvl w:ilvl="0" w:tplc="1436A89C">
      <w:start w:val="1"/>
      <w:numFmt w:val="decimal"/>
      <w:lvlText w:val="4.%1 "/>
      <w:lvlJc w:val="left"/>
      <w:pPr>
        <w:ind w:left="1112" w:hanging="360"/>
      </w:pPr>
      <w:rPr>
        <w:rFonts w:ascii="Times New Roman" w:hAnsi="Times New Roman" w:hint="default"/>
        <w:b w:val="0"/>
        <w:i w:val="0"/>
        <w:sz w:val="20"/>
        <w:u w:val="none"/>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3">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
    <w:nsid w:val="0E6270A4"/>
    <w:multiLevelType w:val="hybridMultilevel"/>
    <w:tmpl w:val="145A1F70"/>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64592"/>
    <w:multiLevelType w:val="hybridMultilevel"/>
    <w:tmpl w:val="4DE6EF02"/>
    <w:lvl w:ilvl="0" w:tplc="1B944F12">
      <w:start w:val="1"/>
      <w:numFmt w:val="decimal"/>
      <w:lvlText w:val="4.4.%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12F750E1"/>
    <w:multiLevelType w:val="singleLevel"/>
    <w:tmpl w:val="4D0AF6E0"/>
    <w:lvl w:ilvl="0">
      <w:numFmt w:val="decimal"/>
      <w:lvlText w:val="2.%1 "/>
      <w:legacy w:legacy="1" w:legacySpace="0" w:legacyIndent="360"/>
      <w:lvlJc w:val="left"/>
      <w:pPr>
        <w:ind w:left="360" w:hanging="360"/>
      </w:pPr>
      <w:rPr>
        <w:rFonts w:ascii="Times New Roman" w:hAnsi="Times New Roman" w:hint="default"/>
        <w:b w:val="0"/>
        <w:i w:val="0"/>
        <w:sz w:val="24"/>
        <w:u w:val="none"/>
      </w:rPr>
    </w:lvl>
  </w:abstractNum>
  <w:abstractNum w:abstractNumId="7">
    <w:nsid w:val="143A2D50"/>
    <w:multiLevelType w:val="multilevel"/>
    <w:tmpl w:val="26EC77C4"/>
    <w:lvl w:ilvl="0">
      <w:start w:val="3"/>
      <w:numFmt w:val="none"/>
      <w:lvlText w:val="4.1"/>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2EF05671"/>
    <w:multiLevelType w:val="singleLevel"/>
    <w:tmpl w:val="9ECA58BE"/>
    <w:lvl w:ilvl="0">
      <w:numFmt w:val="decimal"/>
      <w:lvlText w:val="1.%1 "/>
      <w:lvlJc w:val="left"/>
      <w:pPr>
        <w:ind w:left="720" w:hanging="360"/>
      </w:pPr>
      <w:rPr>
        <w:rFonts w:ascii="Times New Roman" w:hAnsi="Times New Roman" w:hint="default"/>
        <w:b w:val="0"/>
        <w:i w:val="0"/>
        <w:sz w:val="24"/>
        <w:u w:val="none"/>
      </w:rPr>
    </w:lvl>
  </w:abstractNum>
  <w:abstractNum w:abstractNumId="9">
    <w:nsid w:val="313E60AC"/>
    <w:multiLevelType w:val="hybridMultilevel"/>
    <w:tmpl w:val="B2B2EB42"/>
    <w:lvl w:ilvl="0" w:tplc="224C3F66">
      <w:start w:val="1"/>
      <w:numFmt w:val="decimal"/>
      <w:lvlText w:val="4.2.%1"/>
      <w:lvlJc w:val="left"/>
      <w:pPr>
        <w:ind w:left="1170" w:hanging="360"/>
      </w:pPr>
      <w:rPr>
        <w:rFonts w:ascii="Times New Roman" w:hAnsi="Times New Roman" w:hint="default"/>
        <w:b w:val="0"/>
        <w:i w:val="0"/>
        <w:sz w:val="24"/>
        <w:u w:val="no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34C82B45"/>
    <w:multiLevelType w:val="hybridMultilevel"/>
    <w:tmpl w:val="62A85562"/>
    <w:lvl w:ilvl="0" w:tplc="8AD4741C">
      <w:start w:val="1"/>
      <w:numFmt w:val="decimal"/>
      <w:lvlText w:val="4.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8D61ED1"/>
    <w:multiLevelType w:val="hybridMultilevel"/>
    <w:tmpl w:val="EA2890D4"/>
    <w:lvl w:ilvl="0" w:tplc="76A0492E">
      <w:start w:val="1"/>
      <w:numFmt w:val="decimal"/>
      <w:lvlText w:val="1.%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163BC2"/>
    <w:multiLevelType w:val="multilevel"/>
    <w:tmpl w:val="48D4560E"/>
    <w:lvl w:ilvl="0">
      <w:start w:val="4"/>
      <w:numFmt w:val="none"/>
      <w:lvlText w:val="7.1"/>
      <w:lvlJc w:val="left"/>
      <w:pPr>
        <w:tabs>
          <w:tab w:val="num" w:pos="720"/>
        </w:tabs>
        <w:ind w:left="720" w:hanging="720"/>
      </w:pPr>
      <w:rPr>
        <w:rFonts w:hint="default"/>
        <w:b w:val="0"/>
        <w:sz w:val="20"/>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3D180919"/>
    <w:multiLevelType w:val="hybridMultilevel"/>
    <w:tmpl w:val="8ABE34AC"/>
    <w:lvl w:ilvl="0" w:tplc="206C19F0">
      <w:start w:val="2"/>
      <w:numFmt w:val="decimal"/>
      <w:lvlText w:val="4.4.%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FA21D4"/>
    <w:multiLevelType w:val="multilevel"/>
    <w:tmpl w:val="48D4560E"/>
    <w:lvl w:ilvl="0">
      <w:start w:val="4"/>
      <w:numFmt w:val="none"/>
      <w:lvlText w:val="7.1"/>
      <w:lvlJc w:val="left"/>
      <w:pPr>
        <w:tabs>
          <w:tab w:val="num" w:pos="720"/>
        </w:tabs>
        <w:ind w:left="720" w:hanging="720"/>
      </w:pPr>
      <w:rPr>
        <w:rFonts w:hint="default"/>
        <w:b w:val="0"/>
        <w:sz w:val="20"/>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48AD6256"/>
    <w:multiLevelType w:val="hybridMultilevel"/>
    <w:tmpl w:val="A630E89C"/>
    <w:lvl w:ilvl="0" w:tplc="07E67EC4">
      <w:start w:val="2"/>
      <w:numFmt w:val="decimal"/>
      <w:lvlText w:val="4.%1 "/>
      <w:lvlJc w:val="left"/>
      <w:pPr>
        <w:ind w:left="117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051C9"/>
    <w:multiLevelType w:val="multilevel"/>
    <w:tmpl w:val="73C021A2"/>
    <w:lvl w:ilvl="0">
      <w:start w:val="1"/>
      <w:numFmt w:val="decimal"/>
      <w:lvlText w:val="%1)"/>
      <w:lvlJc w:val="left"/>
      <w:pPr>
        <w:ind w:left="360" w:hanging="360"/>
      </w:pPr>
      <w:rPr>
        <w:rFonts w:hint="default"/>
        <w:b w:val="0"/>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FFE7AAE"/>
    <w:multiLevelType w:val="multilevel"/>
    <w:tmpl w:val="EA1CE9CE"/>
    <w:lvl w:ilvl="0">
      <w:start w:val="3"/>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575C1DC8"/>
    <w:multiLevelType w:val="hybridMultilevel"/>
    <w:tmpl w:val="E8AA7542"/>
    <w:lvl w:ilvl="0" w:tplc="20DAD1CC">
      <w:start w:val="3"/>
      <w:numFmt w:val="decimal"/>
      <w:lvlText w:val="4.%1 "/>
      <w:lvlJc w:val="left"/>
      <w:pPr>
        <w:ind w:left="117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C86388A"/>
    <w:multiLevelType w:val="singleLevel"/>
    <w:tmpl w:val="CDD2B06E"/>
    <w:lvl w:ilvl="0">
      <w:numFmt w:val="decimal"/>
      <w:lvlText w:val="6.%1 "/>
      <w:legacy w:legacy="1" w:legacySpace="0" w:legacyIndent="360"/>
      <w:lvlJc w:val="left"/>
      <w:pPr>
        <w:ind w:left="360" w:hanging="360"/>
      </w:pPr>
      <w:rPr>
        <w:rFonts w:ascii="Times New Roman" w:hAnsi="Times New Roman" w:hint="default"/>
        <w:b w:val="0"/>
        <w:i w:val="0"/>
        <w:sz w:val="24"/>
        <w:szCs w:val="24"/>
        <w:u w:val="none"/>
      </w:rPr>
    </w:lvl>
  </w:abstractNum>
  <w:abstractNum w:abstractNumId="21">
    <w:nsid w:val="66BD1B7A"/>
    <w:multiLevelType w:val="singleLevel"/>
    <w:tmpl w:val="132272F6"/>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22">
    <w:nsid w:val="69A530EF"/>
    <w:multiLevelType w:val="hybridMultilevel"/>
    <w:tmpl w:val="1ED2AB06"/>
    <w:lvl w:ilvl="0" w:tplc="8AD4741C">
      <w:start w:val="1"/>
      <w:numFmt w:val="decimal"/>
      <w:lvlText w:val="4.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FD5DB6"/>
    <w:multiLevelType w:val="hybridMultilevel"/>
    <w:tmpl w:val="D26AEE26"/>
    <w:lvl w:ilvl="0" w:tplc="1B944F12">
      <w:start w:val="1"/>
      <w:numFmt w:val="decimal"/>
      <w:lvlText w:val="4.4.%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440477"/>
    <w:multiLevelType w:val="multilevel"/>
    <w:tmpl w:val="DA8CED2A"/>
    <w:lvl w:ilvl="0">
      <w:start w:val="3"/>
      <w:numFmt w:val="none"/>
      <w:lvlText w:val="4.2"/>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nsid w:val="7DFE4A56"/>
    <w:multiLevelType w:val="multilevel"/>
    <w:tmpl w:val="3A8EBD22"/>
    <w:lvl w:ilvl="0">
      <w:start w:val="1"/>
      <w:numFmt w:val="decimal"/>
      <w:lvlText w:val="%1)"/>
      <w:lvlJc w:val="left"/>
      <w:pPr>
        <w:ind w:left="360" w:hanging="360"/>
      </w:pPr>
      <w:rPr>
        <w:rFonts w:hint="default"/>
        <w:b w:val="0"/>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8"/>
  </w:num>
  <w:num w:numId="3">
    <w:abstractNumId w:val="6"/>
  </w:num>
  <w:num w:numId="4">
    <w:abstractNumId w:val="21"/>
  </w:num>
  <w:num w:numId="5">
    <w:abstractNumId w:val="20"/>
  </w:num>
  <w:num w:numId="6">
    <w:abstractNumId w:val="17"/>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3"/>
  </w:num>
  <w:num w:numId="10">
    <w:abstractNumId w:val="0"/>
    <w:lvlOverride w:ilvl="0">
      <w:lvl w:ilvl="0">
        <w:numFmt w:val="bullet"/>
        <w:lvlText w:val=""/>
        <w:legacy w:legacy="1" w:legacySpace="0" w:legacyIndent="990"/>
        <w:lvlJc w:val="left"/>
        <w:pPr>
          <w:ind w:left="1764" w:hanging="990"/>
        </w:pPr>
        <w:rPr>
          <w:rFonts w:ascii="Wingdings" w:hAnsi="Wingdings" w:hint="default"/>
        </w:rPr>
      </w:lvl>
    </w:lvlOverride>
  </w:num>
  <w:num w:numId="11">
    <w:abstractNumId w:val="14"/>
  </w:num>
  <w:num w:numId="12">
    <w:abstractNumId w:val="12"/>
  </w:num>
  <w:num w:numId="13">
    <w:abstractNumId w:val="9"/>
  </w:num>
  <w:num w:numId="14">
    <w:abstractNumId w:val="25"/>
  </w:num>
  <w:num w:numId="15">
    <w:abstractNumId w:val="16"/>
  </w:num>
  <w:num w:numId="16">
    <w:abstractNumId w:val="7"/>
  </w:num>
  <w:num w:numId="17">
    <w:abstractNumId w:val="24"/>
  </w:num>
  <w:num w:numId="18">
    <w:abstractNumId w:val="11"/>
  </w:num>
  <w:num w:numId="19">
    <w:abstractNumId w:val="2"/>
  </w:num>
  <w:num w:numId="20">
    <w:abstractNumId w:val="15"/>
  </w:num>
  <w:num w:numId="21">
    <w:abstractNumId w:val="18"/>
  </w:num>
  <w:num w:numId="22">
    <w:abstractNumId w:val="4"/>
  </w:num>
  <w:num w:numId="23">
    <w:abstractNumId w:val="22"/>
  </w:num>
  <w:num w:numId="24">
    <w:abstractNumId w:val="10"/>
  </w:num>
  <w:num w:numId="25">
    <w:abstractNumId w:val="23"/>
  </w:num>
  <w:num w:numId="26">
    <w:abstractNumId w:val="5"/>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6865"/>
  </w:hdrShapeDefaults>
  <w:footnotePr>
    <w:footnote w:id="0"/>
    <w:footnote w:id="1"/>
  </w:footnotePr>
  <w:endnotePr>
    <w:endnote w:id="0"/>
    <w:endnote w:id="1"/>
  </w:endnotePr>
  <w:compat/>
  <w:rsids>
    <w:rsidRoot w:val="008A525A"/>
    <w:rsid w:val="00043B33"/>
    <w:rsid w:val="00044542"/>
    <w:rsid w:val="000557FC"/>
    <w:rsid w:val="000744CD"/>
    <w:rsid w:val="0007482D"/>
    <w:rsid w:val="000865F4"/>
    <w:rsid w:val="00092ED5"/>
    <w:rsid w:val="000B6BAC"/>
    <w:rsid w:val="000E0C5B"/>
    <w:rsid w:val="000E2643"/>
    <w:rsid w:val="00110CE5"/>
    <w:rsid w:val="00144452"/>
    <w:rsid w:val="00167FF2"/>
    <w:rsid w:val="001A0B7D"/>
    <w:rsid w:val="001A5DDD"/>
    <w:rsid w:val="001B3967"/>
    <w:rsid w:val="001F1EE6"/>
    <w:rsid w:val="002134AB"/>
    <w:rsid w:val="00225E6B"/>
    <w:rsid w:val="00253BDE"/>
    <w:rsid w:val="00277BB1"/>
    <w:rsid w:val="00291F3C"/>
    <w:rsid w:val="002944ED"/>
    <w:rsid w:val="00297960"/>
    <w:rsid w:val="002C7495"/>
    <w:rsid w:val="002E0E0A"/>
    <w:rsid w:val="00333654"/>
    <w:rsid w:val="0033439B"/>
    <w:rsid w:val="0034270D"/>
    <w:rsid w:val="00366AFF"/>
    <w:rsid w:val="003A76A1"/>
    <w:rsid w:val="003F005D"/>
    <w:rsid w:val="00404D03"/>
    <w:rsid w:val="00405F95"/>
    <w:rsid w:val="00416971"/>
    <w:rsid w:val="0042664A"/>
    <w:rsid w:val="004D2316"/>
    <w:rsid w:val="00501249"/>
    <w:rsid w:val="005318C0"/>
    <w:rsid w:val="00541E66"/>
    <w:rsid w:val="005A0D86"/>
    <w:rsid w:val="005A1FA8"/>
    <w:rsid w:val="005C3B99"/>
    <w:rsid w:val="005D78C6"/>
    <w:rsid w:val="005E14B9"/>
    <w:rsid w:val="00605ACE"/>
    <w:rsid w:val="006070BF"/>
    <w:rsid w:val="00622329"/>
    <w:rsid w:val="00643647"/>
    <w:rsid w:val="00691B01"/>
    <w:rsid w:val="006A49B3"/>
    <w:rsid w:val="006D13C8"/>
    <w:rsid w:val="006D5962"/>
    <w:rsid w:val="006F5C25"/>
    <w:rsid w:val="00703198"/>
    <w:rsid w:val="007037AF"/>
    <w:rsid w:val="00715B2D"/>
    <w:rsid w:val="007526E1"/>
    <w:rsid w:val="00795F49"/>
    <w:rsid w:val="007B157D"/>
    <w:rsid w:val="007E16CC"/>
    <w:rsid w:val="0080048A"/>
    <w:rsid w:val="00833479"/>
    <w:rsid w:val="00853A5E"/>
    <w:rsid w:val="00854871"/>
    <w:rsid w:val="00856D88"/>
    <w:rsid w:val="008936B6"/>
    <w:rsid w:val="008A525A"/>
    <w:rsid w:val="008D1CCF"/>
    <w:rsid w:val="008E3F6B"/>
    <w:rsid w:val="00990E07"/>
    <w:rsid w:val="009A3F5D"/>
    <w:rsid w:val="009A573B"/>
    <w:rsid w:val="009E0203"/>
    <w:rsid w:val="00A13E6D"/>
    <w:rsid w:val="00A304AD"/>
    <w:rsid w:val="00A413D1"/>
    <w:rsid w:val="00A45300"/>
    <w:rsid w:val="00A51D2D"/>
    <w:rsid w:val="00A542A9"/>
    <w:rsid w:val="00A675D9"/>
    <w:rsid w:val="00A71E44"/>
    <w:rsid w:val="00A96AB9"/>
    <w:rsid w:val="00AD254B"/>
    <w:rsid w:val="00AD64D8"/>
    <w:rsid w:val="00B03375"/>
    <w:rsid w:val="00B120C5"/>
    <w:rsid w:val="00B31577"/>
    <w:rsid w:val="00B331F0"/>
    <w:rsid w:val="00BB7314"/>
    <w:rsid w:val="00BC36E4"/>
    <w:rsid w:val="00BD65CF"/>
    <w:rsid w:val="00C136D5"/>
    <w:rsid w:val="00C17B8A"/>
    <w:rsid w:val="00C26FE2"/>
    <w:rsid w:val="00C5444B"/>
    <w:rsid w:val="00C5634F"/>
    <w:rsid w:val="00C63094"/>
    <w:rsid w:val="00C77DD5"/>
    <w:rsid w:val="00CA5DEE"/>
    <w:rsid w:val="00CB410F"/>
    <w:rsid w:val="00CB7F32"/>
    <w:rsid w:val="00CC3601"/>
    <w:rsid w:val="00CD5A3F"/>
    <w:rsid w:val="00D42D58"/>
    <w:rsid w:val="00D56B33"/>
    <w:rsid w:val="00D74641"/>
    <w:rsid w:val="00DC1B3C"/>
    <w:rsid w:val="00DF6A50"/>
    <w:rsid w:val="00E15B39"/>
    <w:rsid w:val="00E46A13"/>
    <w:rsid w:val="00E54B0A"/>
    <w:rsid w:val="00E62762"/>
    <w:rsid w:val="00EA0EFF"/>
    <w:rsid w:val="00EE1EA8"/>
    <w:rsid w:val="00EE7FC6"/>
    <w:rsid w:val="00EF40E3"/>
    <w:rsid w:val="00F06B65"/>
    <w:rsid w:val="00F27483"/>
    <w:rsid w:val="00F9525A"/>
    <w:rsid w:val="00FD31C5"/>
    <w:rsid w:val="00FE4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46A13"/>
    <w:rPr>
      <w:color w:val="0000FF" w:themeColor="hyperlink"/>
      <w:u w:val="single"/>
    </w:rPr>
  </w:style>
  <w:style w:type="character" w:styleId="FollowedHyperlink">
    <w:name w:val="FollowedHyperlink"/>
    <w:basedOn w:val="DefaultParagraphFont"/>
    <w:uiPriority w:val="99"/>
    <w:semiHidden/>
    <w:unhideWhenUsed/>
    <w:rsid w:val="00E46A1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CCP%20Forms\Ackee\CCP%201%20Sorting%20Form\CCP%201%20Sorting%20Form.docx" TargetMode="External"/><Relationship Id="rId13" Type="http://schemas.openxmlformats.org/officeDocument/2006/relationships/hyperlink" Target="file:///\\Dc2\j\FoodSafety\FSSC%2022000%20Management%20System\Approved%20Suppliers\Ackee%20Suppliers%20List%20Jan%202016.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c2\j\FoodSafety\FSSC%2022000%20Management%20System\PROCEDURES\HACCP%20PROCEDURES\Ackee%20CCP\Ackee%20Receival\ackee%20receival.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2\j\FoodSafety\FSSC%2022000%20Management%20System\PROCEDURES\ManagementSystemProcedures\CorrectionsAndCorrectiveActions\CorrectionsandCorrectiveAction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c2\j\FoodSafety\FSSC%2022000%20Management%20System\FORMS\CCP%20Forms\Ackee\Review%20Form%20Ackee\CCP%20Review%20Form%20-%20Ackee%20A2.docx" TargetMode="External"/><Relationship Id="rId4" Type="http://schemas.openxmlformats.org/officeDocument/2006/relationships/settings" Target="settings.xml"/><Relationship Id="rId9" Type="http://schemas.openxmlformats.org/officeDocument/2006/relationships/hyperlink" Target="file:///\\Dc2\j\FoodSafety\FSSC%2022000%20Management%20System\FORMS\CCP%20Forms\Ackee\System%20Deviation%20Report\System%20Deviation%20Report.doc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19C37-B2CC-467B-876E-006400E2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4</cp:revision>
  <cp:lastPrinted>2018-10-03T01:04:00Z</cp:lastPrinted>
  <dcterms:created xsi:type="dcterms:W3CDTF">2018-10-03T00:59:00Z</dcterms:created>
  <dcterms:modified xsi:type="dcterms:W3CDTF">2018-10-03T01:04:00Z</dcterms:modified>
</cp:coreProperties>
</file>