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49" w:rsidRDefault="008A4E49" w:rsidP="00E474FB">
      <w:pPr>
        <w:pStyle w:val="Header"/>
        <w:numPr>
          <w:ilvl w:val="0"/>
          <w:numId w:val="43"/>
        </w:numPr>
        <w:tabs>
          <w:tab w:val="clear" w:pos="4320"/>
          <w:tab w:val="clear" w:pos="8640"/>
        </w:tabs>
        <w:rPr>
          <w:rFonts w:ascii="Franklin Gothic Book" w:hAnsi="Franklin Gothic Book"/>
          <w:caps/>
          <w:sz w:val="24"/>
          <w:szCs w:val="24"/>
        </w:rPr>
      </w:pPr>
      <w:r w:rsidRPr="00E474FB">
        <w:rPr>
          <w:rFonts w:ascii="Franklin Gothic Book" w:hAnsi="Franklin Gothic Book"/>
          <w:caps/>
          <w:sz w:val="24"/>
          <w:szCs w:val="24"/>
        </w:rPr>
        <w:t>SCOPE</w:t>
      </w:r>
    </w:p>
    <w:p w:rsidR="007846ED" w:rsidRPr="00E474FB" w:rsidRDefault="00000981" w:rsidP="007846ED">
      <w:pPr>
        <w:pStyle w:val="Header"/>
        <w:tabs>
          <w:tab w:val="clear" w:pos="4320"/>
          <w:tab w:val="clear" w:pos="8640"/>
        </w:tabs>
        <w:ind w:left="720"/>
        <w:rPr>
          <w:rFonts w:ascii="Franklin Gothic Book" w:hAnsi="Franklin Gothic Book"/>
          <w:caps/>
          <w:sz w:val="24"/>
          <w:szCs w:val="24"/>
        </w:rPr>
      </w:pPr>
      <w:r>
        <w:rPr>
          <w:rFonts w:ascii="Franklin Gothic Book" w:hAnsi="Franklin Gothic Book"/>
          <w:sz w:val="24"/>
          <w:szCs w:val="24"/>
        </w:rPr>
        <w:t>This procedure applies to all areas that Tijule can control within the food chain from supplier approval, receiving, manufacturing and shipment/ factory outlet sales</w:t>
      </w:r>
      <w:r w:rsidR="00F575CC">
        <w:rPr>
          <w:rFonts w:ascii="Franklin Gothic Book" w:hAnsi="Franklin Gothic Book"/>
          <w:caps/>
          <w:sz w:val="24"/>
          <w:szCs w:val="24"/>
        </w:rPr>
        <w:t>.</w:t>
      </w:r>
    </w:p>
    <w:p w:rsidR="008A4E49" w:rsidRPr="00E474FB" w:rsidRDefault="008A4E49" w:rsidP="008A4E49">
      <w:pPr>
        <w:pStyle w:val="Header"/>
        <w:tabs>
          <w:tab w:val="clear" w:pos="4320"/>
          <w:tab w:val="clear" w:pos="8640"/>
        </w:tabs>
        <w:ind w:left="720"/>
        <w:rPr>
          <w:rFonts w:ascii="Franklin Gothic Book" w:hAnsi="Franklin Gothic Book"/>
          <w:caps/>
          <w:sz w:val="24"/>
          <w:szCs w:val="24"/>
        </w:rPr>
      </w:pPr>
    </w:p>
    <w:p w:rsidR="00000981" w:rsidRDefault="008A4E49" w:rsidP="00E474FB">
      <w:pPr>
        <w:pStyle w:val="Header"/>
        <w:numPr>
          <w:ilvl w:val="0"/>
          <w:numId w:val="43"/>
        </w:numPr>
        <w:tabs>
          <w:tab w:val="clear" w:pos="4320"/>
          <w:tab w:val="clear" w:pos="8640"/>
        </w:tabs>
        <w:rPr>
          <w:rFonts w:ascii="Franklin Gothic Book" w:hAnsi="Franklin Gothic Book"/>
          <w:caps/>
          <w:sz w:val="24"/>
          <w:szCs w:val="24"/>
        </w:rPr>
      </w:pPr>
      <w:r w:rsidRPr="00E474FB">
        <w:rPr>
          <w:rFonts w:ascii="Franklin Gothic Book" w:hAnsi="Franklin Gothic Book"/>
          <w:caps/>
          <w:sz w:val="24"/>
          <w:szCs w:val="24"/>
        </w:rPr>
        <w:t>PURPOSE</w:t>
      </w:r>
    </w:p>
    <w:p w:rsidR="008A4E49" w:rsidRPr="00E474FB" w:rsidRDefault="00000981" w:rsidP="00000981">
      <w:pPr>
        <w:pStyle w:val="Header"/>
        <w:tabs>
          <w:tab w:val="clear" w:pos="4320"/>
          <w:tab w:val="clear" w:pos="8640"/>
        </w:tabs>
        <w:ind w:left="720"/>
        <w:rPr>
          <w:rFonts w:ascii="Franklin Gothic Book" w:hAnsi="Franklin Gothic Book"/>
          <w:caps/>
          <w:sz w:val="24"/>
          <w:szCs w:val="24"/>
        </w:rPr>
      </w:pPr>
      <w:r>
        <w:rPr>
          <w:rFonts w:ascii="Franklin Gothic Book" w:hAnsi="Franklin Gothic Book"/>
          <w:sz w:val="24"/>
          <w:szCs w:val="24"/>
        </w:rPr>
        <w:t>To prevent or minimize the vulnerability of raw material and products from tampering for economic gain</w:t>
      </w:r>
    </w:p>
    <w:p w:rsidR="008A4E49" w:rsidRPr="00E474FB" w:rsidRDefault="008A4E49" w:rsidP="008A4E49">
      <w:pPr>
        <w:pStyle w:val="Header"/>
        <w:tabs>
          <w:tab w:val="clear" w:pos="4320"/>
          <w:tab w:val="clear" w:pos="8640"/>
        </w:tabs>
        <w:ind w:left="720"/>
        <w:rPr>
          <w:rFonts w:ascii="Franklin Gothic Book" w:hAnsi="Franklin Gothic Book"/>
          <w:sz w:val="24"/>
          <w:szCs w:val="24"/>
        </w:rPr>
      </w:pPr>
    </w:p>
    <w:p w:rsidR="00E474FB" w:rsidRDefault="008A4E49" w:rsidP="00E474FB">
      <w:pPr>
        <w:pStyle w:val="Header"/>
        <w:numPr>
          <w:ilvl w:val="0"/>
          <w:numId w:val="43"/>
        </w:numPr>
        <w:tabs>
          <w:tab w:val="clear" w:pos="4320"/>
          <w:tab w:val="clear" w:pos="8640"/>
        </w:tabs>
        <w:rPr>
          <w:rFonts w:ascii="Franklin Gothic Book" w:hAnsi="Franklin Gothic Book"/>
          <w:sz w:val="24"/>
          <w:szCs w:val="24"/>
        </w:rPr>
      </w:pPr>
      <w:r w:rsidRPr="00E474FB">
        <w:rPr>
          <w:rFonts w:ascii="Franklin Gothic Book" w:hAnsi="Franklin Gothic Book"/>
          <w:sz w:val="24"/>
          <w:szCs w:val="24"/>
        </w:rPr>
        <w:t>DEFINITIONS</w:t>
      </w:r>
    </w:p>
    <w:p w:rsidR="007846ED" w:rsidRPr="00E474FB" w:rsidRDefault="00387219" w:rsidP="00387219">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Food Fraud is defined as intentional tampering</w:t>
      </w:r>
      <w:r w:rsidR="009B0DB3">
        <w:rPr>
          <w:rFonts w:ascii="Franklin Gothic Book" w:hAnsi="Franklin Gothic Book"/>
          <w:sz w:val="24"/>
          <w:szCs w:val="24"/>
        </w:rPr>
        <w:t>/contamination</w:t>
      </w:r>
      <w:r>
        <w:rPr>
          <w:rFonts w:ascii="Franklin Gothic Book" w:hAnsi="Franklin Gothic Book"/>
          <w:sz w:val="24"/>
          <w:szCs w:val="24"/>
        </w:rPr>
        <w:t xml:space="preserve"> of products for economic gain.</w:t>
      </w:r>
    </w:p>
    <w:p w:rsidR="008A4E49" w:rsidRPr="00E474FB" w:rsidRDefault="008A4E49" w:rsidP="008A4E49">
      <w:pPr>
        <w:pStyle w:val="Header"/>
        <w:tabs>
          <w:tab w:val="clear" w:pos="4320"/>
          <w:tab w:val="clear" w:pos="8640"/>
        </w:tabs>
        <w:ind w:left="720"/>
        <w:rPr>
          <w:rFonts w:ascii="Franklin Gothic Book" w:hAnsi="Franklin Gothic Book"/>
          <w:sz w:val="24"/>
          <w:szCs w:val="24"/>
        </w:rPr>
      </w:pPr>
    </w:p>
    <w:p w:rsidR="008A4E49" w:rsidRDefault="008A4E49" w:rsidP="00E474FB">
      <w:pPr>
        <w:pStyle w:val="Header"/>
        <w:numPr>
          <w:ilvl w:val="0"/>
          <w:numId w:val="43"/>
        </w:numPr>
        <w:tabs>
          <w:tab w:val="clear" w:pos="4320"/>
          <w:tab w:val="clear" w:pos="8640"/>
        </w:tabs>
        <w:rPr>
          <w:rFonts w:ascii="Franklin Gothic Book" w:hAnsi="Franklin Gothic Book"/>
          <w:sz w:val="24"/>
          <w:szCs w:val="24"/>
        </w:rPr>
      </w:pPr>
      <w:r w:rsidRPr="00E474FB">
        <w:rPr>
          <w:rFonts w:ascii="Franklin Gothic Book" w:hAnsi="Franklin Gothic Book"/>
          <w:sz w:val="24"/>
          <w:szCs w:val="24"/>
        </w:rPr>
        <w:t>PROCEDURE</w:t>
      </w:r>
    </w:p>
    <w:p w:rsidR="00387219" w:rsidRDefault="00B32D3F" w:rsidP="00387219">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Accessibility to and Vulnerability of products were both assessed. For accessibility only unapproved entry by external (non staff) personnel was considered. For vulnerability both external personnel and staff were considered, however with accessibility restrictions/barriers already in place against unapproved external personnel the main focus of the vulnerability assessment was staff.</w:t>
      </w:r>
      <w:r w:rsidR="00E5391D">
        <w:rPr>
          <w:rFonts w:ascii="Franklin Gothic Book" w:hAnsi="Franklin Gothic Book"/>
          <w:sz w:val="24"/>
          <w:szCs w:val="24"/>
        </w:rPr>
        <w:t xml:space="preserve"> The FDA’s </w:t>
      </w:r>
      <w:r w:rsidR="00E5391D" w:rsidRPr="006D341A">
        <w:rPr>
          <w:rFonts w:ascii="Franklin Gothic Book" w:hAnsi="Franklin Gothic Book"/>
          <w:i/>
          <w:sz w:val="24"/>
          <w:szCs w:val="24"/>
        </w:rPr>
        <w:t>Food Defense Plan Builder</w:t>
      </w:r>
      <w:r w:rsidR="00E5391D">
        <w:rPr>
          <w:rFonts w:ascii="Franklin Gothic Book" w:hAnsi="Franklin Gothic Book"/>
          <w:sz w:val="24"/>
          <w:szCs w:val="24"/>
        </w:rPr>
        <w:t xml:space="preserve"> (Builder) was used to conduct accessibility and vulnerability assessments. Process steps with a sum</w:t>
      </w:r>
      <w:r w:rsidR="006D341A">
        <w:rPr>
          <w:rFonts w:ascii="Franklin Gothic Book" w:hAnsi="Franklin Gothic Book"/>
          <w:sz w:val="24"/>
          <w:szCs w:val="24"/>
        </w:rPr>
        <w:t xml:space="preserve"> total rating of 6 or higher were</w:t>
      </w:r>
      <w:r w:rsidR="00E5391D">
        <w:rPr>
          <w:rFonts w:ascii="Franklin Gothic Book" w:hAnsi="Franklin Gothic Book"/>
          <w:sz w:val="24"/>
          <w:szCs w:val="24"/>
        </w:rPr>
        <w:t xml:space="preserve"> sele</w:t>
      </w:r>
      <w:r w:rsidR="006D341A">
        <w:rPr>
          <w:rFonts w:ascii="Franklin Gothic Book" w:hAnsi="Franklin Gothic Book"/>
          <w:sz w:val="24"/>
          <w:szCs w:val="24"/>
        </w:rPr>
        <w:t xml:space="preserve">cted as actionable for </w:t>
      </w:r>
      <w:r w:rsidR="006D341A" w:rsidRPr="006D341A">
        <w:rPr>
          <w:rFonts w:ascii="Franklin Gothic Book" w:hAnsi="Franklin Gothic Book"/>
          <w:i/>
          <w:sz w:val="24"/>
          <w:szCs w:val="24"/>
        </w:rPr>
        <w:t>Focused Mitigation S</w:t>
      </w:r>
      <w:r w:rsidR="00E5391D" w:rsidRPr="006D341A">
        <w:rPr>
          <w:rFonts w:ascii="Franklin Gothic Book" w:hAnsi="Franklin Gothic Book"/>
          <w:i/>
          <w:sz w:val="24"/>
          <w:szCs w:val="24"/>
        </w:rPr>
        <w:t>trategies</w:t>
      </w:r>
      <w:r w:rsidR="00E5391D">
        <w:rPr>
          <w:rFonts w:ascii="Franklin Gothic Book" w:hAnsi="Franklin Gothic Book"/>
          <w:sz w:val="24"/>
          <w:szCs w:val="24"/>
        </w:rPr>
        <w:t>.</w:t>
      </w:r>
    </w:p>
    <w:p w:rsidR="00131E07" w:rsidRDefault="00131E07" w:rsidP="00387219">
      <w:pPr>
        <w:pStyle w:val="Header"/>
        <w:tabs>
          <w:tab w:val="clear" w:pos="4320"/>
          <w:tab w:val="clear" w:pos="8640"/>
        </w:tabs>
        <w:ind w:left="720"/>
        <w:rPr>
          <w:rFonts w:ascii="Franklin Gothic Book" w:hAnsi="Franklin Gothic Book"/>
          <w:sz w:val="24"/>
          <w:szCs w:val="24"/>
        </w:rPr>
      </w:pPr>
    </w:p>
    <w:p w:rsidR="00E5391D" w:rsidRDefault="00131E07" w:rsidP="00131E07">
      <w:pPr>
        <w:pStyle w:val="Header"/>
        <w:tabs>
          <w:tab w:val="clear" w:pos="4320"/>
          <w:tab w:val="clear" w:pos="8640"/>
        </w:tabs>
        <w:ind w:left="720"/>
        <w:jc w:val="center"/>
        <w:rPr>
          <w:rFonts w:ascii="Franklin Gothic Book" w:hAnsi="Franklin Gothic Book"/>
          <w:sz w:val="24"/>
          <w:szCs w:val="24"/>
        </w:rPr>
      </w:pPr>
      <w:r>
        <w:rPr>
          <w:rFonts w:ascii="Calibri" w:eastAsia="Calibri" w:hAnsi="Calibri"/>
          <w:b/>
          <w:color w:val="000000"/>
          <w:sz w:val="28"/>
        </w:rPr>
        <w:t>VULNERABILITY ASSESSMENT</w:t>
      </w:r>
    </w:p>
    <w:tbl>
      <w:tblPr>
        <w:tblW w:w="10206" w:type="dxa"/>
        <w:tblCellMar>
          <w:left w:w="0" w:type="dxa"/>
          <w:right w:w="0" w:type="dxa"/>
        </w:tblCellMar>
        <w:tblLook w:val="0000"/>
      </w:tblPr>
      <w:tblGrid>
        <w:gridCol w:w="14"/>
        <w:gridCol w:w="74"/>
        <w:gridCol w:w="295"/>
        <w:gridCol w:w="1585"/>
        <w:gridCol w:w="419"/>
        <w:gridCol w:w="1975"/>
        <w:gridCol w:w="765"/>
        <w:gridCol w:w="765"/>
        <w:gridCol w:w="765"/>
        <w:gridCol w:w="3142"/>
        <w:gridCol w:w="78"/>
        <w:gridCol w:w="329"/>
      </w:tblGrid>
      <w:tr w:rsidR="00131E07" w:rsidTr="00131E07">
        <w:tblPrEx>
          <w:tblCellMar>
            <w:top w:w="0" w:type="dxa"/>
            <w:left w:w="0" w:type="dxa"/>
            <w:bottom w:w="0" w:type="dxa"/>
            <w:right w:w="0" w:type="dxa"/>
          </w:tblCellMar>
        </w:tblPrEx>
        <w:trPr>
          <w:trHeight w:val="684"/>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shd w:val="clear" w:color="auto" w:fill="4C68A2"/>
            <w:tcMar>
              <w:top w:w="40" w:type="dxa"/>
              <w:left w:w="40" w:type="dxa"/>
              <w:bottom w:w="40" w:type="dxa"/>
              <w:right w:w="40" w:type="dxa"/>
            </w:tcMar>
          </w:tcPr>
          <w:p w:rsidR="00131E07" w:rsidRDefault="00131E07" w:rsidP="002B2950">
            <w:pPr>
              <w:jc w:val="center"/>
            </w:pP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shd w:val="clear" w:color="auto" w:fill="4C68A2"/>
            <w:tcMar>
              <w:top w:w="40" w:type="dxa"/>
              <w:left w:w="40" w:type="dxa"/>
              <w:bottom w:w="40" w:type="dxa"/>
              <w:right w:w="40" w:type="dxa"/>
            </w:tcMar>
          </w:tcPr>
          <w:p w:rsidR="00131E07" w:rsidRDefault="00131E07" w:rsidP="002B2950">
            <w:pPr>
              <w:jc w:val="center"/>
            </w:pPr>
            <w:r>
              <w:rPr>
                <w:rFonts w:ascii="Calibri" w:eastAsia="Calibri" w:hAnsi="Calibri"/>
                <w:b/>
                <w:color w:val="FFFFFF"/>
              </w:rPr>
              <w:t>Process Name</w:t>
            </w:r>
          </w:p>
        </w:tc>
        <w:tc>
          <w:tcPr>
            <w:tcW w:w="372" w:type="dxa"/>
            <w:tcBorders>
              <w:top w:val="single" w:sz="8" w:space="0" w:color="D3D3D3"/>
              <w:left w:val="single" w:sz="8" w:space="0" w:color="D3D3D3"/>
              <w:bottom w:val="single" w:sz="8" w:space="0" w:color="D3D3D3"/>
              <w:right w:val="single" w:sz="8" w:space="0" w:color="D3D3D3"/>
            </w:tcBorders>
            <w:shd w:val="clear" w:color="auto" w:fill="4C68A2"/>
            <w:tcMar>
              <w:top w:w="40" w:type="dxa"/>
              <w:left w:w="40" w:type="dxa"/>
              <w:bottom w:w="40" w:type="dxa"/>
              <w:right w:w="40" w:type="dxa"/>
            </w:tcMar>
          </w:tcPr>
          <w:p w:rsidR="00131E07" w:rsidRDefault="00131E07" w:rsidP="002B2950">
            <w:pPr>
              <w:jc w:val="center"/>
            </w:pPr>
            <w:r>
              <w:rPr>
                <w:rFonts w:ascii="Calibri" w:eastAsia="Calibri" w:hAnsi="Calibri"/>
                <w:b/>
                <w:color w:val="FFFFFF"/>
              </w:rPr>
              <w:t>#</w:t>
            </w:r>
          </w:p>
        </w:tc>
        <w:tc>
          <w:tcPr>
            <w:tcW w:w="1697" w:type="dxa"/>
            <w:tcBorders>
              <w:top w:val="single" w:sz="8" w:space="0" w:color="D3D3D3"/>
              <w:left w:val="single" w:sz="8" w:space="0" w:color="D3D3D3"/>
              <w:bottom w:val="single" w:sz="8" w:space="0" w:color="D3D3D3"/>
              <w:right w:val="single" w:sz="8" w:space="0" w:color="D3D3D3"/>
            </w:tcBorders>
            <w:shd w:val="clear" w:color="auto" w:fill="4C68A2"/>
            <w:tcMar>
              <w:top w:w="40" w:type="dxa"/>
              <w:left w:w="40" w:type="dxa"/>
              <w:bottom w:w="40" w:type="dxa"/>
              <w:right w:w="40" w:type="dxa"/>
            </w:tcMar>
          </w:tcPr>
          <w:p w:rsidR="00131E07" w:rsidRDefault="00131E07" w:rsidP="002B2950">
            <w:pPr>
              <w:jc w:val="center"/>
            </w:pPr>
            <w:r>
              <w:rPr>
                <w:rFonts w:ascii="Calibri" w:eastAsia="Calibri" w:hAnsi="Calibri"/>
                <w:b/>
                <w:color w:val="FFFFFF"/>
              </w:rPr>
              <w:t>Process Step</w:t>
            </w:r>
          </w:p>
        </w:tc>
        <w:tc>
          <w:tcPr>
            <w:tcW w:w="659" w:type="dxa"/>
            <w:tcBorders>
              <w:top w:val="single" w:sz="8" w:space="0" w:color="D3D3D3"/>
              <w:left w:val="single" w:sz="8" w:space="0" w:color="D3D3D3"/>
              <w:bottom w:val="single" w:sz="8" w:space="0" w:color="D3D3D3"/>
              <w:right w:val="single" w:sz="8" w:space="0" w:color="D3D3D3"/>
            </w:tcBorders>
            <w:shd w:val="clear" w:color="auto" w:fill="4C68A2"/>
            <w:tcMar>
              <w:top w:w="40" w:type="dxa"/>
              <w:left w:w="40" w:type="dxa"/>
              <w:bottom w:w="40" w:type="dxa"/>
              <w:right w:w="40" w:type="dxa"/>
            </w:tcMar>
          </w:tcPr>
          <w:p w:rsidR="00131E07" w:rsidRDefault="00131E07" w:rsidP="002B2950">
            <w:pPr>
              <w:jc w:val="center"/>
            </w:pPr>
            <w:r>
              <w:rPr>
                <w:rFonts w:ascii="Calibri" w:eastAsia="Calibri" w:hAnsi="Calibri"/>
                <w:b/>
                <w:color w:val="FFFFFF"/>
              </w:rPr>
              <w:t>Total</w:t>
            </w:r>
          </w:p>
          <w:p w:rsidR="00131E07" w:rsidRDefault="00131E07" w:rsidP="002B2950">
            <w:pPr>
              <w:jc w:val="center"/>
            </w:pPr>
            <w:r>
              <w:rPr>
                <w:rFonts w:ascii="Calibri" w:eastAsia="Calibri" w:hAnsi="Calibri"/>
                <w:b/>
                <w:color w:val="FFFFFF"/>
              </w:rPr>
              <w:t>Score</w:t>
            </w:r>
          </w:p>
          <w:p w:rsidR="00131E07" w:rsidRDefault="00131E07" w:rsidP="002B2950"/>
        </w:tc>
        <w:tc>
          <w:tcPr>
            <w:tcW w:w="659" w:type="dxa"/>
            <w:tcBorders>
              <w:top w:val="single" w:sz="8" w:space="0" w:color="D3D3D3"/>
              <w:left w:val="single" w:sz="8" w:space="0" w:color="D3D3D3"/>
              <w:bottom w:val="single" w:sz="8" w:space="0" w:color="D3D3D3"/>
              <w:right w:val="single" w:sz="8" w:space="0" w:color="D3D3D3"/>
            </w:tcBorders>
            <w:shd w:val="clear" w:color="auto" w:fill="4C68A2"/>
            <w:tcMar>
              <w:top w:w="40" w:type="dxa"/>
              <w:left w:w="40" w:type="dxa"/>
              <w:bottom w:w="40" w:type="dxa"/>
              <w:right w:w="40" w:type="dxa"/>
            </w:tcMar>
          </w:tcPr>
          <w:p w:rsidR="00131E07" w:rsidRDefault="00131E07" w:rsidP="002B2950">
            <w:pPr>
              <w:jc w:val="center"/>
            </w:pPr>
            <w:r>
              <w:rPr>
                <w:rFonts w:ascii="Calibri" w:eastAsia="Calibri" w:hAnsi="Calibri"/>
                <w:b/>
                <w:color w:val="FFFFFF"/>
              </w:rPr>
              <w:t>A</w:t>
            </w:r>
          </w:p>
          <w:p w:rsidR="00131E07" w:rsidRDefault="00131E07" w:rsidP="002B2950">
            <w:pPr>
              <w:jc w:val="center"/>
            </w:pPr>
            <w:r>
              <w:rPr>
                <w:rFonts w:ascii="Calibri" w:eastAsia="Calibri" w:hAnsi="Calibri"/>
                <w:b/>
                <w:color w:val="FFFFFF"/>
              </w:rPr>
              <w:t>Score</w:t>
            </w:r>
          </w:p>
          <w:p w:rsidR="00131E07" w:rsidRDefault="00131E07" w:rsidP="002B2950"/>
        </w:tc>
        <w:tc>
          <w:tcPr>
            <w:tcW w:w="659" w:type="dxa"/>
            <w:tcBorders>
              <w:top w:val="single" w:sz="8" w:space="0" w:color="D3D3D3"/>
              <w:left w:val="single" w:sz="8" w:space="0" w:color="D3D3D3"/>
              <w:bottom w:val="single" w:sz="8" w:space="0" w:color="D3D3D3"/>
              <w:right w:val="single" w:sz="8" w:space="0" w:color="D3D3D3"/>
            </w:tcBorders>
            <w:shd w:val="clear" w:color="auto" w:fill="4C68A2"/>
            <w:tcMar>
              <w:top w:w="40" w:type="dxa"/>
              <w:left w:w="40" w:type="dxa"/>
              <w:bottom w:w="40" w:type="dxa"/>
              <w:right w:w="40" w:type="dxa"/>
            </w:tcMar>
          </w:tcPr>
          <w:p w:rsidR="00131E07" w:rsidRDefault="00131E07" w:rsidP="002B2950">
            <w:pPr>
              <w:jc w:val="center"/>
            </w:pPr>
            <w:r>
              <w:rPr>
                <w:rFonts w:ascii="Calibri" w:eastAsia="Calibri" w:hAnsi="Calibri"/>
                <w:b/>
                <w:color w:val="FFFFFF"/>
              </w:rPr>
              <w:t>V</w:t>
            </w:r>
          </w:p>
          <w:p w:rsidR="00131E07" w:rsidRDefault="00131E07" w:rsidP="002B2950">
            <w:pPr>
              <w:jc w:val="center"/>
            </w:pPr>
            <w:r>
              <w:rPr>
                <w:rFonts w:ascii="Calibri" w:eastAsia="Calibri" w:hAnsi="Calibri"/>
                <w:b/>
                <w:color w:val="FFFFFF"/>
              </w:rPr>
              <w:t>Score</w:t>
            </w:r>
          </w:p>
          <w:p w:rsidR="00131E07" w:rsidRDefault="00131E07" w:rsidP="002B2950"/>
        </w:tc>
        <w:tc>
          <w:tcPr>
            <w:tcW w:w="4531" w:type="dxa"/>
            <w:gridSpan w:val="3"/>
            <w:tcBorders>
              <w:top w:val="single" w:sz="8" w:space="0" w:color="D3D3D3"/>
              <w:left w:val="single" w:sz="8" w:space="0" w:color="D3D3D3"/>
              <w:bottom w:val="single" w:sz="8" w:space="0" w:color="D3D3D3"/>
              <w:right w:val="single" w:sz="8" w:space="0" w:color="D3D3D3"/>
            </w:tcBorders>
            <w:shd w:val="clear" w:color="auto" w:fill="4C68A2"/>
            <w:tcMar>
              <w:top w:w="40" w:type="dxa"/>
              <w:left w:w="40" w:type="dxa"/>
              <w:bottom w:w="40" w:type="dxa"/>
              <w:right w:w="40" w:type="dxa"/>
            </w:tcMar>
          </w:tcPr>
          <w:p w:rsidR="00131E07" w:rsidRDefault="00131E07" w:rsidP="002B2950">
            <w:pPr>
              <w:jc w:val="center"/>
            </w:pPr>
            <w:r>
              <w:rPr>
                <w:rFonts w:ascii="Calibri" w:eastAsia="Calibri" w:hAnsi="Calibri"/>
                <w:b/>
                <w:color w:val="FFFFFF"/>
              </w:rPr>
              <w:t>Mitigation Suggestions</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Receiving and Sampling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2</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Shelling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Increase use of personnel  (supervisors, trusted employees) for visual observation during operations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3</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Sorting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4</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Cutting and Inspection</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10</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Increase use of personnel  (supervisors, trusted employees) for visual observation during operations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5</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Washing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4</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Use peer monitoring (e.g., buddy system) during operations or in assigned locations </w:t>
            </w:r>
            <w:r>
              <w:rPr>
                <w:rFonts w:ascii="Calibri" w:eastAsia="Calibri" w:hAnsi="Calibri"/>
                <w:color w:val="000000"/>
                <w:sz w:val="16"/>
              </w:rPr>
              <w:br/>
              <w:t>Maximize visibility of operations, equipment, and locations ( keep area clear of visual obstructions)</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6</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Dry filling and weighing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4</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Use peer monitoring (e.g., buddy system) during operations or in assigned locations                                                                                                                            </w:t>
            </w:r>
            <w:r>
              <w:rPr>
                <w:rFonts w:ascii="Calibri" w:eastAsia="Calibri" w:hAnsi="Calibri"/>
                <w:color w:val="000000"/>
                <w:sz w:val="16"/>
              </w:rPr>
              <w:lastRenderedPageBreak/>
              <w:t>Maximize visibility of operations, equipment, and locations ( keep area clear of visual obstructions)</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7</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Addition of Brine</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Use peer monitoring (e.g., buddy system) during operations or in assigned locations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8</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Exhausting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9</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Sealing and Coding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Use peer monitoring (e.g., buddy system) during operations or in assigned locations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10</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Retorting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11</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Cooling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12</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Oiling and Packing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13</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roofErr w:type="spellStart"/>
            <w:r>
              <w:rPr>
                <w:rFonts w:ascii="Calibri" w:eastAsia="Calibri" w:hAnsi="Calibri"/>
                <w:color w:val="000000"/>
              </w:rPr>
              <w:t>Labelling</w:t>
            </w:r>
            <w:proofErr w:type="spellEnd"/>
            <w:r>
              <w:rPr>
                <w:rFonts w:ascii="Calibri" w:eastAsia="Calibri" w:hAnsi="Calibri"/>
                <w:color w:val="000000"/>
              </w:rPr>
              <w:t>, Carton filling and Sealing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14</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Finished Product Storage</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Ackee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15</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Distribution</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Sampling and Receiving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2</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Trimming and Scraping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3</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 xml:space="preserve">Washing </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4</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Storage (Refrigeration)</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5</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Grinding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10</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Use personnel (</w:t>
            </w:r>
            <w:proofErr w:type="spellStart"/>
            <w:r>
              <w:rPr>
                <w:rFonts w:ascii="Calibri" w:eastAsia="Calibri" w:hAnsi="Calibri"/>
                <w:color w:val="000000"/>
                <w:sz w:val="16"/>
              </w:rPr>
              <w:t>e.g.supervisors</w:t>
            </w:r>
            <w:proofErr w:type="spellEnd"/>
            <w:r>
              <w:rPr>
                <w:rFonts w:ascii="Calibri" w:eastAsia="Calibri" w:hAnsi="Calibri"/>
                <w:color w:val="000000"/>
                <w:sz w:val="16"/>
              </w:rPr>
              <w:t xml:space="preserve">, trusted employees) for visual observation at restricted locations and operations </w:t>
            </w:r>
            <w:r>
              <w:rPr>
                <w:rFonts w:ascii="Calibri" w:eastAsia="Calibri" w:hAnsi="Calibri"/>
                <w:color w:val="000000"/>
                <w:sz w:val="16"/>
              </w:rPr>
              <w:br/>
              <w:t xml:space="preserve">Use surveillance equipment to monitor locations and operations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6</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Pressing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7</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Sieving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10</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Use peer monitoring (e.g., buddy system) during operations or in assigned locations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8</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Baking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4</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Use peer monitoring (e.g., buddy system) during operations or in assigned locations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9</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Dressing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Bammy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10</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Cooling and Packaging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Receiving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2</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Stripping and Washing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10</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Use peer monitoring (e.g., buddy system) during operations or in assigned locations </w:t>
            </w:r>
            <w:r>
              <w:rPr>
                <w:rFonts w:ascii="Calibri" w:eastAsia="Calibri" w:hAnsi="Calibri"/>
                <w:color w:val="000000"/>
                <w:sz w:val="16"/>
              </w:rPr>
              <w:br/>
              <w:t>Maximize visibility of operations, equipment, and locations ( keep area clear of visual obstructions)</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3</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Chopping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10</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Maximize visibility of operations, equipment, and locations (e.g., light adequately, keep area clear of visual obstructions) </w:t>
            </w:r>
            <w:r>
              <w:rPr>
                <w:rFonts w:ascii="Calibri" w:eastAsia="Calibri" w:hAnsi="Calibri"/>
                <w:color w:val="000000"/>
                <w:sz w:val="16"/>
              </w:rPr>
              <w:br/>
              <w:t xml:space="preserve">Use surveillance equipment to monitor locations and operations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4</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Blanching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5</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Dry filling and Weighing of cans</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4</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Use peer monitoring (e.g., buddy system) during operations or in assigned locations                                                                                                                            Maximize visibility of operations, equipment, and locations ( keep area clear of visual obstructions)</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6</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Wet filling of cans</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Maximize visibility of operations, equipment, and locations ( light adequately, keep area clear of visual obstructions)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7</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Exhausting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8</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Sealing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Maximize visibility of operations, equipment, and locations ( light adequately, keep area clear of visual obstructions)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9</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Retorting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10</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Cooling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11</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Oiling and Packaging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12</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roofErr w:type="spellStart"/>
            <w:r>
              <w:rPr>
                <w:rFonts w:ascii="Calibri" w:eastAsia="Calibri" w:hAnsi="Calibri"/>
                <w:color w:val="000000"/>
              </w:rPr>
              <w:t>Labelling</w:t>
            </w:r>
            <w:proofErr w:type="spellEnd"/>
            <w:r>
              <w:rPr>
                <w:rFonts w:ascii="Calibri" w:eastAsia="Calibri" w:hAnsi="Calibri"/>
                <w:color w:val="000000"/>
              </w:rPr>
              <w:t>, Carton Filling and Sealing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13</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Finished Product Storage</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14</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Distribution</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Callaloo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15</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 xml:space="preserve">Storage and </w:t>
            </w:r>
            <w:r>
              <w:rPr>
                <w:rFonts w:ascii="Calibri" w:eastAsia="Calibri" w:hAnsi="Calibri"/>
                <w:color w:val="000000"/>
              </w:rPr>
              <w:lastRenderedPageBreak/>
              <w:t>Distribution</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lastRenderedPageBreak/>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Receiving of Fruit Concentrate (Puree)</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2</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 xml:space="preserve">Cold </w:t>
            </w:r>
            <w:proofErr w:type="spellStart"/>
            <w:r>
              <w:rPr>
                <w:rFonts w:ascii="Calibri" w:eastAsia="Calibri" w:hAnsi="Calibri"/>
                <w:color w:val="000000"/>
              </w:rPr>
              <w:t>Stroage</w:t>
            </w:r>
            <w:proofErr w:type="spellEnd"/>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3</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Weighing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4</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Cooking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10</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Restrict operations to authorized personnel </w:t>
            </w:r>
            <w:r>
              <w:rPr>
                <w:rFonts w:ascii="Calibri" w:eastAsia="Calibri" w:hAnsi="Calibri"/>
                <w:color w:val="000000"/>
                <w:sz w:val="16"/>
              </w:rPr>
              <w:br/>
              <w:t xml:space="preserve">Use peer monitoring (e.g., buddy system) during operations or in assigned locations </w:t>
            </w:r>
            <w:r>
              <w:rPr>
                <w:rFonts w:ascii="Calibri" w:eastAsia="Calibri" w:hAnsi="Calibri"/>
                <w:color w:val="000000"/>
                <w:sz w:val="16"/>
              </w:rPr>
              <w:br/>
              <w:t xml:space="preserve">Use surveillance equipment to monitor locations and operations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5</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Filling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6</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Capping/Sealing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7</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Cooling/Packing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8</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Labeling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9</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Carton Filling/Sealing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10</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Finished Goods Storage</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Jams &amp; Jellies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11</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Distribution</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Jerk Season/Sauce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1</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Receival</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Jerk Season/Sauce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2</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Inspection and Washing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6</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4</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 xml:space="preserve">Use peer monitoring (e.g., buddy system) during operations or in assigned locations </w:t>
            </w:r>
            <w:r>
              <w:rPr>
                <w:rFonts w:ascii="Calibri" w:eastAsia="Calibri" w:hAnsi="Calibri"/>
                <w:color w:val="000000"/>
                <w:sz w:val="16"/>
              </w:rPr>
              <w:br/>
              <w:t>Maximize visibility of operations, equipment, and locations ( keep area clear of visual obstructions)</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Jerk Season/Sauce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3</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Peeling and Blanching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Jerk Season/Sauce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4</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Chopping and Grinding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10</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Use personnel (</w:t>
            </w:r>
            <w:proofErr w:type="spellStart"/>
            <w:r>
              <w:rPr>
                <w:rFonts w:ascii="Calibri" w:eastAsia="Calibri" w:hAnsi="Calibri"/>
                <w:color w:val="000000"/>
                <w:sz w:val="16"/>
              </w:rPr>
              <w:t>e.g.supervisors</w:t>
            </w:r>
            <w:proofErr w:type="spellEnd"/>
            <w:r>
              <w:rPr>
                <w:rFonts w:ascii="Calibri" w:eastAsia="Calibri" w:hAnsi="Calibri"/>
                <w:color w:val="000000"/>
                <w:sz w:val="16"/>
              </w:rPr>
              <w:t xml:space="preserve">, trusted employees) for visual observation at restricted locations and operations </w:t>
            </w:r>
            <w:r>
              <w:rPr>
                <w:rFonts w:ascii="Calibri" w:eastAsia="Calibri" w:hAnsi="Calibri"/>
                <w:color w:val="000000"/>
                <w:sz w:val="16"/>
              </w:rPr>
              <w:br/>
              <w:t xml:space="preserve">Use surveillance equipment to monitor locations and operations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Jerk Season/Sauce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5</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Weighing and Storage</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w:t>
            </w:r>
          </w:p>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Jerk Season/Sauce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6</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b/>
                <w:color w:val="000000"/>
              </w:rPr>
              <w:t>Cooking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10</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b/>
                <w:color w:val="000000"/>
              </w:rPr>
              <w:t>8</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sz w:val="16"/>
              </w:rPr>
              <w:t>Use personnel (</w:t>
            </w:r>
            <w:proofErr w:type="spellStart"/>
            <w:r>
              <w:rPr>
                <w:rFonts w:ascii="Calibri" w:eastAsia="Calibri" w:hAnsi="Calibri"/>
                <w:color w:val="000000"/>
                <w:sz w:val="16"/>
              </w:rPr>
              <w:t>e.g.supervisors</w:t>
            </w:r>
            <w:proofErr w:type="spellEnd"/>
            <w:r>
              <w:rPr>
                <w:rFonts w:ascii="Calibri" w:eastAsia="Calibri" w:hAnsi="Calibri"/>
                <w:color w:val="000000"/>
                <w:sz w:val="16"/>
              </w:rPr>
              <w:t xml:space="preserve">, trusted employees) for visual observation at restricted locations and operations </w:t>
            </w:r>
            <w:r>
              <w:rPr>
                <w:rFonts w:ascii="Calibri" w:eastAsia="Calibri" w:hAnsi="Calibri"/>
                <w:color w:val="000000"/>
                <w:sz w:val="16"/>
              </w:rPr>
              <w:br/>
              <w:t xml:space="preserve">Use surveillance equipment to monitor locations and operations     Use peer monitoring (e.g., buddy system) during operations or in assigned locations  </w:t>
            </w:r>
          </w:p>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Jerk Season/Sauce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7</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Filling and Capping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Jerk Season/Sauce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8</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Labeling and Sealing</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2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 w:rsidR="00131E07" w:rsidRDefault="00131E07" w:rsidP="002B2950"/>
        </w:tc>
        <w:tc>
          <w:tcPr>
            <w:tcW w:w="12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Jerk Season/Sauce Process</w:t>
            </w:r>
          </w:p>
        </w:tc>
        <w:tc>
          <w:tcPr>
            <w:tcW w:w="3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9</w:t>
            </w:r>
          </w:p>
        </w:tc>
        <w:tc>
          <w:tcPr>
            <w:tcW w:w="1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r>
              <w:rPr>
                <w:rFonts w:ascii="Calibri" w:eastAsia="Calibri" w:hAnsi="Calibri"/>
                <w:color w:val="000000"/>
              </w:rPr>
              <w:t>Storage and Distribution</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4</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6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rPr>
              <w:t>2</w:t>
            </w:r>
          </w:p>
        </w:tc>
        <w:tc>
          <w:tcPr>
            <w:tcW w:w="4531" w:type="dxa"/>
            <w:gridSpan w:val="3"/>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tc>
      </w:tr>
      <w:tr w:rsidR="00131E07" w:rsidTr="00131E07">
        <w:tblPrEx>
          <w:tblCellMar>
            <w:top w:w="0" w:type="dxa"/>
            <w:left w:w="0" w:type="dxa"/>
            <w:bottom w:w="0" w:type="dxa"/>
            <w:right w:w="0" w:type="dxa"/>
          </w:tblCellMar>
        </w:tblPrEx>
        <w:trPr>
          <w:trHeight w:val="189"/>
        </w:trPr>
        <w:tc>
          <w:tcPr>
            <w:tcW w:w="108" w:type="dxa"/>
            <w:gridSpan w:val="2"/>
            <w:tcMar>
              <w:top w:w="0" w:type="dxa"/>
              <w:left w:w="0" w:type="dxa"/>
              <w:bottom w:w="0" w:type="dxa"/>
              <w:right w:w="0" w:type="dxa"/>
            </w:tcMar>
          </w:tcPr>
          <w:p w:rsidR="00131E07" w:rsidRDefault="00131E07" w:rsidP="002B2950"/>
        </w:tc>
        <w:tc>
          <w:tcPr>
            <w:tcW w:w="10098" w:type="dxa"/>
            <w:gridSpan w:val="10"/>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sz w:val="18"/>
              </w:rPr>
              <w:t>A - Accessibility V - Vulnerability</w:t>
            </w:r>
          </w:p>
          <w:p w:rsidR="00131E07" w:rsidRDefault="00131E07" w:rsidP="002B2950"/>
        </w:tc>
      </w:tr>
      <w:tr w:rsidR="00131E07" w:rsidTr="00131E07">
        <w:tblPrEx>
          <w:tblCellMar>
            <w:top w:w="0" w:type="dxa"/>
            <w:left w:w="0" w:type="dxa"/>
            <w:bottom w:w="0" w:type="dxa"/>
            <w:right w:w="0" w:type="dxa"/>
          </w:tblCellMar>
        </w:tblPrEx>
        <w:trPr>
          <w:trHeight w:val="280"/>
        </w:trPr>
        <w:tc>
          <w:tcPr>
            <w:tcW w:w="108" w:type="dxa"/>
            <w:gridSpan w:val="2"/>
            <w:tcMar>
              <w:top w:w="0" w:type="dxa"/>
              <w:left w:w="0" w:type="dxa"/>
              <w:bottom w:w="0" w:type="dxa"/>
              <w:right w:w="0" w:type="dxa"/>
            </w:tcMar>
          </w:tcPr>
          <w:p w:rsidR="00131E07" w:rsidRDefault="00131E07" w:rsidP="002B2950"/>
        </w:tc>
        <w:tc>
          <w:tcPr>
            <w:tcW w:w="10098" w:type="dxa"/>
            <w:gridSpan w:val="10"/>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31E07" w:rsidRDefault="00131E07" w:rsidP="002B2950">
            <w:pPr>
              <w:jc w:val="center"/>
            </w:pPr>
            <w:r>
              <w:rPr>
                <w:rFonts w:ascii="Calibri" w:eastAsia="Calibri" w:hAnsi="Calibri"/>
                <w:color w:val="000000"/>
                <w:sz w:val="16"/>
              </w:rPr>
              <w:t>* Process step(s) in bold have been identified as actionable process step(s).</w:t>
            </w:r>
          </w:p>
          <w:p w:rsidR="00131E07" w:rsidRDefault="00131E07" w:rsidP="002B2950"/>
        </w:tc>
      </w:tr>
      <w:tr w:rsidR="00DE105E" w:rsidTr="00131E07">
        <w:tblPrEx>
          <w:tblCellMar>
            <w:top w:w="0" w:type="dxa"/>
            <w:left w:w="0" w:type="dxa"/>
            <w:bottom w:w="0" w:type="dxa"/>
            <w:right w:w="0" w:type="dxa"/>
          </w:tblCellMar>
        </w:tblPrEx>
        <w:trPr>
          <w:gridAfter w:val="1"/>
          <w:wAfter w:w="846" w:type="dxa"/>
          <w:trHeight w:val="359"/>
        </w:trPr>
        <w:tc>
          <w:tcPr>
            <w:tcW w:w="9360" w:type="dxa"/>
            <w:gridSpan w:val="11"/>
          </w:tcPr>
          <w:tbl>
            <w:tblPr>
              <w:tblW w:w="0" w:type="auto"/>
              <w:tblCellMar>
                <w:left w:w="0" w:type="dxa"/>
                <w:right w:w="0" w:type="dxa"/>
              </w:tblCellMar>
              <w:tblLook w:val="0000"/>
            </w:tblPr>
            <w:tblGrid>
              <w:gridCol w:w="9877"/>
            </w:tblGrid>
            <w:tr w:rsidR="00DE105E" w:rsidTr="00000981">
              <w:trPr>
                <w:trHeight w:val="280"/>
              </w:trPr>
              <w:tc>
                <w:tcPr>
                  <w:tcW w:w="11149" w:type="dxa"/>
                  <w:tcMar>
                    <w:top w:w="40" w:type="dxa"/>
                    <w:left w:w="40" w:type="dxa"/>
                    <w:bottom w:w="40" w:type="dxa"/>
                    <w:right w:w="40" w:type="dxa"/>
                  </w:tcMar>
                </w:tcPr>
                <w:p w:rsidR="00DE105E" w:rsidRDefault="00DE105E" w:rsidP="00000981">
                  <w:pPr>
                    <w:jc w:val="center"/>
                    <w:rPr>
                      <w:rFonts w:ascii="Calibri" w:eastAsia="Calibri" w:hAnsi="Calibri"/>
                      <w:b/>
                      <w:color w:val="000000"/>
                      <w:sz w:val="28"/>
                    </w:rPr>
                  </w:pPr>
                  <w:r>
                    <w:rPr>
                      <w:rFonts w:ascii="Calibri" w:eastAsia="Calibri" w:hAnsi="Calibri"/>
                      <w:b/>
                      <w:color w:val="000000"/>
                      <w:sz w:val="28"/>
                    </w:rPr>
                    <w:t>VULNERABILITY ASSESSMENT</w:t>
                  </w:r>
                </w:p>
                <w:p w:rsidR="00131E07" w:rsidRDefault="00131E07" w:rsidP="00000981">
                  <w:pPr>
                    <w:jc w:val="center"/>
                  </w:pPr>
                </w:p>
              </w:tc>
            </w:tr>
          </w:tbl>
          <w:p w:rsidR="00DE105E" w:rsidRDefault="00DE105E" w:rsidP="00000981"/>
          <w:p w:rsidR="00131E07" w:rsidRDefault="00131E07" w:rsidP="00131E07">
            <w:pPr>
              <w:pStyle w:val="Header"/>
              <w:tabs>
                <w:tab w:val="clear" w:pos="4320"/>
                <w:tab w:val="clear" w:pos="8640"/>
              </w:tabs>
              <w:rPr>
                <w:rFonts w:ascii="Franklin Gothic Book" w:hAnsi="Franklin Gothic Book"/>
                <w:sz w:val="24"/>
                <w:szCs w:val="24"/>
              </w:rPr>
            </w:pPr>
            <w:r>
              <w:rPr>
                <w:rFonts w:ascii="Franklin Gothic Book" w:hAnsi="Franklin Gothic Book"/>
                <w:sz w:val="24"/>
                <w:szCs w:val="24"/>
              </w:rPr>
              <w:t xml:space="preserve">The Food Fraud procedure will be review after each actual or potential failure of a preventive measure or at least once annually. </w:t>
            </w:r>
          </w:p>
          <w:p w:rsidR="00131E07" w:rsidRPr="00E474FB" w:rsidRDefault="00131E07" w:rsidP="00131E07">
            <w:pPr>
              <w:pStyle w:val="Header"/>
              <w:tabs>
                <w:tab w:val="clear" w:pos="4320"/>
                <w:tab w:val="clear" w:pos="8640"/>
              </w:tabs>
              <w:rPr>
                <w:rFonts w:ascii="Franklin Gothic Book" w:hAnsi="Franklin Gothic Book"/>
                <w:caps/>
                <w:sz w:val="24"/>
                <w:szCs w:val="24"/>
              </w:rPr>
            </w:pPr>
          </w:p>
          <w:p w:rsidR="00131E07" w:rsidRDefault="00131E07" w:rsidP="00131E07">
            <w:pPr>
              <w:pStyle w:val="Header"/>
              <w:numPr>
                <w:ilvl w:val="0"/>
                <w:numId w:val="43"/>
              </w:numPr>
              <w:tabs>
                <w:tab w:val="clear" w:pos="4320"/>
                <w:tab w:val="clear" w:pos="8640"/>
              </w:tabs>
              <w:rPr>
                <w:rFonts w:ascii="Franklin Gothic Book" w:hAnsi="Franklin Gothic Book"/>
                <w:sz w:val="24"/>
                <w:szCs w:val="24"/>
              </w:rPr>
            </w:pPr>
            <w:r w:rsidRPr="00E474FB">
              <w:rPr>
                <w:rFonts w:ascii="Franklin Gothic Book" w:hAnsi="Franklin Gothic Book"/>
                <w:sz w:val="24"/>
                <w:szCs w:val="24"/>
              </w:rPr>
              <w:t>RECORDS</w:t>
            </w:r>
          </w:p>
          <w:p w:rsidR="00131E07" w:rsidRPr="00E474FB" w:rsidRDefault="00131E07" w:rsidP="00131E07">
            <w:pPr>
              <w:pStyle w:val="Header"/>
              <w:tabs>
                <w:tab w:val="clear" w:pos="4320"/>
                <w:tab w:val="clear" w:pos="8640"/>
              </w:tabs>
              <w:ind w:left="720"/>
              <w:rPr>
                <w:rFonts w:ascii="Franklin Gothic Book" w:hAnsi="Franklin Gothic Book"/>
                <w:sz w:val="24"/>
                <w:szCs w:val="24"/>
              </w:rPr>
            </w:pPr>
          </w:p>
          <w:p w:rsidR="00131E07" w:rsidRPr="00E474FB" w:rsidRDefault="00131E07" w:rsidP="00131E07">
            <w:pPr>
              <w:pStyle w:val="Header"/>
              <w:tabs>
                <w:tab w:val="clear" w:pos="4320"/>
                <w:tab w:val="clear" w:pos="8640"/>
              </w:tabs>
              <w:rPr>
                <w:rFonts w:ascii="Franklin Gothic Book" w:hAnsi="Franklin Gothic Book"/>
                <w:sz w:val="24"/>
                <w:szCs w:val="24"/>
              </w:rPr>
            </w:pPr>
            <w:hyperlink r:id="rId7" w:history="1">
              <w:r w:rsidRPr="00C646DF">
                <w:rPr>
                  <w:rStyle w:val="Hyperlink"/>
                  <w:rFonts w:ascii="Franklin Gothic Book" w:hAnsi="Franklin Gothic Book"/>
                  <w:sz w:val="24"/>
                  <w:szCs w:val="24"/>
                </w:rPr>
                <w:t>Food Defense Plan Builder</w:t>
              </w:r>
            </w:hyperlink>
          </w:p>
          <w:p w:rsidR="00131E07" w:rsidRDefault="00131E07" w:rsidP="00131E07">
            <w:pPr>
              <w:pStyle w:val="Header"/>
              <w:numPr>
                <w:ilvl w:val="0"/>
                <w:numId w:val="43"/>
              </w:numPr>
              <w:tabs>
                <w:tab w:val="clear" w:pos="4320"/>
                <w:tab w:val="clear" w:pos="8640"/>
              </w:tabs>
              <w:rPr>
                <w:rFonts w:ascii="Franklin Gothic Book" w:hAnsi="Franklin Gothic Book"/>
                <w:sz w:val="24"/>
                <w:szCs w:val="24"/>
              </w:rPr>
            </w:pPr>
            <w:r w:rsidRPr="00E474FB">
              <w:rPr>
                <w:rFonts w:ascii="Franklin Gothic Book" w:hAnsi="Franklin Gothic Book"/>
                <w:sz w:val="24"/>
                <w:szCs w:val="24"/>
              </w:rPr>
              <w:t>REFERENCES</w:t>
            </w:r>
          </w:p>
          <w:p w:rsidR="00131E07" w:rsidRPr="00E474FB" w:rsidRDefault="00131E07" w:rsidP="00131E07">
            <w:pPr>
              <w:pStyle w:val="Header"/>
              <w:tabs>
                <w:tab w:val="clear" w:pos="4320"/>
                <w:tab w:val="clear" w:pos="8640"/>
              </w:tabs>
              <w:ind w:left="720"/>
              <w:rPr>
                <w:rFonts w:ascii="Franklin Gothic Book" w:hAnsi="Franklin Gothic Book"/>
                <w:sz w:val="24"/>
                <w:szCs w:val="24"/>
              </w:rPr>
            </w:pPr>
          </w:p>
          <w:p w:rsidR="00131E07" w:rsidRPr="00E474FB" w:rsidRDefault="00131E07" w:rsidP="00131E07">
            <w:pPr>
              <w:pStyle w:val="Header"/>
              <w:tabs>
                <w:tab w:val="clear" w:pos="4320"/>
                <w:tab w:val="clear" w:pos="8640"/>
              </w:tabs>
              <w:rPr>
                <w:rFonts w:ascii="Franklin Gothic Book" w:hAnsi="Franklin Gothic Book"/>
                <w:sz w:val="24"/>
                <w:szCs w:val="24"/>
              </w:rPr>
            </w:pPr>
          </w:p>
          <w:p w:rsidR="00131E07" w:rsidRPr="00E474FB" w:rsidRDefault="00131E07" w:rsidP="00131E07">
            <w:pPr>
              <w:pStyle w:val="Header"/>
              <w:numPr>
                <w:ilvl w:val="0"/>
                <w:numId w:val="43"/>
              </w:numPr>
              <w:tabs>
                <w:tab w:val="clear" w:pos="4320"/>
                <w:tab w:val="clear" w:pos="8640"/>
              </w:tabs>
              <w:rPr>
                <w:rFonts w:ascii="Franklin Gothic Book" w:hAnsi="Franklin Gothic Book"/>
                <w:sz w:val="24"/>
                <w:szCs w:val="24"/>
              </w:rPr>
            </w:pPr>
            <w:r w:rsidRPr="00E474FB">
              <w:rPr>
                <w:rFonts w:ascii="Franklin Gothic Book" w:hAnsi="Franklin Gothic Book"/>
                <w:sz w:val="24"/>
                <w:szCs w:val="24"/>
              </w:rPr>
              <w:t>DOCUMENT CONTROL INFORMATION</w:t>
            </w:r>
          </w:p>
          <w:p w:rsidR="00131E07" w:rsidRPr="00E474FB" w:rsidRDefault="00131E07" w:rsidP="00131E07">
            <w:pPr>
              <w:pStyle w:val="Header"/>
              <w:tabs>
                <w:tab w:val="clear" w:pos="4320"/>
                <w:tab w:val="clear" w:pos="8640"/>
              </w:tabs>
              <w:ind w:left="720"/>
              <w:rPr>
                <w:rFonts w:ascii="Franklin Gothic Book" w:hAnsi="Franklin Gothic Book"/>
                <w:sz w:val="24"/>
                <w:szCs w:val="24"/>
              </w:rPr>
            </w:pPr>
          </w:p>
          <w:p w:rsidR="00131E07" w:rsidRPr="00E474FB" w:rsidRDefault="00131E07" w:rsidP="00131E07">
            <w:pPr>
              <w:pStyle w:val="Header"/>
              <w:numPr>
                <w:ilvl w:val="0"/>
                <w:numId w:val="10"/>
              </w:numPr>
              <w:tabs>
                <w:tab w:val="clear" w:pos="4320"/>
                <w:tab w:val="clear" w:pos="8640"/>
              </w:tabs>
              <w:rPr>
                <w:rFonts w:ascii="Franklin Gothic Book" w:hAnsi="Franklin Gothic Book"/>
                <w:sz w:val="24"/>
                <w:szCs w:val="24"/>
              </w:rPr>
            </w:pPr>
            <w:r w:rsidRPr="00E474FB">
              <w:rPr>
                <w:rFonts w:ascii="Franklin Gothic Book" w:hAnsi="Franklin Gothic Book"/>
                <w:sz w:val="24"/>
                <w:szCs w:val="24"/>
              </w:rPr>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610"/>
              <w:gridCol w:w="2880"/>
              <w:gridCol w:w="2430"/>
              <w:gridCol w:w="1440"/>
            </w:tblGrid>
            <w:tr w:rsidR="00131E07" w:rsidRPr="0054759E" w:rsidTr="002B2950">
              <w:tc>
                <w:tcPr>
                  <w:tcW w:w="2610" w:type="dxa"/>
                </w:tcPr>
                <w:p w:rsidR="00131E07" w:rsidRPr="0054759E" w:rsidRDefault="00131E07" w:rsidP="002B2950">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Authored by;</w:t>
                  </w:r>
                </w:p>
                <w:p w:rsidR="00131E07" w:rsidRPr="0054759E" w:rsidRDefault="00131E07" w:rsidP="002B2950">
                  <w:pPr>
                    <w:pStyle w:val="Header"/>
                    <w:tabs>
                      <w:tab w:val="clear" w:pos="4320"/>
                      <w:tab w:val="clear" w:pos="8640"/>
                    </w:tabs>
                    <w:ind w:right="90"/>
                    <w:jc w:val="center"/>
                    <w:rPr>
                      <w:rFonts w:ascii="Franklin Gothic Book" w:hAnsi="Franklin Gothic Book"/>
                      <w:sz w:val="24"/>
                      <w:szCs w:val="24"/>
                    </w:rPr>
                  </w:pPr>
                </w:p>
              </w:tc>
              <w:tc>
                <w:tcPr>
                  <w:tcW w:w="2880" w:type="dxa"/>
                </w:tcPr>
                <w:p w:rsidR="00131E07" w:rsidRPr="0054759E" w:rsidRDefault="00131E07" w:rsidP="002B2950">
                  <w:pPr>
                    <w:pStyle w:val="Header"/>
                    <w:tabs>
                      <w:tab w:val="clear" w:pos="4320"/>
                      <w:tab w:val="clear" w:pos="8640"/>
                    </w:tabs>
                    <w:ind w:right="90"/>
                    <w:rPr>
                      <w:rFonts w:ascii="Franklin Gothic Book" w:hAnsi="Franklin Gothic Book"/>
                      <w:sz w:val="24"/>
                      <w:szCs w:val="24"/>
                    </w:rPr>
                  </w:pPr>
                  <w:r w:rsidRPr="0054759E">
                    <w:rPr>
                      <w:rFonts w:ascii="Franklin Gothic Book" w:hAnsi="Franklin Gothic Book"/>
                      <w:sz w:val="24"/>
                      <w:szCs w:val="24"/>
                    </w:rPr>
                    <w:t>REVISED BY</w:t>
                  </w:r>
                </w:p>
              </w:tc>
              <w:tc>
                <w:tcPr>
                  <w:tcW w:w="2430" w:type="dxa"/>
                </w:tcPr>
                <w:p w:rsidR="00131E07" w:rsidRPr="0054759E" w:rsidRDefault="00131E07" w:rsidP="002B2950">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APPROVAL BY</w:t>
                  </w:r>
                </w:p>
              </w:tc>
              <w:tc>
                <w:tcPr>
                  <w:tcW w:w="1440" w:type="dxa"/>
                </w:tcPr>
                <w:p w:rsidR="00131E07" w:rsidRPr="0054759E" w:rsidRDefault="00131E07" w:rsidP="002B2950">
                  <w:pPr>
                    <w:pStyle w:val="Header"/>
                    <w:tabs>
                      <w:tab w:val="clear" w:pos="4320"/>
                      <w:tab w:val="clear" w:pos="8640"/>
                    </w:tabs>
                    <w:ind w:right="-72"/>
                    <w:jc w:val="center"/>
                    <w:rPr>
                      <w:rFonts w:ascii="Franklin Gothic Book" w:hAnsi="Franklin Gothic Book"/>
                      <w:sz w:val="24"/>
                      <w:szCs w:val="24"/>
                    </w:rPr>
                  </w:pPr>
                  <w:r w:rsidRPr="0054759E">
                    <w:rPr>
                      <w:rFonts w:ascii="Franklin Gothic Book" w:hAnsi="Franklin Gothic Book"/>
                      <w:sz w:val="24"/>
                      <w:szCs w:val="24"/>
                    </w:rPr>
                    <w:t>DATE</w:t>
                  </w:r>
                </w:p>
              </w:tc>
            </w:tr>
            <w:tr w:rsidR="00131E07" w:rsidRPr="0054759E" w:rsidTr="002B2950">
              <w:tc>
                <w:tcPr>
                  <w:tcW w:w="2610" w:type="dxa"/>
                </w:tcPr>
                <w:p w:rsidR="00131E07" w:rsidRPr="0054759E" w:rsidRDefault="00131E07" w:rsidP="002B2950">
                  <w:pPr>
                    <w:pStyle w:val="Header"/>
                    <w:tabs>
                      <w:tab w:val="clear" w:pos="4320"/>
                      <w:tab w:val="clear" w:pos="8640"/>
                    </w:tabs>
                    <w:ind w:right="90"/>
                    <w:rPr>
                      <w:rFonts w:ascii="Franklin Gothic Book" w:hAnsi="Franklin Gothic Book"/>
                      <w:sz w:val="24"/>
                      <w:szCs w:val="24"/>
                    </w:rPr>
                  </w:pPr>
                  <w:r w:rsidRPr="0054759E">
                    <w:rPr>
                      <w:rFonts w:ascii="Franklin Gothic Book" w:hAnsi="Franklin Gothic Book"/>
                      <w:sz w:val="24"/>
                      <w:szCs w:val="24"/>
                    </w:rPr>
                    <w:t xml:space="preserve">Owen </w:t>
                  </w:r>
                  <w:proofErr w:type="spellStart"/>
                  <w:r w:rsidRPr="0054759E">
                    <w:rPr>
                      <w:rFonts w:ascii="Franklin Gothic Book" w:hAnsi="Franklin Gothic Book"/>
                      <w:sz w:val="24"/>
                      <w:szCs w:val="24"/>
                    </w:rPr>
                    <w:t>Glave</w:t>
                  </w:r>
                  <w:proofErr w:type="spellEnd"/>
                  <w:r w:rsidRPr="0054759E">
                    <w:rPr>
                      <w:rFonts w:ascii="Franklin Gothic Book" w:hAnsi="Franklin Gothic Book"/>
                      <w:sz w:val="24"/>
                      <w:szCs w:val="24"/>
                    </w:rPr>
                    <w:t xml:space="preserve"> and Food Safety Team</w:t>
                  </w:r>
                </w:p>
                <w:p w:rsidR="00131E07" w:rsidRPr="0054759E" w:rsidRDefault="00131E07" w:rsidP="002B2950">
                  <w:pPr>
                    <w:pStyle w:val="Header"/>
                    <w:tabs>
                      <w:tab w:val="clear" w:pos="4320"/>
                      <w:tab w:val="clear" w:pos="8640"/>
                    </w:tabs>
                    <w:ind w:right="90"/>
                    <w:rPr>
                      <w:rFonts w:ascii="Franklin Gothic Book" w:hAnsi="Franklin Gothic Book"/>
                      <w:sz w:val="24"/>
                      <w:szCs w:val="24"/>
                    </w:rPr>
                  </w:pPr>
                </w:p>
                <w:p w:rsidR="00131E07" w:rsidRPr="0054759E" w:rsidRDefault="00131E07" w:rsidP="002B2950">
                  <w:pPr>
                    <w:pStyle w:val="Header"/>
                    <w:tabs>
                      <w:tab w:val="clear" w:pos="4320"/>
                      <w:tab w:val="clear" w:pos="8640"/>
                    </w:tabs>
                    <w:ind w:right="90"/>
                    <w:rPr>
                      <w:rFonts w:ascii="Franklin Gothic Book" w:hAnsi="Franklin Gothic Book"/>
                      <w:sz w:val="24"/>
                      <w:szCs w:val="24"/>
                    </w:rPr>
                  </w:pPr>
                </w:p>
              </w:tc>
              <w:tc>
                <w:tcPr>
                  <w:tcW w:w="2880" w:type="dxa"/>
                </w:tcPr>
                <w:p w:rsidR="00131E07" w:rsidRPr="0054759E" w:rsidRDefault="00131E07" w:rsidP="002B2950">
                  <w:pPr>
                    <w:pStyle w:val="Header"/>
                    <w:tabs>
                      <w:tab w:val="clear" w:pos="4320"/>
                      <w:tab w:val="clear" w:pos="8640"/>
                    </w:tabs>
                    <w:ind w:right="90"/>
                    <w:rPr>
                      <w:rFonts w:ascii="Franklin Gothic Book" w:hAnsi="Franklin Gothic Book"/>
                      <w:sz w:val="24"/>
                      <w:szCs w:val="24"/>
                    </w:rPr>
                  </w:pPr>
                </w:p>
                <w:p w:rsidR="00131E07" w:rsidRPr="0054759E" w:rsidRDefault="00131E07" w:rsidP="002B2950">
                  <w:pPr>
                    <w:pStyle w:val="Header"/>
                    <w:tabs>
                      <w:tab w:val="clear" w:pos="4320"/>
                      <w:tab w:val="clear" w:pos="8640"/>
                    </w:tabs>
                    <w:ind w:right="90"/>
                    <w:rPr>
                      <w:rFonts w:ascii="Franklin Gothic Book" w:hAnsi="Franklin Gothic Book"/>
                      <w:sz w:val="24"/>
                      <w:szCs w:val="24"/>
                    </w:rPr>
                  </w:pPr>
                </w:p>
              </w:tc>
              <w:tc>
                <w:tcPr>
                  <w:tcW w:w="2430" w:type="dxa"/>
                </w:tcPr>
                <w:p w:rsidR="00131E07" w:rsidRPr="0054759E" w:rsidRDefault="00131E07" w:rsidP="002B2950">
                  <w:pPr>
                    <w:pStyle w:val="Header"/>
                    <w:tabs>
                      <w:tab w:val="clear" w:pos="4320"/>
                      <w:tab w:val="clear" w:pos="8640"/>
                    </w:tabs>
                    <w:ind w:right="90"/>
                    <w:rPr>
                      <w:rFonts w:ascii="Franklin Gothic Book" w:hAnsi="Franklin Gothic Book"/>
                      <w:sz w:val="24"/>
                      <w:szCs w:val="24"/>
                    </w:rPr>
                  </w:pPr>
                </w:p>
                <w:p w:rsidR="00131E07" w:rsidRPr="0054759E" w:rsidRDefault="00131E07" w:rsidP="002B2950">
                  <w:pPr>
                    <w:pStyle w:val="Header"/>
                    <w:tabs>
                      <w:tab w:val="clear" w:pos="4320"/>
                      <w:tab w:val="clear" w:pos="8640"/>
                    </w:tabs>
                    <w:ind w:right="90"/>
                    <w:rPr>
                      <w:rFonts w:ascii="Franklin Gothic Book" w:hAnsi="Franklin Gothic Book"/>
                      <w:sz w:val="24"/>
                      <w:szCs w:val="24"/>
                    </w:rPr>
                  </w:pPr>
                  <w:r w:rsidRPr="0054759E">
                    <w:rPr>
                      <w:rFonts w:ascii="Franklin Gothic Book" w:hAnsi="Franklin Gothic Book"/>
                      <w:sz w:val="24"/>
                      <w:szCs w:val="24"/>
                    </w:rPr>
                    <w:t>Food Safety Team</w:t>
                  </w:r>
                </w:p>
                <w:p w:rsidR="00131E07" w:rsidRPr="0054759E" w:rsidRDefault="00131E07" w:rsidP="002B2950">
                  <w:pPr>
                    <w:pStyle w:val="Header"/>
                    <w:tabs>
                      <w:tab w:val="clear" w:pos="4320"/>
                      <w:tab w:val="clear" w:pos="8640"/>
                    </w:tabs>
                    <w:ind w:right="90"/>
                    <w:rPr>
                      <w:rFonts w:ascii="Franklin Gothic Book" w:hAnsi="Franklin Gothic Book"/>
                      <w:sz w:val="24"/>
                      <w:szCs w:val="24"/>
                    </w:rPr>
                  </w:pPr>
                </w:p>
              </w:tc>
              <w:tc>
                <w:tcPr>
                  <w:tcW w:w="1440" w:type="dxa"/>
                </w:tcPr>
                <w:p w:rsidR="00131E07" w:rsidRPr="0054759E" w:rsidRDefault="00131E07" w:rsidP="002B2950">
                  <w:pPr>
                    <w:pStyle w:val="Header"/>
                    <w:tabs>
                      <w:tab w:val="clear" w:pos="4320"/>
                      <w:tab w:val="clear" w:pos="8640"/>
                    </w:tabs>
                    <w:ind w:right="90"/>
                    <w:rPr>
                      <w:rFonts w:ascii="Franklin Gothic Book" w:hAnsi="Franklin Gothic Book"/>
                      <w:sz w:val="24"/>
                      <w:szCs w:val="24"/>
                    </w:rPr>
                  </w:pPr>
                  <w:r>
                    <w:rPr>
                      <w:rFonts w:ascii="Franklin Gothic Book" w:hAnsi="Franklin Gothic Book" w:cs="Arial"/>
                    </w:rPr>
                    <w:t>09/09/2015</w:t>
                  </w:r>
                </w:p>
              </w:tc>
            </w:tr>
          </w:tbl>
          <w:p w:rsidR="00131E07" w:rsidRPr="0054759E" w:rsidRDefault="00131E07" w:rsidP="00131E07">
            <w:pPr>
              <w:pStyle w:val="ListParagraph"/>
              <w:ind w:left="1080"/>
              <w:rPr>
                <w:rFonts w:ascii="Franklin Gothic Book" w:hAnsi="Franklin Gothic Book"/>
                <w:sz w:val="24"/>
                <w:szCs w:val="24"/>
              </w:rPr>
            </w:pPr>
          </w:p>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p w:rsidR="00131E07" w:rsidRDefault="00131E07" w:rsidP="00000981"/>
        </w:tc>
      </w:tr>
      <w:tr w:rsidR="00DE105E" w:rsidTr="00131E07">
        <w:tblPrEx>
          <w:tblCellMar>
            <w:top w:w="0" w:type="dxa"/>
            <w:left w:w="0" w:type="dxa"/>
            <w:bottom w:w="0" w:type="dxa"/>
            <w:right w:w="0" w:type="dxa"/>
          </w:tblCellMar>
        </w:tblPrEx>
        <w:trPr>
          <w:gridAfter w:val="2"/>
          <w:wAfter w:w="907" w:type="dxa"/>
          <w:trHeight w:val="72"/>
        </w:trPr>
        <w:tc>
          <w:tcPr>
            <w:tcW w:w="15" w:type="dxa"/>
          </w:tcPr>
          <w:p w:rsidR="00DE105E" w:rsidRDefault="00DE105E" w:rsidP="00000981">
            <w:pPr>
              <w:pStyle w:val="EmptyLayoutCell"/>
            </w:pPr>
          </w:p>
        </w:tc>
        <w:tc>
          <w:tcPr>
            <w:tcW w:w="9284" w:type="dxa"/>
            <w:gridSpan w:val="9"/>
          </w:tcPr>
          <w:p w:rsidR="00DE105E" w:rsidRDefault="00DE105E" w:rsidP="00000981">
            <w:pPr>
              <w:pStyle w:val="EmptyLayoutCell"/>
            </w:pPr>
          </w:p>
        </w:tc>
      </w:tr>
      <w:tr w:rsidR="00DE105E" w:rsidTr="00131E07">
        <w:tblPrEx>
          <w:tblCellMar>
            <w:top w:w="0" w:type="dxa"/>
            <w:left w:w="0" w:type="dxa"/>
            <w:bottom w:w="0" w:type="dxa"/>
            <w:right w:w="0" w:type="dxa"/>
          </w:tblCellMar>
        </w:tblPrEx>
        <w:trPr>
          <w:gridAfter w:val="2"/>
          <w:wAfter w:w="907" w:type="dxa"/>
        </w:trPr>
        <w:tc>
          <w:tcPr>
            <w:tcW w:w="9299" w:type="dxa"/>
            <w:gridSpan w:val="10"/>
          </w:tcPr>
          <w:p w:rsidR="00DE105E" w:rsidRDefault="00DE105E" w:rsidP="00000981"/>
        </w:tc>
      </w:tr>
    </w:tbl>
    <w:p w:rsidR="00481066" w:rsidRDefault="00481066" w:rsidP="00861214">
      <w:pPr>
        <w:pStyle w:val="Header"/>
        <w:tabs>
          <w:tab w:val="clear" w:pos="4320"/>
          <w:tab w:val="clear" w:pos="8640"/>
        </w:tabs>
        <w:rPr>
          <w:rFonts w:ascii="Franklin Gothic Book" w:hAnsi="Franklin Gothic Book"/>
          <w:sz w:val="24"/>
          <w:szCs w:val="24"/>
        </w:rPr>
      </w:pPr>
    </w:p>
    <w:sectPr w:rsidR="00481066" w:rsidSect="009E02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D7F" w:rsidRDefault="00083D7F" w:rsidP="00715B2D">
      <w:r>
        <w:separator/>
      </w:r>
    </w:p>
  </w:endnote>
  <w:endnote w:type="continuationSeparator" w:id="1">
    <w:p w:rsidR="00083D7F" w:rsidRDefault="00083D7F"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8FD" w:rsidRDefault="00E958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083D7F" w:rsidRDefault="00083D7F">
            <w:pPr>
              <w:pStyle w:val="Footer"/>
              <w:jc w:val="center"/>
            </w:pPr>
            <w:r>
              <w:t xml:space="preserve">Page </w:t>
            </w:r>
            <w:r w:rsidR="00D21B49">
              <w:rPr>
                <w:b/>
                <w:sz w:val="24"/>
                <w:szCs w:val="24"/>
              </w:rPr>
              <w:fldChar w:fldCharType="begin"/>
            </w:r>
            <w:r>
              <w:rPr>
                <w:b/>
              </w:rPr>
              <w:instrText xml:space="preserve"> PAGE </w:instrText>
            </w:r>
            <w:r w:rsidR="00D21B49">
              <w:rPr>
                <w:b/>
                <w:sz w:val="24"/>
                <w:szCs w:val="24"/>
              </w:rPr>
              <w:fldChar w:fldCharType="separate"/>
            </w:r>
            <w:r w:rsidR="00131E07">
              <w:rPr>
                <w:b/>
                <w:noProof/>
              </w:rPr>
              <w:t>5</w:t>
            </w:r>
            <w:r w:rsidR="00D21B49">
              <w:rPr>
                <w:b/>
                <w:sz w:val="24"/>
                <w:szCs w:val="24"/>
              </w:rPr>
              <w:fldChar w:fldCharType="end"/>
            </w:r>
            <w:r>
              <w:t xml:space="preserve"> of </w:t>
            </w:r>
            <w:r w:rsidR="00D21B49">
              <w:rPr>
                <w:b/>
                <w:sz w:val="24"/>
                <w:szCs w:val="24"/>
              </w:rPr>
              <w:fldChar w:fldCharType="begin"/>
            </w:r>
            <w:r>
              <w:rPr>
                <w:b/>
              </w:rPr>
              <w:instrText xml:space="preserve"> NUMPAGES  </w:instrText>
            </w:r>
            <w:r w:rsidR="00D21B49">
              <w:rPr>
                <w:b/>
                <w:sz w:val="24"/>
                <w:szCs w:val="24"/>
              </w:rPr>
              <w:fldChar w:fldCharType="separate"/>
            </w:r>
            <w:r w:rsidR="00131E07">
              <w:rPr>
                <w:b/>
                <w:noProof/>
              </w:rPr>
              <w:t>6</w:t>
            </w:r>
            <w:r w:rsidR="00D21B49">
              <w:rPr>
                <w:b/>
                <w:sz w:val="24"/>
                <w:szCs w:val="24"/>
              </w:rPr>
              <w:fldChar w:fldCharType="end"/>
            </w:r>
          </w:p>
        </w:sdtContent>
      </w:sdt>
    </w:sdtContent>
  </w:sdt>
  <w:p w:rsidR="00083D7F" w:rsidRDefault="00083D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8FD" w:rsidRDefault="00E958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D7F" w:rsidRDefault="00083D7F" w:rsidP="00715B2D">
      <w:r>
        <w:separator/>
      </w:r>
    </w:p>
  </w:footnote>
  <w:footnote w:type="continuationSeparator" w:id="1">
    <w:p w:rsidR="00083D7F" w:rsidRDefault="00083D7F"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8FD" w:rsidRDefault="00E958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D7F" w:rsidRDefault="00083D7F">
    <w:pPr>
      <w:pStyle w:val="Heade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9"/>
      <w:gridCol w:w="992"/>
      <w:gridCol w:w="709"/>
      <w:gridCol w:w="1840"/>
      <w:gridCol w:w="681"/>
      <w:gridCol w:w="127"/>
      <w:gridCol w:w="590"/>
      <w:gridCol w:w="2650"/>
    </w:tblGrid>
    <w:tr w:rsidR="00083D7F" w:rsidRPr="00481177" w:rsidTr="00413B41">
      <w:trPr>
        <w:trHeight w:val="704"/>
        <w:jc w:val="center"/>
      </w:trPr>
      <w:tc>
        <w:tcPr>
          <w:tcW w:w="3049" w:type="dxa"/>
          <w:vMerge w:val="restart"/>
          <w:vAlign w:val="center"/>
        </w:tcPr>
        <w:p w:rsidR="00083D7F" w:rsidRPr="00481177" w:rsidRDefault="00083D7F" w:rsidP="00E474FB">
          <w:pPr>
            <w:pStyle w:val="Header"/>
            <w:jc w:val="center"/>
            <w:rPr>
              <w:rFonts w:ascii="Arial" w:hAnsi="Arial" w:cs="Arial"/>
            </w:rPr>
          </w:pPr>
          <w:r w:rsidRPr="00DF67D2">
            <w:rPr>
              <w:rFonts w:ascii="Arial" w:hAnsi="Arial" w:cs="Arial"/>
              <w:noProof/>
              <w:lang w:val="en-JM" w:eastAsia="en-JM"/>
            </w:rPr>
            <w:drawing>
              <wp:inline distT="0" distB="0" distL="0" distR="0">
                <wp:extent cx="1381125" cy="590550"/>
                <wp:effectExtent l="19050" t="0" r="9525" b="0"/>
                <wp:docPr id="1"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4222" w:type="dxa"/>
          <w:gridSpan w:val="4"/>
          <w:vAlign w:val="center"/>
        </w:tcPr>
        <w:p w:rsidR="00083D7F" w:rsidRPr="009A3985" w:rsidRDefault="00083D7F" w:rsidP="00AE05E8">
          <w:pPr>
            <w:pStyle w:val="Header"/>
            <w:jc w:val="center"/>
            <w:rPr>
              <w:rFonts w:ascii="Franklin Gothic Book" w:hAnsi="Franklin Gothic Book" w:cs="Arial"/>
              <w:sz w:val="24"/>
              <w:szCs w:val="24"/>
            </w:rPr>
          </w:pPr>
          <w:r>
            <w:rPr>
              <w:rFonts w:ascii="Franklin Gothic Book" w:hAnsi="Franklin Gothic Book" w:cs="Arial"/>
              <w:sz w:val="24"/>
              <w:szCs w:val="24"/>
            </w:rPr>
            <w:t>MS</w:t>
          </w:r>
          <w:r w:rsidR="00E958FD">
            <w:rPr>
              <w:rFonts w:ascii="Franklin Gothic Book" w:hAnsi="Franklin Gothic Book" w:cs="Arial"/>
              <w:sz w:val="24"/>
              <w:szCs w:val="24"/>
            </w:rPr>
            <w:t>/AR</w:t>
          </w:r>
        </w:p>
      </w:tc>
      <w:tc>
        <w:tcPr>
          <w:tcW w:w="3367" w:type="dxa"/>
          <w:gridSpan w:val="3"/>
          <w:vAlign w:val="center"/>
        </w:tcPr>
        <w:p w:rsidR="00083D7F" w:rsidRPr="009A3985" w:rsidRDefault="00083D7F" w:rsidP="00413B41">
          <w:pPr>
            <w:pStyle w:val="Header"/>
            <w:jc w:val="center"/>
            <w:rPr>
              <w:rFonts w:ascii="Franklin Gothic Book" w:hAnsi="Franklin Gothic Book" w:cs="Arial"/>
              <w:sz w:val="28"/>
              <w:szCs w:val="28"/>
            </w:rPr>
          </w:pPr>
          <w:r w:rsidRPr="009A3985">
            <w:rPr>
              <w:rFonts w:ascii="Franklin Gothic Book" w:hAnsi="Franklin Gothic Book" w:cs="Arial"/>
              <w:b/>
              <w:sz w:val="32"/>
              <w:szCs w:val="32"/>
            </w:rPr>
            <w:t xml:space="preserve">Title: </w:t>
          </w:r>
          <w:r>
            <w:rPr>
              <w:sz w:val="36"/>
              <w:szCs w:val="36"/>
            </w:rPr>
            <w:t>Food Fraud</w:t>
          </w:r>
        </w:p>
      </w:tc>
    </w:tr>
    <w:tr w:rsidR="00083D7F" w:rsidRPr="00481177" w:rsidTr="00413B41">
      <w:trPr>
        <w:trHeight w:val="739"/>
        <w:jc w:val="center"/>
      </w:trPr>
      <w:tc>
        <w:tcPr>
          <w:tcW w:w="3049" w:type="dxa"/>
          <w:vMerge/>
        </w:tcPr>
        <w:p w:rsidR="00083D7F" w:rsidRPr="00481177" w:rsidRDefault="00083D7F" w:rsidP="00837E9B">
          <w:pPr>
            <w:pStyle w:val="Header"/>
            <w:ind w:left="720"/>
            <w:rPr>
              <w:rFonts w:ascii="Arial" w:hAnsi="Arial" w:cs="Arial"/>
            </w:rPr>
          </w:pPr>
        </w:p>
      </w:tc>
      <w:tc>
        <w:tcPr>
          <w:tcW w:w="1701" w:type="dxa"/>
          <w:gridSpan w:val="2"/>
          <w:vAlign w:val="center"/>
        </w:tcPr>
        <w:p w:rsidR="00083D7F" w:rsidRPr="009A3985" w:rsidRDefault="00083D7F" w:rsidP="00AE05E8">
          <w:pPr>
            <w:pStyle w:val="Header"/>
            <w:jc w:val="center"/>
            <w:rPr>
              <w:rFonts w:ascii="Franklin Gothic Book" w:hAnsi="Franklin Gothic Book" w:cs="Arial"/>
            </w:rPr>
          </w:pPr>
          <w:r w:rsidRPr="009A3985">
            <w:rPr>
              <w:rFonts w:ascii="Franklin Gothic Book" w:hAnsi="Franklin Gothic Book" w:cs="Arial"/>
            </w:rPr>
            <w:t>Version</w:t>
          </w:r>
          <w:r>
            <w:rPr>
              <w:rFonts w:ascii="Franklin Gothic Book" w:hAnsi="Franklin Gothic Book" w:cs="Arial"/>
            </w:rPr>
            <w:t xml:space="preserve"> Date:1</w:t>
          </w:r>
        </w:p>
      </w:tc>
      <w:tc>
        <w:tcPr>
          <w:tcW w:w="1840" w:type="dxa"/>
          <w:vAlign w:val="center"/>
        </w:tcPr>
        <w:p w:rsidR="00083D7F" w:rsidRPr="009A3985" w:rsidRDefault="00083D7F" w:rsidP="00AE05E8">
          <w:pPr>
            <w:pStyle w:val="Header"/>
            <w:jc w:val="center"/>
            <w:rPr>
              <w:rFonts w:ascii="Franklin Gothic Book" w:hAnsi="Franklin Gothic Book" w:cs="Arial"/>
            </w:rPr>
          </w:pPr>
          <w:r w:rsidRPr="009A3985">
            <w:rPr>
              <w:rFonts w:ascii="Franklin Gothic Book" w:hAnsi="Franklin Gothic Book" w:cs="Arial"/>
            </w:rPr>
            <w:t>Version Date:</w:t>
          </w:r>
          <w:r>
            <w:rPr>
              <w:rFonts w:ascii="Franklin Gothic Book" w:hAnsi="Franklin Gothic Book" w:cs="Arial"/>
            </w:rPr>
            <w:t xml:space="preserve"> December 13 2017</w:t>
          </w:r>
        </w:p>
      </w:tc>
      <w:tc>
        <w:tcPr>
          <w:tcW w:w="1398" w:type="dxa"/>
          <w:gridSpan w:val="3"/>
          <w:vAlign w:val="center"/>
        </w:tcPr>
        <w:p w:rsidR="00083D7F" w:rsidRPr="009A3985" w:rsidRDefault="00083D7F" w:rsidP="00AE05E8">
          <w:pPr>
            <w:jc w:val="center"/>
            <w:rPr>
              <w:rFonts w:ascii="Franklin Gothic Book" w:hAnsi="Franklin Gothic Book" w:cs="Arial"/>
            </w:rPr>
          </w:pPr>
          <w:r w:rsidRPr="009A3985">
            <w:rPr>
              <w:rFonts w:ascii="Franklin Gothic Book" w:hAnsi="Franklin Gothic Book" w:cs="Arial"/>
            </w:rPr>
            <w:t>Revision Number:</w:t>
          </w:r>
        </w:p>
      </w:tc>
      <w:tc>
        <w:tcPr>
          <w:tcW w:w="2650" w:type="dxa"/>
          <w:vAlign w:val="center"/>
        </w:tcPr>
        <w:p w:rsidR="00083D7F" w:rsidRPr="009A3985" w:rsidRDefault="00083D7F" w:rsidP="00AE05E8">
          <w:pPr>
            <w:jc w:val="center"/>
            <w:rPr>
              <w:rFonts w:ascii="Franklin Gothic Book" w:hAnsi="Franklin Gothic Book" w:cs="Arial"/>
            </w:rPr>
          </w:pPr>
          <w:r w:rsidRPr="009A3985">
            <w:rPr>
              <w:rFonts w:ascii="Franklin Gothic Book" w:hAnsi="Franklin Gothic Book" w:cs="Arial"/>
            </w:rPr>
            <w:t>Revision Date:</w:t>
          </w:r>
        </w:p>
        <w:p w:rsidR="00083D7F" w:rsidRPr="009A3985" w:rsidRDefault="00083D7F" w:rsidP="00AE05E8">
          <w:pPr>
            <w:jc w:val="center"/>
            <w:rPr>
              <w:rFonts w:ascii="Franklin Gothic Book" w:hAnsi="Franklin Gothic Book" w:cs="Arial"/>
            </w:rPr>
          </w:pPr>
        </w:p>
      </w:tc>
    </w:tr>
    <w:tr w:rsidR="00083D7F" w:rsidRPr="00481177" w:rsidTr="00413B41">
      <w:trPr>
        <w:trHeight w:val="728"/>
        <w:jc w:val="center"/>
      </w:trPr>
      <w:tc>
        <w:tcPr>
          <w:tcW w:w="4041" w:type="dxa"/>
          <w:gridSpan w:val="2"/>
          <w:vAlign w:val="center"/>
        </w:tcPr>
        <w:p w:rsidR="00083D7F" w:rsidRPr="009A3985" w:rsidRDefault="00083D7F" w:rsidP="00413B41">
          <w:pPr>
            <w:pStyle w:val="Header"/>
            <w:jc w:val="center"/>
            <w:rPr>
              <w:rFonts w:ascii="Franklin Gothic Book" w:hAnsi="Franklin Gothic Book" w:cs="Arial"/>
            </w:rPr>
          </w:pPr>
          <w:r w:rsidRPr="009A3985">
            <w:rPr>
              <w:rFonts w:ascii="Franklin Gothic Book" w:hAnsi="Franklin Gothic Book" w:cs="Arial"/>
            </w:rPr>
            <w:t>Ownership;</w:t>
          </w:r>
          <w:r>
            <w:rPr>
              <w:rFonts w:ascii="Franklin Gothic Book" w:hAnsi="Franklin Gothic Book" w:cs="Arial"/>
            </w:rPr>
            <w:t xml:space="preserve"> Managing Director</w:t>
          </w:r>
        </w:p>
        <w:p w:rsidR="00083D7F" w:rsidRPr="009A3985" w:rsidRDefault="00083D7F" w:rsidP="00AE05E8">
          <w:pPr>
            <w:pStyle w:val="Header"/>
            <w:jc w:val="center"/>
            <w:rPr>
              <w:rFonts w:ascii="Franklin Gothic Book" w:hAnsi="Franklin Gothic Book" w:cs="Arial"/>
            </w:rPr>
          </w:pPr>
        </w:p>
      </w:tc>
      <w:tc>
        <w:tcPr>
          <w:tcW w:w="3357" w:type="dxa"/>
          <w:gridSpan w:val="4"/>
          <w:vAlign w:val="center"/>
        </w:tcPr>
        <w:p w:rsidR="00083D7F" w:rsidRPr="009A3985" w:rsidRDefault="00083D7F" w:rsidP="00AE05E8">
          <w:pPr>
            <w:pStyle w:val="Header"/>
            <w:jc w:val="center"/>
            <w:rPr>
              <w:rFonts w:ascii="Franklin Gothic Book" w:hAnsi="Franklin Gothic Book" w:cs="Arial"/>
            </w:rPr>
          </w:pPr>
          <w:r w:rsidRPr="009A3985">
            <w:rPr>
              <w:rFonts w:ascii="Franklin Gothic Book" w:hAnsi="Franklin Gothic Book" w:cs="Arial"/>
            </w:rPr>
            <w:t>Authorized by;</w:t>
          </w:r>
          <w:r>
            <w:rPr>
              <w:rFonts w:ascii="Franklin Gothic Book" w:hAnsi="Franklin Gothic Book" w:cs="Arial"/>
            </w:rPr>
            <w:t xml:space="preserve"> Managing Director</w:t>
          </w:r>
        </w:p>
        <w:p w:rsidR="00083D7F" w:rsidRPr="009A3985" w:rsidRDefault="00083D7F" w:rsidP="00AE05E8">
          <w:pPr>
            <w:pStyle w:val="Header"/>
            <w:jc w:val="center"/>
            <w:rPr>
              <w:rFonts w:ascii="Franklin Gothic Book" w:hAnsi="Franklin Gothic Book" w:cs="Arial"/>
            </w:rPr>
          </w:pPr>
        </w:p>
      </w:tc>
      <w:tc>
        <w:tcPr>
          <w:tcW w:w="3240" w:type="dxa"/>
          <w:gridSpan w:val="2"/>
          <w:vAlign w:val="center"/>
        </w:tcPr>
        <w:p w:rsidR="00083D7F" w:rsidRPr="009A3985" w:rsidRDefault="00083D7F" w:rsidP="00AE05E8">
          <w:pPr>
            <w:pStyle w:val="Header"/>
            <w:jc w:val="center"/>
            <w:rPr>
              <w:rFonts w:ascii="Franklin Gothic Book" w:hAnsi="Franklin Gothic Book" w:cs="Arial"/>
            </w:rPr>
          </w:pPr>
          <w:r w:rsidRPr="009A3985">
            <w:rPr>
              <w:rFonts w:ascii="Franklin Gothic Book" w:hAnsi="Franklin Gothic Book" w:cs="Arial"/>
            </w:rPr>
            <w:t>Document Number:</w:t>
          </w:r>
        </w:p>
        <w:p w:rsidR="00083D7F" w:rsidRPr="009A3985" w:rsidRDefault="00083D7F" w:rsidP="00AE05E8">
          <w:pPr>
            <w:pStyle w:val="Header"/>
            <w:jc w:val="center"/>
            <w:rPr>
              <w:rFonts w:ascii="Franklin Gothic Book" w:hAnsi="Franklin Gothic Book" w:cs="Arial"/>
            </w:rPr>
          </w:pPr>
          <w:r>
            <w:rPr>
              <w:rFonts w:ascii="Franklin Gothic Book" w:hAnsi="Franklin Gothic Book" w:cs="Arial"/>
            </w:rPr>
            <w:t>FF-001</w:t>
          </w:r>
        </w:p>
      </w:tc>
    </w:tr>
  </w:tbl>
  <w:p w:rsidR="00083D7F" w:rsidRDefault="00083D7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8FD" w:rsidRDefault="00E958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2">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02692569"/>
    <w:multiLevelType w:val="hybridMultilevel"/>
    <w:tmpl w:val="E208E2F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66C074A"/>
    <w:multiLevelType w:val="multilevel"/>
    <w:tmpl w:val="A49A56C4"/>
    <w:lvl w:ilvl="0">
      <w:start w:val="7"/>
      <w:numFmt w:val="decimal"/>
      <w:lvlText w:val="%1.0"/>
      <w:lvlJc w:val="left"/>
      <w:pPr>
        <w:tabs>
          <w:tab w:val="num" w:pos="720"/>
        </w:tabs>
        <w:ind w:left="720" w:hanging="720"/>
      </w:pPr>
      <w:rPr>
        <w:rFonts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7">
    <w:nsid w:val="0AFB5F29"/>
    <w:multiLevelType w:val="multilevel"/>
    <w:tmpl w:val="8AFEC45A"/>
    <w:lvl w:ilvl="0">
      <w:start w:val="4"/>
      <w:numFmt w:val="none"/>
      <w:lvlText w:val="7.1"/>
      <w:lvlJc w:val="left"/>
      <w:pPr>
        <w:tabs>
          <w:tab w:val="num" w:pos="720"/>
        </w:tabs>
        <w:ind w:left="720" w:hanging="720"/>
      </w:pPr>
      <w:rPr>
        <w:rFonts w:hint="default"/>
        <w:b w:val="0"/>
        <w:sz w:val="20"/>
      </w:rPr>
    </w:lvl>
    <w:lvl w:ilvl="1">
      <w:start w:val="1"/>
      <w:numFmt w:val="none"/>
      <w:lvlText w:val="7.1"/>
      <w:lvlJc w:val="left"/>
      <w:pPr>
        <w:tabs>
          <w:tab w:val="num" w:pos="1440"/>
        </w:tabs>
        <w:ind w:left="1440" w:hanging="720"/>
      </w:pPr>
      <w:rPr>
        <w:rFonts w:hint="default"/>
      </w:rPr>
    </w:lvl>
    <w:lvl w:ilvl="2">
      <w:start w:val="1"/>
      <w:numFmt w:val="decimal"/>
      <w:lvlText w:val="4.%22.1"/>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0C4C79EF"/>
    <w:multiLevelType w:val="hybridMultilevel"/>
    <w:tmpl w:val="CEDE94AA"/>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nsid w:val="0E410992"/>
    <w:multiLevelType w:val="multilevel"/>
    <w:tmpl w:val="4DF29100"/>
    <w:lvl w:ilvl="0">
      <w:start w:val="3"/>
      <w:numFmt w:val="none"/>
      <w:lvlText w:val="5.0"/>
      <w:lvlJc w:val="left"/>
      <w:pPr>
        <w:tabs>
          <w:tab w:val="num" w:pos="2070"/>
        </w:tabs>
        <w:ind w:left="2070" w:hanging="720"/>
      </w:pPr>
      <w:rPr>
        <w:rFonts w:hint="default"/>
      </w:rPr>
    </w:lvl>
    <w:lvl w:ilvl="1">
      <w:start w:val="1"/>
      <w:numFmt w:val="none"/>
      <w:lvlText w:val="4.2.1"/>
      <w:lvlJc w:val="left"/>
      <w:pPr>
        <w:tabs>
          <w:tab w:val="num" w:pos="1350"/>
        </w:tabs>
        <w:ind w:left="1350" w:hanging="720"/>
      </w:pPr>
      <w:rPr>
        <w:rFonts w:hint="default"/>
      </w:rPr>
    </w:lvl>
    <w:lvl w:ilvl="2">
      <w:start w:val="1"/>
      <w:numFmt w:val="decimal"/>
      <w:lvlText w:val="%14.3.2.2"/>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10">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11">
    <w:nsid w:val="13FB3B3B"/>
    <w:multiLevelType w:val="hybridMultilevel"/>
    <w:tmpl w:val="26C46F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6697A3D"/>
    <w:multiLevelType w:val="hybridMultilevel"/>
    <w:tmpl w:val="00F4ED62"/>
    <w:lvl w:ilvl="0" w:tplc="70248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303777"/>
    <w:multiLevelType w:val="multilevel"/>
    <w:tmpl w:val="38F0A58E"/>
    <w:lvl w:ilvl="0">
      <w:start w:val="3"/>
      <w:numFmt w:val="none"/>
      <w:lvlText w:val="4.1.3"/>
      <w:lvlJc w:val="left"/>
      <w:pPr>
        <w:tabs>
          <w:tab w:val="num" w:pos="1170"/>
        </w:tabs>
        <w:ind w:left="1170" w:hanging="720"/>
      </w:pPr>
      <w:rPr>
        <w:rFonts w:hint="default"/>
        <w:b w:val="0"/>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14">
    <w:nsid w:val="29E9079E"/>
    <w:multiLevelType w:val="hybridMultilevel"/>
    <w:tmpl w:val="D5FA5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E5E2C"/>
    <w:multiLevelType w:val="multilevel"/>
    <w:tmpl w:val="38883234"/>
    <w:lvl w:ilvl="0">
      <w:start w:val="4"/>
      <w:numFmt w:val="none"/>
      <w:lvlText w:val="4.2"/>
      <w:lvlJc w:val="left"/>
      <w:pPr>
        <w:tabs>
          <w:tab w:val="num" w:pos="1440"/>
        </w:tabs>
        <w:ind w:left="1440" w:hanging="720"/>
      </w:pPr>
      <w:rPr>
        <w:rFonts w:hint="default"/>
        <w:b w:val="0"/>
        <w:sz w:val="20"/>
      </w:rPr>
    </w:lvl>
    <w:lvl w:ilvl="1">
      <w:start w:val="1"/>
      <w:numFmt w:val="none"/>
      <w:lvlText w:val="4.2.4"/>
      <w:lvlJc w:val="left"/>
      <w:pPr>
        <w:tabs>
          <w:tab w:val="num" w:pos="1710"/>
        </w:tabs>
        <w:ind w:left="1710" w:hanging="720"/>
      </w:pPr>
      <w:rPr>
        <w:rFonts w:hint="default"/>
      </w:rPr>
    </w:lvl>
    <w:lvl w:ilvl="2">
      <w:start w:val="1"/>
      <w:numFmt w:val="decimal"/>
      <w:lvlText w:val="4.%22.1"/>
      <w:lvlJc w:val="left"/>
      <w:pPr>
        <w:tabs>
          <w:tab w:val="num" w:pos="2880"/>
        </w:tabs>
        <w:ind w:left="288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6">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17">
    <w:nsid w:val="334464FA"/>
    <w:multiLevelType w:val="hybridMultilevel"/>
    <w:tmpl w:val="408461F0"/>
    <w:lvl w:ilvl="0" w:tplc="04090011">
      <w:start w:val="1"/>
      <w:numFmt w:val="decimal"/>
      <w:lvlText w:val="%1)"/>
      <w:lvlJc w:val="left"/>
      <w:pPr>
        <w:ind w:left="135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361164B8"/>
    <w:multiLevelType w:val="multilevel"/>
    <w:tmpl w:val="480C4F22"/>
    <w:lvl w:ilvl="0">
      <w:start w:val="3"/>
      <w:numFmt w:val="none"/>
      <w:lvlText w:val="4.1.2"/>
      <w:lvlJc w:val="left"/>
      <w:pPr>
        <w:tabs>
          <w:tab w:val="num" w:pos="1170"/>
        </w:tabs>
        <w:ind w:left="1170" w:hanging="720"/>
      </w:pPr>
      <w:rPr>
        <w:rFonts w:hint="default"/>
        <w:b w:val="0"/>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19">
    <w:nsid w:val="4401114F"/>
    <w:multiLevelType w:val="multilevel"/>
    <w:tmpl w:val="CEF89344"/>
    <w:lvl w:ilvl="0">
      <w:start w:val="3"/>
      <w:numFmt w:val="none"/>
      <w:lvlText w:val="4.1.4"/>
      <w:lvlJc w:val="left"/>
      <w:pPr>
        <w:tabs>
          <w:tab w:val="num" w:pos="1170"/>
        </w:tabs>
        <w:ind w:left="1170" w:hanging="720"/>
      </w:pPr>
      <w:rPr>
        <w:rFonts w:hint="default"/>
        <w:b w:val="0"/>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20">
    <w:nsid w:val="47913DDF"/>
    <w:multiLevelType w:val="multilevel"/>
    <w:tmpl w:val="EEC6A0EA"/>
    <w:lvl w:ilvl="0">
      <w:start w:val="3"/>
      <w:numFmt w:val="none"/>
      <w:lvlText w:val="4.1.1"/>
      <w:lvlJc w:val="left"/>
      <w:pPr>
        <w:tabs>
          <w:tab w:val="num" w:pos="1170"/>
        </w:tabs>
        <w:ind w:left="1170" w:hanging="720"/>
      </w:pPr>
      <w:rPr>
        <w:rFonts w:hint="default"/>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21">
    <w:nsid w:val="4B665E9B"/>
    <w:multiLevelType w:val="hybridMultilevel"/>
    <w:tmpl w:val="36502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23">
    <w:nsid w:val="4FB63A24"/>
    <w:multiLevelType w:val="hybridMultilevel"/>
    <w:tmpl w:val="3606C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FE7AAE"/>
    <w:multiLevelType w:val="multilevel"/>
    <w:tmpl w:val="862E0360"/>
    <w:lvl w:ilvl="0">
      <w:start w:val="3"/>
      <w:numFmt w:val="decimal"/>
      <w:lvlText w:val="%1.0"/>
      <w:lvlJc w:val="left"/>
      <w:pPr>
        <w:tabs>
          <w:tab w:val="num" w:pos="720"/>
        </w:tabs>
        <w:ind w:left="720" w:hanging="720"/>
      </w:pPr>
      <w:rPr>
        <w:rFonts w:hint="default"/>
        <w:sz w:val="20"/>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nsid w:val="526F2223"/>
    <w:multiLevelType w:val="hybridMultilevel"/>
    <w:tmpl w:val="207A5124"/>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6">
    <w:nsid w:val="547A090C"/>
    <w:multiLevelType w:val="hybridMultilevel"/>
    <w:tmpl w:val="6F405DEC"/>
    <w:lvl w:ilvl="0" w:tplc="05E8EA1A">
      <w:start w:val="1"/>
      <w:numFmt w:val="decimal"/>
      <w:lvlText w:val="%1.0"/>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B5519"/>
    <w:multiLevelType w:val="multilevel"/>
    <w:tmpl w:val="EF10DF50"/>
    <w:lvl w:ilvl="0">
      <w:start w:val="3"/>
      <w:numFmt w:val="none"/>
      <w:lvlText w:val="5.0"/>
      <w:lvlJc w:val="left"/>
      <w:pPr>
        <w:tabs>
          <w:tab w:val="num" w:pos="2070"/>
        </w:tabs>
        <w:ind w:left="2070" w:hanging="720"/>
      </w:pPr>
      <w:rPr>
        <w:rFonts w:hint="default"/>
      </w:rPr>
    </w:lvl>
    <w:lvl w:ilvl="1">
      <w:start w:val="1"/>
      <w:numFmt w:val="none"/>
      <w:lvlText w:val="4.2.2"/>
      <w:lvlJc w:val="left"/>
      <w:pPr>
        <w:tabs>
          <w:tab w:val="num" w:pos="1350"/>
        </w:tabs>
        <w:ind w:left="1350" w:hanging="720"/>
      </w:pPr>
      <w:rPr>
        <w:rFonts w:hint="default"/>
      </w:rPr>
    </w:lvl>
    <w:lvl w:ilvl="2">
      <w:start w:val="1"/>
      <w:numFmt w:val="decimal"/>
      <w:lvlText w:val="%14.3.2.2"/>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28">
    <w:nsid w:val="55765CB0"/>
    <w:multiLevelType w:val="multilevel"/>
    <w:tmpl w:val="C38EDA28"/>
    <w:lvl w:ilvl="0">
      <w:start w:val="3"/>
      <w:numFmt w:val="none"/>
      <w:lvlText w:val="5.0"/>
      <w:lvlJc w:val="left"/>
      <w:pPr>
        <w:tabs>
          <w:tab w:val="num" w:pos="2070"/>
        </w:tabs>
        <w:ind w:left="2070" w:hanging="720"/>
      </w:pPr>
      <w:rPr>
        <w:rFonts w:hint="default"/>
      </w:rPr>
    </w:lvl>
    <w:lvl w:ilvl="1">
      <w:start w:val="1"/>
      <w:numFmt w:val="none"/>
      <w:lvlText w:val="4.2"/>
      <w:lvlJc w:val="left"/>
      <w:pPr>
        <w:tabs>
          <w:tab w:val="num" w:pos="1080"/>
        </w:tabs>
        <w:ind w:left="1080" w:hanging="720"/>
      </w:pPr>
      <w:rPr>
        <w:rFonts w:hint="default"/>
      </w:rPr>
    </w:lvl>
    <w:lvl w:ilvl="2">
      <w:start w:val="1"/>
      <w:numFmt w:val="decimal"/>
      <w:lvlText w:val="%14.3.2.2"/>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29">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nsid w:val="5A181490"/>
    <w:multiLevelType w:val="hybridMultilevel"/>
    <w:tmpl w:val="D324B49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32">
    <w:nsid w:val="63F87AB3"/>
    <w:multiLevelType w:val="multilevel"/>
    <w:tmpl w:val="25687790"/>
    <w:lvl w:ilvl="0">
      <w:start w:val="1"/>
      <w:numFmt w:val="decimal"/>
      <w:lvlText w:val="%1.0"/>
      <w:lvlJc w:val="left"/>
      <w:pPr>
        <w:ind w:left="810" w:hanging="360"/>
      </w:pPr>
      <w:rPr>
        <w:rFonts w:hint="default"/>
      </w:rPr>
    </w:lvl>
    <w:lvl w:ilvl="1">
      <w:start w:val="1"/>
      <w:numFmt w:val="decimal"/>
      <w:lvlText w:val="%1.%2"/>
      <w:lvlJc w:val="left"/>
      <w:pPr>
        <w:ind w:left="1530" w:hanging="360"/>
      </w:pPr>
      <w:rPr>
        <w:rFonts w:hint="default"/>
      </w:rPr>
    </w:lvl>
    <w:lvl w:ilvl="2">
      <w:start w:val="1"/>
      <w:numFmt w:val="none"/>
      <w:lvlText w:val="4.2.5"/>
      <w:lvlJc w:val="left"/>
      <w:pPr>
        <w:ind w:left="1620" w:hanging="720"/>
      </w:pPr>
      <w:rPr>
        <w:rFonts w:hint="default"/>
        <w:sz w:val="20"/>
      </w:rPr>
    </w:lvl>
    <w:lvl w:ilvl="3">
      <w:start w:val="4"/>
      <w:numFmt w:val="decimal"/>
      <w:lvlText w:val="4.2.%32"/>
      <w:lvlJc w:val="left"/>
      <w:pPr>
        <w:ind w:left="1620" w:hanging="720"/>
      </w:pPr>
      <w:rPr>
        <w:rFonts w:hint="default"/>
      </w:rPr>
    </w:lvl>
    <w:lvl w:ilvl="4">
      <w:start w:val="1"/>
      <w:numFmt w:val="decimal"/>
      <w:lvlText w:val="%1.%2.%3.%4.%5"/>
      <w:lvlJc w:val="left"/>
      <w:pPr>
        <w:ind w:left="4050" w:hanging="72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5850" w:hanging="1080"/>
      </w:pPr>
      <w:rPr>
        <w:rFonts w:hint="default"/>
      </w:rPr>
    </w:lvl>
    <w:lvl w:ilvl="7">
      <w:start w:val="1"/>
      <w:numFmt w:val="decimal"/>
      <w:lvlText w:val="%1.%2.%3.%4.%5.%6.%7.%8"/>
      <w:lvlJc w:val="left"/>
      <w:pPr>
        <w:ind w:left="6930" w:hanging="1440"/>
      </w:pPr>
      <w:rPr>
        <w:rFonts w:hint="default"/>
      </w:rPr>
    </w:lvl>
    <w:lvl w:ilvl="8">
      <w:start w:val="1"/>
      <w:numFmt w:val="decimal"/>
      <w:lvlText w:val="%1.%2.%3.%4.%5.%6.%7.%8.%9"/>
      <w:lvlJc w:val="left"/>
      <w:pPr>
        <w:ind w:left="7650" w:hanging="1440"/>
      </w:pPr>
      <w:rPr>
        <w:rFonts w:hint="default"/>
      </w:rPr>
    </w:lvl>
  </w:abstractNum>
  <w:abstractNum w:abstractNumId="33">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34">
    <w:nsid w:val="6ACC7244"/>
    <w:multiLevelType w:val="multilevel"/>
    <w:tmpl w:val="60DA04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none"/>
      <w:lvlText w:val="4.2.3"/>
      <w:lvlJc w:val="left"/>
      <w:pPr>
        <w:ind w:left="1710" w:hanging="720"/>
      </w:pPr>
      <w:rPr>
        <w:rFonts w:hint="default"/>
      </w:rPr>
    </w:lvl>
    <w:lvl w:ilvl="3">
      <w:start w:val="4"/>
      <w:numFmt w:val="decimal"/>
      <w:lvlText w:val="4.2.%32"/>
      <w:lvlJc w:val="left"/>
      <w:pPr>
        <w:ind w:left="171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nsid w:val="712C77D1"/>
    <w:multiLevelType w:val="multilevel"/>
    <w:tmpl w:val="B180066E"/>
    <w:lvl w:ilvl="0">
      <w:start w:val="3"/>
      <w:numFmt w:val="none"/>
      <w:lvlText w:val="4.2"/>
      <w:lvlJc w:val="left"/>
      <w:pPr>
        <w:tabs>
          <w:tab w:val="num" w:pos="990"/>
        </w:tabs>
        <w:ind w:left="990" w:hanging="720"/>
      </w:pPr>
      <w:rPr>
        <w:rFonts w:hint="default"/>
        <w:b w:val="0"/>
      </w:rPr>
    </w:lvl>
    <w:lvl w:ilvl="1">
      <w:start w:val="1"/>
      <w:numFmt w:val="decimal"/>
      <w:lvlText w:val="%1.%2"/>
      <w:lvlJc w:val="left"/>
      <w:pPr>
        <w:tabs>
          <w:tab w:val="num" w:pos="1710"/>
        </w:tabs>
        <w:ind w:left="1710" w:hanging="72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150"/>
        </w:tabs>
        <w:ind w:left="3150" w:hanging="720"/>
      </w:pPr>
      <w:rPr>
        <w:rFonts w:hint="default"/>
      </w:rPr>
    </w:lvl>
    <w:lvl w:ilvl="4">
      <w:start w:val="1"/>
      <w:numFmt w:val="decimal"/>
      <w:lvlText w:val="%1.%2.%3.%4.%5"/>
      <w:lvlJc w:val="left"/>
      <w:pPr>
        <w:tabs>
          <w:tab w:val="num" w:pos="3870"/>
        </w:tabs>
        <w:ind w:left="3870" w:hanging="720"/>
      </w:pPr>
      <w:rPr>
        <w:rFonts w:hint="default"/>
      </w:rPr>
    </w:lvl>
    <w:lvl w:ilvl="5">
      <w:start w:val="1"/>
      <w:numFmt w:val="decimal"/>
      <w:lvlText w:val="%1.%2.%3.%4.%5.%6"/>
      <w:lvlJc w:val="left"/>
      <w:pPr>
        <w:tabs>
          <w:tab w:val="num" w:pos="4950"/>
        </w:tabs>
        <w:ind w:left="4950" w:hanging="1080"/>
      </w:pPr>
      <w:rPr>
        <w:rFonts w:hint="default"/>
      </w:rPr>
    </w:lvl>
    <w:lvl w:ilvl="6">
      <w:start w:val="1"/>
      <w:numFmt w:val="decimal"/>
      <w:lvlText w:val="%1.%2.%3.%4.%5.%6.%7"/>
      <w:lvlJc w:val="left"/>
      <w:pPr>
        <w:tabs>
          <w:tab w:val="num" w:pos="5670"/>
        </w:tabs>
        <w:ind w:left="5670" w:hanging="1080"/>
      </w:pPr>
      <w:rPr>
        <w:rFonts w:hint="default"/>
      </w:rPr>
    </w:lvl>
    <w:lvl w:ilvl="7">
      <w:start w:val="1"/>
      <w:numFmt w:val="decimal"/>
      <w:lvlText w:val="%1.%2.%3.%4.%5.%6.%7.%8"/>
      <w:lvlJc w:val="left"/>
      <w:pPr>
        <w:tabs>
          <w:tab w:val="num" w:pos="6750"/>
        </w:tabs>
        <w:ind w:left="6750" w:hanging="1440"/>
      </w:pPr>
      <w:rPr>
        <w:rFonts w:hint="default"/>
      </w:rPr>
    </w:lvl>
    <w:lvl w:ilvl="8">
      <w:start w:val="1"/>
      <w:numFmt w:val="decimal"/>
      <w:lvlText w:val="%1.%2.%3.%4.%5.%6.%7.%8.%9"/>
      <w:lvlJc w:val="left"/>
      <w:pPr>
        <w:tabs>
          <w:tab w:val="num" w:pos="7470"/>
        </w:tabs>
        <w:ind w:left="7470" w:hanging="1440"/>
      </w:pPr>
      <w:rPr>
        <w:rFonts w:hint="default"/>
      </w:rPr>
    </w:lvl>
  </w:abstractNum>
  <w:abstractNum w:abstractNumId="36">
    <w:nsid w:val="72E47107"/>
    <w:multiLevelType w:val="multilevel"/>
    <w:tmpl w:val="041CDFD8"/>
    <w:lvl w:ilvl="0">
      <w:start w:val="3"/>
      <w:numFmt w:val="none"/>
      <w:lvlText w:val="4.3.1"/>
      <w:lvlJc w:val="left"/>
      <w:pPr>
        <w:tabs>
          <w:tab w:val="num" w:pos="1170"/>
        </w:tabs>
        <w:ind w:left="1170" w:hanging="720"/>
      </w:pPr>
      <w:rPr>
        <w:rFonts w:hint="default"/>
        <w:b w:val="0"/>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37">
    <w:nsid w:val="75370B30"/>
    <w:multiLevelType w:val="multilevel"/>
    <w:tmpl w:val="BCDAAC60"/>
    <w:lvl w:ilvl="0">
      <w:start w:val="3"/>
      <w:numFmt w:val="none"/>
      <w:lvlText w:val="5.0"/>
      <w:lvlJc w:val="left"/>
      <w:pPr>
        <w:tabs>
          <w:tab w:val="num" w:pos="2070"/>
        </w:tabs>
        <w:ind w:left="2070" w:hanging="720"/>
      </w:pPr>
      <w:rPr>
        <w:rFonts w:hint="default"/>
      </w:rPr>
    </w:lvl>
    <w:lvl w:ilvl="1">
      <w:start w:val="1"/>
      <w:numFmt w:val="none"/>
      <w:lvlText w:val="4.1"/>
      <w:lvlJc w:val="left"/>
      <w:pPr>
        <w:tabs>
          <w:tab w:val="num" w:pos="1080"/>
        </w:tabs>
        <w:ind w:left="1080" w:hanging="720"/>
      </w:pPr>
      <w:rPr>
        <w:rFonts w:hint="default"/>
        <w:sz w:val="20"/>
      </w:rPr>
    </w:lvl>
    <w:lvl w:ilvl="2">
      <w:start w:val="1"/>
      <w:numFmt w:val="decimal"/>
      <w:lvlText w:val="%14.3.2.2"/>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38">
    <w:nsid w:val="758D6A73"/>
    <w:multiLevelType w:val="multilevel"/>
    <w:tmpl w:val="8AFEC45A"/>
    <w:lvl w:ilvl="0">
      <w:start w:val="4"/>
      <w:numFmt w:val="none"/>
      <w:lvlText w:val="7.1"/>
      <w:lvlJc w:val="left"/>
      <w:pPr>
        <w:tabs>
          <w:tab w:val="num" w:pos="720"/>
        </w:tabs>
        <w:ind w:left="720" w:hanging="720"/>
      </w:pPr>
      <w:rPr>
        <w:rFonts w:hint="default"/>
        <w:b w:val="0"/>
        <w:sz w:val="20"/>
      </w:rPr>
    </w:lvl>
    <w:lvl w:ilvl="1">
      <w:start w:val="1"/>
      <w:numFmt w:val="none"/>
      <w:lvlText w:val="7.1"/>
      <w:lvlJc w:val="left"/>
      <w:pPr>
        <w:tabs>
          <w:tab w:val="num" w:pos="1440"/>
        </w:tabs>
        <w:ind w:left="1440" w:hanging="720"/>
      </w:pPr>
      <w:rPr>
        <w:rFonts w:hint="default"/>
      </w:rPr>
    </w:lvl>
    <w:lvl w:ilvl="2">
      <w:start w:val="1"/>
      <w:numFmt w:val="decimal"/>
      <w:lvlText w:val="4.%22.1"/>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9">
    <w:nsid w:val="78E9583D"/>
    <w:multiLevelType w:val="hybridMultilevel"/>
    <w:tmpl w:val="9326B2D4"/>
    <w:lvl w:ilvl="0" w:tplc="1F36BFCE">
      <w:start w:val="1"/>
      <w:numFmt w:val="lowerLetter"/>
      <w:lvlText w:val="%1)"/>
      <w:lvlJc w:val="left"/>
      <w:pPr>
        <w:ind w:left="720" w:hanging="360"/>
      </w:pPr>
    </w:lvl>
    <w:lvl w:ilvl="1" w:tplc="D52EC40A">
      <w:start w:val="1"/>
      <w:numFmt w:val="lowerLetter"/>
      <w:lvlText w:val="%2."/>
      <w:lvlJc w:val="left"/>
      <w:pPr>
        <w:ind w:left="1440" w:hanging="360"/>
      </w:pPr>
    </w:lvl>
    <w:lvl w:ilvl="2" w:tplc="2BA02012">
      <w:start w:val="1"/>
      <w:numFmt w:val="lowerLetter"/>
      <w:lvlText w:val="%3)"/>
      <w:lvlJc w:val="left"/>
      <w:pPr>
        <w:ind w:left="1800" w:hanging="180"/>
      </w:pPr>
    </w:lvl>
    <w:lvl w:ilvl="3" w:tplc="DEEA65BE">
      <w:start w:val="1"/>
      <w:numFmt w:val="decimal"/>
      <w:lvlText w:val="%4."/>
      <w:lvlJc w:val="left"/>
      <w:pPr>
        <w:ind w:left="2880" w:hanging="360"/>
      </w:pPr>
    </w:lvl>
    <w:lvl w:ilvl="4" w:tplc="A1EEC074">
      <w:start w:val="1"/>
      <w:numFmt w:val="lowerLetter"/>
      <w:lvlText w:val="%5."/>
      <w:lvlJc w:val="left"/>
      <w:pPr>
        <w:ind w:left="3600" w:hanging="360"/>
      </w:pPr>
    </w:lvl>
    <w:lvl w:ilvl="5" w:tplc="AB102C26">
      <w:start w:val="1"/>
      <w:numFmt w:val="lowerRoman"/>
      <w:lvlText w:val="%6."/>
      <w:lvlJc w:val="right"/>
      <w:pPr>
        <w:ind w:left="4320" w:hanging="180"/>
      </w:pPr>
    </w:lvl>
    <w:lvl w:ilvl="6" w:tplc="FA16D3A6">
      <w:start w:val="1"/>
      <w:numFmt w:val="decimal"/>
      <w:lvlText w:val="%7."/>
      <w:lvlJc w:val="left"/>
      <w:pPr>
        <w:ind w:left="5040" w:hanging="360"/>
      </w:pPr>
    </w:lvl>
    <w:lvl w:ilvl="7" w:tplc="01E4ED9E" w:tentative="1">
      <w:start w:val="1"/>
      <w:numFmt w:val="lowerLetter"/>
      <w:lvlText w:val="%8."/>
      <w:lvlJc w:val="left"/>
      <w:pPr>
        <w:ind w:left="5760" w:hanging="360"/>
      </w:pPr>
    </w:lvl>
    <w:lvl w:ilvl="8" w:tplc="6CE4FB9A" w:tentative="1">
      <w:start w:val="1"/>
      <w:numFmt w:val="lowerRoman"/>
      <w:lvlText w:val="%9."/>
      <w:lvlJc w:val="right"/>
      <w:pPr>
        <w:ind w:left="6480" w:hanging="180"/>
      </w:pPr>
    </w:lvl>
  </w:abstractNum>
  <w:abstractNum w:abstractNumId="40">
    <w:nsid w:val="7F8600D8"/>
    <w:multiLevelType w:val="multilevel"/>
    <w:tmpl w:val="46C8D6CE"/>
    <w:lvl w:ilvl="0">
      <w:start w:val="3"/>
      <w:numFmt w:val="none"/>
      <w:lvlText w:val="4.3"/>
      <w:lvlJc w:val="left"/>
      <w:pPr>
        <w:tabs>
          <w:tab w:val="num" w:pos="720"/>
        </w:tabs>
        <w:ind w:left="720" w:hanging="720"/>
      </w:pPr>
      <w:rPr>
        <w:rFonts w:hint="default"/>
        <w:b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9"/>
  </w:num>
  <w:num w:numId="2">
    <w:abstractNumId w:val="16"/>
  </w:num>
  <w:num w:numId="3">
    <w:abstractNumId w:val="10"/>
  </w:num>
  <w:num w:numId="4">
    <w:abstractNumId w:val="33"/>
  </w:num>
  <w:num w:numId="5">
    <w:abstractNumId w:val="31"/>
  </w:num>
  <w:num w:numId="6">
    <w:abstractNumId w:val="24"/>
  </w:num>
  <w:num w:numId="7">
    <w:abstractNumId w:val="5"/>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6"/>
  </w:num>
  <w:num w:numId="10">
    <w:abstractNumId w:val="22"/>
  </w:num>
  <w:num w:numId="11">
    <w:abstractNumId w:val="2"/>
    <w:lvlOverride w:ilvl="0">
      <w:startOverride w:val="5"/>
      <w:lvl w:ilvl="0">
        <w:start w:val="5"/>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3"/>
    <w:lvlOverride w:ilvl="0">
      <w:startOverride w:val="7"/>
      <w:lvl w:ilvl="0">
        <w:start w:val="7"/>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abstractNumId w:val="7"/>
  </w:num>
  <w:num w:numId="14">
    <w:abstractNumId w:val="12"/>
  </w:num>
  <w:num w:numId="15">
    <w:abstractNumId w:val="11"/>
  </w:num>
  <w:num w:numId="16">
    <w:abstractNumId w:val="15"/>
  </w:num>
  <w:num w:numId="17">
    <w:abstractNumId w:val="38"/>
  </w:num>
  <w:num w:numId="18">
    <w:abstractNumId w:val="34"/>
  </w:num>
  <w:num w:numId="19">
    <w:abstractNumId w:val="14"/>
  </w:num>
  <w:num w:numId="20">
    <w:abstractNumId w:val="39"/>
  </w:num>
  <w:num w:numId="21">
    <w:abstractNumId w:val="32"/>
  </w:num>
  <w:num w:numId="22">
    <w:abstractNumId w:val="8"/>
  </w:num>
  <w:num w:numId="23">
    <w:abstractNumId w:val="30"/>
  </w:num>
  <w:num w:numId="24">
    <w:abstractNumId w:val="25"/>
  </w:num>
  <w:num w:numId="25">
    <w:abstractNumId w:val="4"/>
  </w:num>
  <w:num w:numId="26">
    <w:abstractNumId w:val="1"/>
    <w:lvlOverride w:ilvl="0">
      <w:startOverride w:val="1"/>
      <w:lvl w:ilvl="0">
        <w:start w:val="1"/>
        <w:numFmt w:val="decimal"/>
        <w:pStyle w:val="Quick1"/>
        <w:lvlText w:val="%1."/>
        <w:lvlJc w:val="left"/>
        <w:rPr>
          <w:b w:val="0"/>
        </w:rPr>
      </w:lvl>
    </w:lvlOverride>
  </w:num>
  <w:num w:numId="27">
    <w:abstractNumId w:val="20"/>
  </w:num>
  <w:num w:numId="28">
    <w:abstractNumId w:val="18"/>
  </w:num>
  <w:num w:numId="29">
    <w:abstractNumId w:val="13"/>
  </w:num>
  <w:num w:numId="30">
    <w:abstractNumId w:val="1"/>
    <w:lvlOverride w:ilvl="0">
      <w:startOverride w:val="1"/>
      <w:lvl w:ilvl="0">
        <w:start w:val="1"/>
        <w:numFmt w:val="decimal"/>
        <w:pStyle w:val="Quick1"/>
        <w:lvlText w:val="%1."/>
        <w:lvlJc w:val="left"/>
        <w:rPr>
          <w:b w:val="0"/>
        </w:rPr>
      </w:lvl>
    </w:lvlOverride>
  </w:num>
  <w:num w:numId="31">
    <w:abstractNumId w:val="19"/>
  </w:num>
  <w:num w:numId="32">
    <w:abstractNumId w:val="35"/>
  </w:num>
  <w:num w:numId="33">
    <w:abstractNumId w:val="40"/>
  </w:num>
  <w:num w:numId="34">
    <w:abstractNumId w:val="36"/>
  </w:num>
  <w:num w:numId="35">
    <w:abstractNumId w:val="0"/>
    <w:lvlOverride w:ilvl="0">
      <w:lvl w:ilvl="0">
        <w:numFmt w:val="bullet"/>
        <w:lvlText w:val="­"/>
        <w:legacy w:legacy="1" w:legacySpace="0" w:legacyIndent="990"/>
        <w:lvlJc w:val="left"/>
        <w:pPr>
          <w:ind w:left="990" w:hanging="990"/>
        </w:pPr>
        <w:rPr>
          <w:rFonts w:ascii="Times New Roman" w:hAnsi="Times New Roman" w:cs="Times New Roman" w:hint="default"/>
        </w:rPr>
      </w:lvl>
    </w:lvlOverride>
  </w:num>
  <w:num w:numId="36">
    <w:abstractNumId w:val="37"/>
  </w:num>
  <w:num w:numId="37">
    <w:abstractNumId w:val="28"/>
  </w:num>
  <w:num w:numId="38">
    <w:abstractNumId w:val="9"/>
  </w:num>
  <w:num w:numId="39">
    <w:abstractNumId w:val="27"/>
  </w:num>
  <w:num w:numId="40">
    <w:abstractNumId w:val="17"/>
  </w:num>
  <w:num w:numId="41">
    <w:abstractNumId w:val="23"/>
  </w:num>
  <w:num w:numId="42">
    <w:abstractNumId w:val="21"/>
  </w:num>
  <w:num w:numId="4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1505"/>
  </w:hdrShapeDefaults>
  <w:footnotePr>
    <w:footnote w:id="0"/>
    <w:footnote w:id="1"/>
  </w:footnotePr>
  <w:endnotePr>
    <w:endnote w:id="0"/>
    <w:endnote w:id="1"/>
  </w:endnotePr>
  <w:compat/>
  <w:rsids>
    <w:rsidRoot w:val="008A525A"/>
    <w:rsid w:val="000005B1"/>
    <w:rsid w:val="00000981"/>
    <w:rsid w:val="000373FA"/>
    <w:rsid w:val="000718D8"/>
    <w:rsid w:val="00083D7F"/>
    <w:rsid w:val="00093A03"/>
    <w:rsid w:val="000C2AFE"/>
    <w:rsid w:val="000F53C1"/>
    <w:rsid w:val="00102D01"/>
    <w:rsid w:val="00131E07"/>
    <w:rsid w:val="00141797"/>
    <w:rsid w:val="00144452"/>
    <w:rsid w:val="00180904"/>
    <w:rsid w:val="001B3967"/>
    <w:rsid w:val="002134AB"/>
    <w:rsid w:val="00214169"/>
    <w:rsid w:val="002668FC"/>
    <w:rsid w:val="002944ED"/>
    <w:rsid w:val="00296BE7"/>
    <w:rsid w:val="002A5C4E"/>
    <w:rsid w:val="002C1CFD"/>
    <w:rsid w:val="003537B3"/>
    <w:rsid w:val="00387219"/>
    <w:rsid w:val="003E0ECD"/>
    <w:rsid w:val="003F121E"/>
    <w:rsid w:val="00404D03"/>
    <w:rsid w:val="00413B41"/>
    <w:rsid w:val="00424504"/>
    <w:rsid w:val="00481066"/>
    <w:rsid w:val="004A64A2"/>
    <w:rsid w:val="004F1A2E"/>
    <w:rsid w:val="0051581E"/>
    <w:rsid w:val="005318C0"/>
    <w:rsid w:val="0054759E"/>
    <w:rsid w:val="005517E9"/>
    <w:rsid w:val="005708E3"/>
    <w:rsid w:val="005B1957"/>
    <w:rsid w:val="005C3B99"/>
    <w:rsid w:val="005D78C6"/>
    <w:rsid w:val="006070BF"/>
    <w:rsid w:val="00641EF0"/>
    <w:rsid w:val="006B03DA"/>
    <w:rsid w:val="006B7AA3"/>
    <w:rsid w:val="006D341A"/>
    <w:rsid w:val="006D6D7B"/>
    <w:rsid w:val="007144A5"/>
    <w:rsid w:val="00715B2D"/>
    <w:rsid w:val="00737B73"/>
    <w:rsid w:val="007846ED"/>
    <w:rsid w:val="00786E63"/>
    <w:rsid w:val="00795F49"/>
    <w:rsid w:val="007E1D86"/>
    <w:rsid w:val="00833479"/>
    <w:rsid w:val="00837E9B"/>
    <w:rsid w:val="00856D88"/>
    <w:rsid w:val="00861214"/>
    <w:rsid w:val="008A02D9"/>
    <w:rsid w:val="008A4E49"/>
    <w:rsid w:val="008A525A"/>
    <w:rsid w:val="008D2394"/>
    <w:rsid w:val="008D44A5"/>
    <w:rsid w:val="008E4E5B"/>
    <w:rsid w:val="00910457"/>
    <w:rsid w:val="00986248"/>
    <w:rsid w:val="00990E07"/>
    <w:rsid w:val="00995A76"/>
    <w:rsid w:val="009A3985"/>
    <w:rsid w:val="009B0DB3"/>
    <w:rsid w:val="009B642D"/>
    <w:rsid w:val="009E0203"/>
    <w:rsid w:val="009F1D85"/>
    <w:rsid w:val="00A3538C"/>
    <w:rsid w:val="00A46268"/>
    <w:rsid w:val="00A51D2D"/>
    <w:rsid w:val="00A675D9"/>
    <w:rsid w:val="00A7152E"/>
    <w:rsid w:val="00AE05E8"/>
    <w:rsid w:val="00B176C5"/>
    <w:rsid w:val="00B2057F"/>
    <w:rsid w:val="00B32D3F"/>
    <w:rsid w:val="00B4383A"/>
    <w:rsid w:val="00BF6051"/>
    <w:rsid w:val="00C162A0"/>
    <w:rsid w:val="00C346AE"/>
    <w:rsid w:val="00C3481A"/>
    <w:rsid w:val="00C44EA7"/>
    <w:rsid w:val="00C60C8D"/>
    <w:rsid w:val="00C646DF"/>
    <w:rsid w:val="00C672AF"/>
    <w:rsid w:val="00CB1B05"/>
    <w:rsid w:val="00CB410F"/>
    <w:rsid w:val="00CD5A3F"/>
    <w:rsid w:val="00D21B49"/>
    <w:rsid w:val="00D51984"/>
    <w:rsid w:val="00D80FCE"/>
    <w:rsid w:val="00DE105E"/>
    <w:rsid w:val="00DE4646"/>
    <w:rsid w:val="00DF67D2"/>
    <w:rsid w:val="00E10204"/>
    <w:rsid w:val="00E30DA0"/>
    <w:rsid w:val="00E474FB"/>
    <w:rsid w:val="00E5391D"/>
    <w:rsid w:val="00E5586F"/>
    <w:rsid w:val="00E55B3E"/>
    <w:rsid w:val="00E958FD"/>
    <w:rsid w:val="00E95BC6"/>
    <w:rsid w:val="00EA2BFC"/>
    <w:rsid w:val="00EE1EA8"/>
    <w:rsid w:val="00EF40E3"/>
    <w:rsid w:val="00F06B65"/>
    <w:rsid w:val="00F575CC"/>
    <w:rsid w:val="00F6349D"/>
    <w:rsid w:val="00F85171"/>
    <w:rsid w:val="00F90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26"/>
      </w:numPr>
      <w:autoSpaceDE w:val="0"/>
      <w:autoSpaceDN w:val="0"/>
      <w:adjustRightInd w:val="0"/>
      <w:ind w:left="990" w:hanging="990"/>
    </w:pPr>
    <w:rPr>
      <w:sz w:val="24"/>
      <w:szCs w:val="24"/>
    </w:rPr>
  </w:style>
  <w:style w:type="table" w:styleId="TableGrid">
    <w:name w:val="Table Grid"/>
    <w:basedOn w:val="TableNormal"/>
    <w:uiPriority w:val="59"/>
    <w:rsid w:val="004810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mptyLayoutCell">
    <w:name w:val="EmptyLayoutCell"/>
    <w:basedOn w:val="Normal"/>
    <w:rsid w:val="00DE105E"/>
    <w:rPr>
      <w:sz w:val="2"/>
    </w:rPr>
  </w:style>
  <w:style w:type="character" w:styleId="Hyperlink">
    <w:name w:val="Hyperlink"/>
    <w:basedOn w:val="DefaultParagraphFont"/>
    <w:uiPriority w:val="99"/>
    <w:unhideWhenUsed/>
    <w:rsid w:val="00C646D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C:\Users\royne\AppData\Roaming\Microsoft\Installer\%7b36F08E6D-3FA7-4214-BAE7-DAB57CB5DCEE%7d\_446796F4C4900EEDA91619.ex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5</cp:revision>
  <dcterms:created xsi:type="dcterms:W3CDTF">2017-12-11T22:47:00Z</dcterms:created>
  <dcterms:modified xsi:type="dcterms:W3CDTF">2018-10-03T22:37:00Z</dcterms:modified>
</cp:coreProperties>
</file>