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Default="00CB410F" w:rsidP="000B631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SCOPE</w:t>
      </w:r>
    </w:p>
    <w:p w:rsidR="00CB410F" w:rsidRDefault="009E29D8" w:rsidP="006F45AE">
      <w:pPr>
        <w:pStyle w:val="ListParagraph"/>
        <w:numPr>
          <w:ilvl w:val="0"/>
          <w:numId w:val="15"/>
        </w:numPr>
        <w:tabs>
          <w:tab w:val="left" w:pos="1710"/>
        </w:tabs>
        <w:ind w:left="810" w:hanging="450"/>
      </w:pPr>
      <w:r>
        <w:rPr>
          <w:rFonts w:ascii="Franklin Gothic Book" w:hAnsi="Franklin Gothic Book"/>
          <w:sz w:val="24"/>
          <w:szCs w:val="24"/>
        </w:rPr>
        <w:t>This procedure applies to the T</w:t>
      </w:r>
      <w:r w:rsidR="00DE4159" w:rsidRPr="006F45AE">
        <w:rPr>
          <w:rFonts w:ascii="Franklin Gothic Book" w:hAnsi="Franklin Gothic Book"/>
          <w:sz w:val="24"/>
          <w:szCs w:val="24"/>
        </w:rPr>
        <w:t>ijule leadership team responsible for providing direction for food safety within the factory</w:t>
      </w:r>
      <w:r w:rsidR="00DE4159">
        <w:t>.</w:t>
      </w:r>
    </w:p>
    <w:p w:rsidR="00DE4159" w:rsidRPr="0054759E" w:rsidRDefault="00DE4159" w:rsidP="007C55B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</w:p>
    <w:p w:rsidR="00CB410F" w:rsidRDefault="00CB410F" w:rsidP="000B631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PURPOSE</w:t>
      </w:r>
    </w:p>
    <w:p w:rsidR="009F4AEF" w:rsidRPr="006F45AE" w:rsidRDefault="00DE4159" w:rsidP="006F45AE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 w:rsidRPr="006F45AE">
        <w:rPr>
          <w:rFonts w:ascii="Franklin Gothic Book" w:hAnsi="Franklin Gothic Book"/>
          <w:sz w:val="24"/>
          <w:szCs w:val="24"/>
        </w:rPr>
        <w:t>To ensure all relevant and applicable inputs relative to the functioning of the food safety management system are discussed with the management team for appropriate action</w:t>
      </w:r>
      <w:r w:rsidR="009F4AEF" w:rsidRPr="006F45AE">
        <w:rPr>
          <w:rFonts w:ascii="Franklin Gothic Book" w:hAnsi="Franklin Gothic Book"/>
          <w:sz w:val="24"/>
          <w:szCs w:val="24"/>
        </w:rPr>
        <w:t>s</w:t>
      </w:r>
      <w:r w:rsidRPr="006F45AE">
        <w:rPr>
          <w:rFonts w:ascii="Franklin Gothic Book" w:hAnsi="Franklin Gothic Book"/>
          <w:sz w:val="24"/>
          <w:szCs w:val="24"/>
        </w:rPr>
        <w:t xml:space="preserve"> to </w:t>
      </w:r>
      <w:r w:rsidR="009F4AEF" w:rsidRPr="006F45AE">
        <w:rPr>
          <w:rFonts w:ascii="Franklin Gothic Book" w:hAnsi="Franklin Gothic Book"/>
          <w:sz w:val="24"/>
          <w:szCs w:val="24"/>
        </w:rPr>
        <w:t>ensure its continuing suitability, adequacy and effectiveness.</w:t>
      </w:r>
    </w:p>
    <w:p w:rsidR="00BF68E1" w:rsidRPr="00BF68E1" w:rsidRDefault="00BF68E1" w:rsidP="00BF68E1">
      <w:pPr>
        <w:pStyle w:val="Header"/>
        <w:tabs>
          <w:tab w:val="clear" w:pos="4320"/>
          <w:tab w:val="clear" w:pos="8640"/>
        </w:tabs>
        <w:ind w:left="1080"/>
        <w:rPr>
          <w:rFonts w:ascii="Franklin Gothic Book" w:hAnsi="Franklin Gothic Book"/>
          <w:caps/>
          <w:sz w:val="24"/>
          <w:szCs w:val="24"/>
        </w:rPr>
      </w:pPr>
    </w:p>
    <w:p w:rsidR="003B18C9" w:rsidRPr="00BF68E1" w:rsidRDefault="00CB410F" w:rsidP="000B6312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DEFINITIONS</w:t>
      </w:r>
    </w:p>
    <w:p w:rsidR="007913D8" w:rsidRPr="007913D8" w:rsidRDefault="003B18C9" w:rsidP="006F45AE">
      <w:pPr>
        <w:pStyle w:val="ListParagraph"/>
        <w:numPr>
          <w:ilvl w:val="0"/>
          <w:numId w:val="14"/>
        </w:numPr>
        <w:ind w:left="720"/>
        <w:jc w:val="both"/>
        <w:rPr>
          <w:rFonts w:ascii="Franklin Gothic Book" w:hAnsi="Franklin Gothic Book"/>
          <w:sz w:val="24"/>
          <w:szCs w:val="24"/>
        </w:rPr>
      </w:pPr>
      <w:r w:rsidRPr="003B18C9">
        <w:rPr>
          <w:rFonts w:ascii="Franklin Gothic Book" w:hAnsi="Franklin Gothic Book" w:cs="Arial"/>
          <w:sz w:val="24"/>
        </w:rPr>
        <w:t xml:space="preserve">Management reviews the organization's Food Safety Management System during the monthly </w:t>
      </w:r>
      <w:r w:rsidRPr="000D4166">
        <w:rPr>
          <w:rFonts w:ascii="Franklin Gothic Book" w:hAnsi="Franklin Gothic Book" w:cs="Arial"/>
          <w:sz w:val="24"/>
        </w:rPr>
        <w:t>production</w:t>
      </w:r>
      <w:r w:rsidR="009E29D8" w:rsidRPr="000D4166">
        <w:rPr>
          <w:rFonts w:ascii="Franklin Gothic Book" w:hAnsi="Franklin Gothic Book" w:cs="Arial"/>
          <w:sz w:val="24"/>
        </w:rPr>
        <w:t xml:space="preserve">/Food safety </w:t>
      </w:r>
      <w:r w:rsidRPr="000D4166">
        <w:rPr>
          <w:rFonts w:ascii="Franklin Gothic Book" w:hAnsi="Franklin Gothic Book" w:cs="Arial"/>
          <w:sz w:val="24"/>
        </w:rPr>
        <w:t>meeting</w:t>
      </w:r>
      <w:r w:rsidRPr="003B18C9">
        <w:rPr>
          <w:rFonts w:ascii="Franklin Gothic Book" w:hAnsi="Franklin Gothic Book" w:cs="Arial"/>
          <w:sz w:val="24"/>
        </w:rPr>
        <w:t xml:space="preserve"> with the attendance of management (Managing Director and/or Factory Manager, Production Manager and Line Supervisors, Maintenance Manager and Supervisor, Quality and Food Safety Manager and Assistant, Food Safety Coordinator and Sales and Marketing Representative and Secretary</w:t>
      </w:r>
      <w:r>
        <w:rPr>
          <w:rFonts w:ascii="Franklin Gothic Book" w:hAnsi="Franklin Gothic Book" w:cs="Arial"/>
          <w:sz w:val="24"/>
        </w:rPr>
        <w:t>)</w:t>
      </w:r>
      <w:r w:rsidR="004D78C2">
        <w:rPr>
          <w:rFonts w:ascii="Franklin Gothic Book" w:hAnsi="Franklin Gothic Book" w:cs="Arial"/>
          <w:sz w:val="24"/>
        </w:rPr>
        <w:t xml:space="preserve">. </w:t>
      </w:r>
      <w:r w:rsidRPr="003B18C9">
        <w:rPr>
          <w:rFonts w:ascii="Franklin Gothic Book" w:hAnsi="Franklin Gothic Book" w:cs="Arial"/>
          <w:sz w:val="24"/>
        </w:rPr>
        <w:t>A</w:t>
      </w:r>
      <w:r>
        <w:rPr>
          <w:rFonts w:ascii="Franklin Gothic Book" w:hAnsi="Franklin Gothic Book" w:cs="Arial"/>
          <w:sz w:val="24"/>
        </w:rPr>
        <w:t xml:space="preserve"> Semi-</w:t>
      </w:r>
      <w:r w:rsidRPr="003B18C9">
        <w:rPr>
          <w:rFonts w:ascii="Franklin Gothic Book" w:hAnsi="Franklin Gothic Book" w:cs="Arial"/>
          <w:sz w:val="24"/>
        </w:rPr>
        <w:t xml:space="preserve"> annual meeting is also conducted to which</w:t>
      </w:r>
      <w:r w:rsidRPr="003B18C9">
        <w:rPr>
          <w:rFonts w:ascii="Franklin Gothic Book" w:hAnsi="Franklin Gothic Book" w:cs="Arial"/>
          <w:iCs/>
          <w:sz w:val="22"/>
        </w:rPr>
        <w:t xml:space="preserve"> </w:t>
      </w:r>
      <w:r w:rsidR="007913D8">
        <w:rPr>
          <w:rFonts w:ascii="Franklin Gothic Book" w:hAnsi="Franklin Gothic Book" w:cs="Arial"/>
          <w:iCs/>
          <w:sz w:val="22"/>
        </w:rPr>
        <w:t>t</w:t>
      </w:r>
      <w:r w:rsidR="007913D8" w:rsidRPr="007913D8">
        <w:rPr>
          <w:rFonts w:ascii="Franklin Gothic Book" w:hAnsi="Franklin Gothic Book"/>
          <w:sz w:val="24"/>
          <w:szCs w:val="24"/>
        </w:rPr>
        <w:t>he input to management review shall include, but is not limited to, information on</w:t>
      </w:r>
      <w:r w:rsidR="007913D8">
        <w:rPr>
          <w:rFonts w:ascii="Franklin Gothic Book" w:hAnsi="Franklin Gothic Book"/>
          <w:sz w:val="24"/>
          <w:szCs w:val="24"/>
        </w:rPr>
        <w:t>;</w:t>
      </w:r>
    </w:p>
    <w:p w:rsidR="00404894" w:rsidRDefault="00404894" w:rsidP="007913D8">
      <w:pPr>
        <w:pStyle w:val="Header"/>
        <w:ind w:left="720"/>
        <w:rPr>
          <w:rFonts w:ascii="Franklin Gothic Book" w:hAnsi="Franklin Gothic Book"/>
          <w:b/>
          <w:sz w:val="24"/>
          <w:szCs w:val="24"/>
        </w:rPr>
      </w:pPr>
    </w:p>
    <w:p w:rsidR="007913D8" w:rsidRPr="007913D8" w:rsidRDefault="007913D8" w:rsidP="000B6312">
      <w:pPr>
        <w:pStyle w:val="Header"/>
        <w:numPr>
          <w:ilvl w:val="0"/>
          <w:numId w:val="10"/>
        </w:numPr>
        <w:tabs>
          <w:tab w:val="clear" w:pos="4320"/>
          <w:tab w:val="center" w:pos="1890"/>
        </w:tabs>
        <w:ind w:left="1080" w:hanging="180"/>
        <w:rPr>
          <w:rFonts w:ascii="Franklin Gothic Book" w:hAnsi="Franklin Gothic Book"/>
          <w:b/>
          <w:sz w:val="24"/>
          <w:szCs w:val="24"/>
        </w:rPr>
      </w:pPr>
      <w:r w:rsidRPr="007913D8">
        <w:rPr>
          <w:rFonts w:ascii="Franklin Gothic Book" w:hAnsi="Franklin Gothic Book"/>
          <w:b/>
          <w:sz w:val="24"/>
          <w:szCs w:val="24"/>
        </w:rPr>
        <w:t>Review Inputs</w:t>
      </w:r>
    </w:p>
    <w:p w:rsidR="007913D8" w:rsidRPr="007913D8" w:rsidRDefault="00BE560D" w:rsidP="000B6312">
      <w:pPr>
        <w:pStyle w:val="Header"/>
        <w:numPr>
          <w:ilvl w:val="0"/>
          <w:numId w:val="11"/>
        </w:numPr>
        <w:tabs>
          <w:tab w:val="clear" w:pos="4320"/>
          <w:tab w:val="clear" w:pos="8640"/>
          <w:tab w:val="left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</w:t>
      </w:r>
      <w:r w:rsidR="007913D8" w:rsidRPr="007913D8">
        <w:rPr>
          <w:rFonts w:ascii="Franklin Gothic Book" w:hAnsi="Franklin Gothic Book"/>
          <w:sz w:val="24"/>
          <w:szCs w:val="24"/>
        </w:rPr>
        <w:t>ollow-up actions from previous management reviews,</w:t>
      </w:r>
    </w:p>
    <w:p w:rsidR="007913D8" w:rsidRPr="007913D8" w:rsidRDefault="00BE560D" w:rsidP="000B6312">
      <w:pPr>
        <w:pStyle w:val="Header"/>
        <w:numPr>
          <w:ilvl w:val="0"/>
          <w:numId w:val="11"/>
        </w:numPr>
        <w:tabs>
          <w:tab w:val="clear" w:pos="4320"/>
          <w:tab w:val="left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</w:t>
      </w:r>
      <w:r w:rsidR="007913D8" w:rsidRPr="007913D8">
        <w:rPr>
          <w:rFonts w:ascii="Franklin Gothic Book" w:hAnsi="Franklin Gothic Book"/>
          <w:sz w:val="24"/>
          <w:szCs w:val="24"/>
        </w:rPr>
        <w:t>nalysis of results of veri</w:t>
      </w:r>
      <w:r w:rsidR="007913D8">
        <w:rPr>
          <w:rFonts w:ascii="Franklin Gothic Book" w:hAnsi="Franklin Gothic Book"/>
          <w:sz w:val="24"/>
          <w:szCs w:val="24"/>
        </w:rPr>
        <w:t xml:space="preserve">fication activities </w:t>
      </w:r>
    </w:p>
    <w:p w:rsidR="007913D8" w:rsidRPr="007913D8" w:rsidRDefault="00BE560D" w:rsidP="000B6312">
      <w:pPr>
        <w:pStyle w:val="Header"/>
        <w:numPr>
          <w:ilvl w:val="0"/>
          <w:numId w:val="11"/>
        </w:numPr>
        <w:tabs>
          <w:tab w:val="clear" w:pos="4320"/>
          <w:tab w:val="left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</w:t>
      </w:r>
      <w:r w:rsidR="007913D8" w:rsidRPr="007913D8">
        <w:rPr>
          <w:rFonts w:ascii="Franklin Gothic Book" w:hAnsi="Franklin Gothic Book"/>
          <w:sz w:val="24"/>
          <w:szCs w:val="24"/>
        </w:rPr>
        <w:t>hanging circumstances that can</w:t>
      </w:r>
      <w:r w:rsidR="007913D8">
        <w:rPr>
          <w:rFonts w:ascii="Franklin Gothic Book" w:hAnsi="Franklin Gothic Book"/>
          <w:sz w:val="24"/>
          <w:szCs w:val="24"/>
        </w:rPr>
        <w:t xml:space="preserve"> affect food safety </w:t>
      </w:r>
    </w:p>
    <w:p w:rsidR="007913D8" w:rsidRPr="007913D8" w:rsidRDefault="00BE560D" w:rsidP="000B6312">
      <w:pPr>
        <w:pStyle w:val="Header"/>
        <w:numPr>
          <w:ilvl w:val="0"/>
          <w:numId w:val="11"/>
        </w:numPr>
        <w:tabs>
          <w:tab w:val="clear" w:pos="4320"/>
          <w:tab w:val="left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</w:t>
      </w:r>
      <w:r w:rsidR="007913D8" w:rsidRPr="007913D8">
        <w:rPr>
          <w:rFonts w:ascii="Franklin Gothic Book" w:hAnsi="Franklin Gothic Book"/>
          <w:sz w:val="24"/>
          <w:szCs w:val="24"/>
        </w:rPr>
        <w:t xml:space="preserve">mergency situations, accidents </w:t>
      </w:r>
      <w:r w:rsidR="007913D8">
        <w:rPr>
          <w:rFonts w:ascii="Franklin Gothic Book" w:hAnsi="Franklin Gothic Book"/>
          <w:sz w:val="24"/>
          <w:szCs w:val="24"/>
        </w:rPr>
        <w:t xml:space="preserve">and withdrawals </w:t>
      </w:r>
    </w:p>
    <w:p w:rsidR="007913D8" w:rsidRPr="007913D8" w:rsidRDefault="00BE560D" w:rsidP="000B6312">
      <w:pPr>
        <w:pStyle w:val="Header"/>
        <w:numPr>
          <w:ilvl w:val="0"/>
          <w:numId w:val="11"/>
        </w:numPr>
        <w:tabs>
          <w:tab w:val="clear" w:pos="4320"/>
          <w:tab w:val="left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</w:t>
      </w:r>
      <w:r w:rsidR="007913D8" w:rsidRPr="007913D8">
        <w:rPr>
          <w:rFonts w:ascii="Franklin Gothic Book" w:hAnsi="Franklin Gothic Book"/>
          <w:sz w:val="24"/>
          <w:szCs w:val="24"/>
        </w:rPr>
        <w:t>eviewing results of system-</w:t>
      </w:r>
      <w:r w:rsidR="007913D8">
        <w:rPr>
          <w:rFonts w:ascii="Franklin Gothic Book" w:hAnsi="Franklin Gothic Book"/>
          <w:sz w:val="24"/>
          <w:szCs w:val="24"/>
        </w:rPr>
        <w:t xml:space="preserve">updating activities </w:t>
      </w:r>
    </w:p>
    <w:p w:rsidR="003B18C9" w:rsidRDefault="00BE560D" w:rsidP="000B6312">
      <w:pPr>
        <w:pStyle w:val="Header"/>
        <w:numPr>
          <w:ilvl w:val="0"/>
          <w:numId w:val="11"/>
        </w:numPr>
        <w:tabs>
          <w:tab w:val="clear" w:pos="4320"/>
          <w:tab w:val="left" w:pos="2160"/>
        </w:tabs>
        <w:ind w:left="2160" w:hanging="99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</w:t>
      </w:r>
      <w:r w:rsidR="007913D8" w:rsidRPr="007913D8">
        <w:rPr>
          <w:rFonts w:ascii="Franklin Gothic Book" w:hAnsi="Franklin Gothic Book"/>
          <w:sz w:val="24"/>
          <w:szCs w:val="24"/>
        </w:rPr>
        <w:t>eview of communication activitie</w:t>
      </w:r>
      <w:r>
        <w:rPr>
          <w:rFonts w:ascii="Franklin Gothic Book" w:hAnsi="Franklin Gothic Book"/>
          <w:sz w:val="24"/>
          <w:szCs w:val="24"/>
        </w:rPr>
        <w:t>s, including customer feed-back</w:t>
      </w:r>
      <w:r w:rsidR="007913D8" w:rsidRPr="007913D8">
        <w:rPr>
          <w:rFonts w:ascii="Franklin Gothic Book" w:hAnsi="Franklin Gothic Book"/>
          <w:sz w:val="24"/>
          <w:szCs w:val="24"/>
        </w:rPr>
        <w:t xml:space="preserve"> and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4C52DB">
        <w:rPr>
          <w:rFonts w:ascii="Franklin Gothic Book" w:hAnsi="Franklin Gothic Book"/>
          <w:sz w:val="24"/>
          <w:szCs w:val="24"/>
        </w:rPr>
        <w:t xml:space="preserve">          </w:t>
      </w:r>
      <w:r w:rsidR="007913D8" w:rsidRPr="007913D8">
        <w:rPr>
          <w:rFonts w:ascii="Franklin Gothic Book" w:hAnsi="Franklin Gothic Book"/>
          <w:sz w:val="24"/>
          <w:szCs w:val="24"/>
        </w:rPr>
        <w:t>external audits or inspections.</w:t>
      </w:r>
    </w:p>
    <w:p w:rsidR="007913D8" w:rsidRDefault="007913D8" w:rsidP="007913D8">
      <w:pPr>
        <w:pStyle w:val="Header"/>
        <w:ind w:left="720"/>
        <w:rPr>
          <w:rFonts w:ascii="Franklin Gothic Book" w:hAnsi="Franklin Gothic Book"/>
          <w:sz w:val="24"/>
          <w:szCs w:val="24"/>
        </w:rPr>
      </w:pPr>
    </w:p>
    <w:p w:rsidR="007913D8" w:rsidRPr="007913D8" w:rsidRDefault="007913D8" w:rsidP="000B6312">
      <w:pPr>
        <w:pStyle w:val="Header"/>
        <w:numPr>
          <w:ilvl w:val="0"/>
          <w:numId w:val="10"/>
        </w:numPr>
        <w:tabs>
          <w:tab w:val="clear" w:pos="4320"/>
          <w:tab w:val="center" w:pos="1890"/>
        </w:tabs>
        <w:ind w:left="1080" w:hanging="180"/>
        <w:rPr>
          <w:rFonts w:ascii="Franklin Gothic Book" w:hAnsi="Franklin Gothic Book"/>
          <w:b/>
          <w:sz w:val="24"/>
          <w:szCs w:val="24"/>
        </w:rPr>
      </w:pPr>
      <w:r w:rsidRPr="007913D8">
        <w:rPr>
          <w:rFonts w:ascii="Franklin Gothic Book" w:hAnsi="Franklin Gothic Book"/>
          <w:b/>
          <w:sz w:val="24"/>
          <w:szCs w:val="24"/>
        </w:rPr>
        <w:t>Review output</w:t>
      </w:r>
    </w:p>
    <w:p w:rsidR="007913D8" w:rsidRPr="007913D8" w:rsidRDefault="007913D8" w:rsidP="007D3DE6">
      <w:pPr>
        <w:pStyle w:val="Header"/>
        <w:tabs>
          <w:tab w:val="left" w:pos="990"/>
        </w:tabs>
        <w:ind w:left="1890"/>
        <w:rPr>
          <w:rFonts w:ascii="Franklin Gothic Book" w:hAnsi="Franklin Gothic Book"/>
          <w:sz w:val="24"/>
          <w:szCs w:val="24"/>
        </w:rPr>
      </w:pPr>
      <w:r w:rsidRPr="007913D8">
        <w:rPr>
          <w:rFonts w:ascii="Franklin Gothic Book" w:hAnsi="Franklin Gothic Book"/>
          <w:sz w:val="24"/>
          <w:szCs w:val="24"/>
        </w:rPr>
        <w:t>The output from the management review shall include decisions and actions related to</w:t>
      </w:r>
      <w:r>
        <w:rPr>
          <w:rFonts w:ascii="Franklin Gothic Book" w:hAnsi="Franklin Gothic Book"/>
          <w:sz w:val="24"/>
          <w:szCs w:val="24"/>
        </w:rPr>
        <w:t>;</w:t>
      </w:r>
    </w:p>
    <w:p w:rsidR="007913D8" w:rsidRPr="007913D8" w:rsidRDefault="00CE5E35" w:rsidP="000B6312">
      <w:pPr>
        <w:pStyle w:val="Header"/>
        <w:numPr>
          <w:ilvl w:val="0"/>
          <w:numId w:val="13"/>
        </w:numPr>
        <w:tabs>
          <w:tab w:val="clear" w:pos="4320"/>
          <w:tab w:val="center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</w:t>
      </w:r>
      <w:r w:rsidR="007913D8" w:rsidRPr="007913D8">
        <w:rPr>
          <w:rFonts w:ascii="Franklin Gothic Book" w:hAnsi="Franklin Gothic Book"/>
          <w:sz w:val="24"/>
          <w:szCs w:val="24"/>
        </w:rPr>
        <w:t>ssurance of food safety (see 4.1),</w:t>
      </w:r>
    </w:p>
    <w:p w:rsidR="007913D8" w:rsidRPr="007913D8" w:rsidRDefault="00CE5E35" w:rsidP="000B6312">
      <w:pPr>
        <w:pStyle w:val="Header"/>
        <w:numPr>
          <w:ilvl w:val="0"/>
          <w:numId w:val="13"/>
        </w:numPr>
        <w:tabs>
          <w:tab w:val="clear" w:pos="4320"/>
          <w:tab w:val="center" w:pos="2160"/>
        </w:tabs>
        <w:ind w:left="2160" w:hanging="99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</w:t>
      </w:r>
      <w:r w:rsidR="007913D8" w:rsidRPr="007913D8">
        <w:rPr>
          <w:rFonts w:ascii="Franklin Gothic Book" w:hAnsi="Franklin Gothic Book"/>
          <w:sz w:val="24"/>
          <w:szCs w:val="24"/>
        </w:rPr>
        <w:t>mprovement of the effectiveness of the food safety management system (see 8.5),</w:t>
      </w:r>
    </w:p>
    <w:p w:rsidR="007913D8" w:rsidRPr="007913D8" w:rsidRDefault="00CE5E35" w:rsidP="000B6312">
      <w:pPr>
        <w:pStyle w:val="Header"/>
        <w:numPr>
          <w:ilvl w:val="0"/>
          <w:numId w:val="13"/>
        </w:numPr>
        <w:tabs>
          <w:tab w:val="clear" w:pos="4320"/>
          <w:tab w:val="center" w:pos="2160"/>
        </w:tabs>
        <w:ind w:firstLine="45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</w:t>
      </w:r>
      <w:r w:rsidR="007913D8" w:rsidRPr="007913D8">
        <w:rPr>
          <w:rFonts w:ascii="Franklin Gothic Book" w:hAnsi="Franklin Gothic Book"/>
          <w:sz w:val="24"/>
          <w:szCs w:val="24"/>
        </w:rPr>
        <w:t>esource needs (see 6.1), and</w:t>
      </w:r>
    </w:p>
    <w:p w:rsidR="005C5F54" w:rsidRDefault="00CE5E35" w:rsidP="0043354B">
      <w:pPr>
        <w:pStyle w:val="Header"/>
        <w:numPr>
          <w:ilvl w:val="0"/>
          <w:numId w:val="13"/>
        </w:numPr>
        <w:tabs>
          <w:tab w:val="clear" w:pos="4320"/>
          <w:tab w:val="clear" w:pos="8640"/>
          <w:tab w:val="left" w:pos="2160"/>
        </w:tabs>
        <w:ind w:left="2160" w:hanging="99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</w:t>
      </w:r>
      <w:r w:rsidR="007913D8" w:rsidRPr="007913D8">
        <w:rPr>
          <w:rFonts w:ascii="Franklin Gothic Book" w:hAnsi="Franklin Gothic Book"/>
          <w:sz w:val="24"/>
          <w:szCs w:val="24"/>
        </w:rPr>
        <w:t>evisions of the organization's food safety policy and related objectives (see 5.2).</w:t>
      </w:r>
    </w:p>
    <w:p w:rsidR="0043354B" w:rsidRPr="0043354B" w:rsidRDefault="0043354B" w:rsidP="0043354B">
      <w:pPr>
        <w:pStyle w:val="Header"/>
        <w:tabs>
          <w:tab w:val="clear" w:pos="4320"/>
          <w:tab w:val="clear" w:pos="8640"/>
          <w:tab w:val="left" w:pos="2160"/>
        </w:tabs>
        <w:rPr>
          <w:rFonts w:ascii="Franklin Gothic Book" w:hAnsi="Franklin Gothic Book"/>
          <w:sz w:val="24"/>
          <w:szCs w:val="24"/>
        </w:rPr>
      </w:pPr>
    </w:p>
    <w:p w:rsidR="007144A5" w:rsidRPr="007913D8" w:rsidRDefault="00CB410F" w:rsidP="000B6312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PROCEDURE</w:t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7913D8" w:rsidRPr="0037287F" w:rsidRDefault="007913D8" w:rsidP="000B6312">
      <w:pPr>
        <w:pStyle w:val="Header"/>
        <w:numPr>
          <w:ilvl w:val="1"/>
          <w:numId w:val="9"/>
        </w:numPr>
        <w:tabs>
          <w:tab w:val="clear" w:pos="4320"/>
          <w:tab w:val="clear" w:pos="8640"/>
          <w:tab w:val="left" w:pos="1080"/>
        </w:tabs>
        <w:ind w:left="450" w:hanging="90"/>
        <w:rPr>
          <w:rFonts w:ascii="Franklin Gothic Book" w:hAnsi="Franklin Gothic Book"/>
          <w:b/>
          <w:sz w:val="28"/>
          <w:szCs w:val="28"/>
        </w:rPr>
      </w:pPr>
      <w:r w:rsidRPr="00BF68E1">
        <w:rPr>
          <w:rFonts w:ascii="Franklin Gothic Book" w:hAnsi="Franklin Gothic Book"/>
          <w:b/>
          <w:bCs/>
          <w:sz w:val="24"/>
          <w:szCs w:val="28"/>
          <w:u w:val="words"/>
        </w:rPr>
        <w:t>Responsibilities</w:t>
      </w:r>
    </w:p>
    <w:p w:rsidR="007144A5" w:rsidRPr="003B18C9" w:rsidRDefault="003B18C9" w:rsidP="000B631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890"/>
        </w:tabs>
        <w:ind w:hanging="450"/>
        <w:rPr>
          <w:rFonts w:ascii="Franklin Gothic Book" w:hAnsi="Franklin Gothic Book"/>
          <w:b/>
          <w:sz w:val="24"/>
          <w:szCs w:val="24"/>
        </w:rPr>
      </w:pPr>
      <w:r w:rsidRPr="003B18C9">
        <w:rPr>
          <w:rFonts w:ascii="Franklin Gothic Book" w:hAnsi="Franklin Gothic Book"/>
          <w:b/>
          <w:sz w:val="24"/>
          <w:szCs w:val="24"/>
        </w:rPr>
        <w:t>Managing Director/Functional Manager</w:t>
      </w:r>
    </w:p>
    <w:p w:rsidR="003B18C9" w:rsidRDefault="003B18C9" w:rsidP="00A60D39">
      <w:pPr>
        <w:pStyle w:val="Header"/>
        <w:numPr>
          <w:ilvl w:val="2"/>
          <w:numId w:val="18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 monthly and bi-annual review meetings</w:t>
      </w:r>
      <w:r w:rsidR="00174559">
        <w:rPr>
          <w:rFonts w:ascii="Franklin Gothic Book" w:hAnsi="Franklin Gothic Book"/>
          <w:sz w:val="24"/>
          <w:szCs w:val="24"/>
        </w:rPr>
        <w:t xml:space="preserve"> or out of schedule meetings</w:t>
      </w:r>
      <w:r w:rsidR="006A4DAB">
        <w:rPr>
          <w:rFonts w:ascii="Franklin Gothic Book" w:hAnsi="Franklin Gothic Book"/>
          <w:sz w:val="24"/>
          <w:szCs w:val="24"/>
        </w:rPr>
        <w:t>.</w:t>
      </w:r>
    </w:p>
    <w:p w:rsidR="003B18C9" w:rsidRDefault="003B18C9" w:rsidP="00A60D39">
      <w:pPr>
        <w:pStyle w:val="Header"/>
        <w:numPr>
          <w:ilvl w:val="2"/>
          <w:numId w:val="18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Chair the meeting</w:t>
      </w:r>
    </w:p>
    <w:p w:rsidR="00127C73" w:rsidRDefault="00127C73" w:rsidP="00A60D39">
      <w:pPr>
        <w:pStyle w:val="Header"/>
        <w:numPr>
          <w:ilvl w:val="2"/>
          <w:numId w:val="18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Assign actions to be done as output from the reviews</w:t>
      </w:r>
    </w:p>
    <w:p w:rsidR="00174559" w:rsidRDefault="00174559" w:rsidP="00A60D39">
      <w:pPr>
        <w:pStyle w:val="Header"/>
        <w:numPr>
          <w:ilvl w:val="2"/>
          <w:numId w:val="18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Assign Follow-up actions. </w:t>
      </w:r>
    </w:p>
    <w:p w:rsidR="003B18C9" w:rsidRDefault="003B18C9" w:rsidP="003B18C9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3B18C9" w:rsidRPr="00624806" w:rsidRDefault="003B18C9" w:rsidP="000B631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890"/>
        </w:tabs>
        <w:ind w:hanging="450"/>
        <w:rPr>
          <w:rFonts w:ascii="Franklin Gothic Book" w:hAnsi="Franklin Gothic Book"/>
          <w:b/>
          <w:sz w:val="24"/>
          <w:szCs w:val="24"/>
        </w:rPr>
      </w:pPr>
      <w:r w:rsidRPr="000D4166">
        <w:rPr>
          <w:rFonts w:ascii="Franklin Gothic Book" w:hAnsi="Franklin Gothic Book"/>
          <w:b/>
          <w:sz w:val="24"/>
          <w:szCs w:val="24"/>
        </w:rPr>
        <w:t>Food Safety Team Leader</w:t>
      </w:r>
      <w:r w:rsidR="000D4166" w:rsidRPr="000D4166">
        <w:rPr>
          <w:rFonts w:ascii="Franklin Gothic Book" w:hAnsi="Franklin Gothic Book"/>
          <w:b/>
          <w:sz w:val="24"/>
          <w:szCs w:val="24"/>
        </w:rPr>
        <w:t>/</w:t>
      </w:r>
      <w:r w:rsidR="009E29D8" w:rsidRPr="000D4166">
        <w:rPr>
          <w:rFonts w:ascii="Franklin Gothic Book" w:hAnsi="Franklin Gothic Book"/>
          <w:b/>
          <w:sz w:val="24"/>
          <w:szCs w:val="24"/>
        </w:rPr>
        <w:t>Food Safety Coordinator</w:t>
      </w:r>
      <w:r w:rsidRPr="000D4166">
        <w:rPr>
          <w:rFonts w:ascii="Franklin Gothic Book" w:hAnsi="Franklin Gothic Book"/>
          <w:b/>
          <w:sz w:val="24"/>
          <w:szCs w:val="24"/>
        </w:rPr>
        <w:t>/Functional</w:t>
      </w:r>
      <w:r w:rsidRPr="00624806">
        <w:rPr>
          <w:rFonts w:ascii="Franklin Gothic Book" w:hAnsi="Franklin Gothic Book"/>
          <w:b/>
          <w:sz w:val="24"/>
          <w:szCs w:val="24"/>
        </w:rPr>
        <w:t xml:space="preserve"> Manager</w:t>
      </w:r>
    </w:p>
    <w:p w:rsidR="003B18C9" w:rsidRDefault="00624806" w:rsidP="00A60D39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252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Reporting on Analysis of Results of Verification Activities</w:t>
      </w:r>
      <w:r w:rsidR="00760354">
        <w:rPr>
          <w:rFonts w:ascii="Franklin Gothic Book" w:hAnsi="Franklin Gothic Book"/>
          <w:sz w:val="24"/>
          <w:szCs w:val="24"/>
        </w:rPr>
        <w:t>.</w:t>
      </w:r>
    </w:p>
    <w:p w:rsidR="00760354" w:rsidRDefault="00760354" w:rsidP="00A60D39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252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Performance of the Food Safety Management System</w:t>
      </w:r>
    </w:p>
    <w:p w:rsidR="0038513E" w:rsidRDefault="0038513E" w:rsidP="00A60D39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252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Schedule Semi-Annual Management Review Meetings in conju</w:t>
      </w:r>
      <w:r w:rsidR="00BF68E1">
        <w:rPr>
          <w:rFonts w:ascii="Franklin Gothic Book" w:hAnsi="Franklin Gothic Book"/>
          <w:sz w:val="24"/>
          <w:szCs w:val="24"/>
        </w:rPr>
        <w:t>nction with the Factory Manager</w:t>
      </w:r>
      <w:r>
        <w:rPr>
          <w:rFonts w:ascii="Franklin Gothic Book" w:hAnsi="Franklin Gothic Book"/>
          <w:sz w:val="24"/>
          <w:szCs w:val="24"/>
        </w:rPr>
        <w:t xml:space="preserve"> to coincide with monthly production meetings.</w:t>
      </w:r>
    </w:p>
    <w:p w:rsidR="005902F1" w:rsidRDefault="005902F1" w:rsidP="00A60D39">
      <w:pPr>
        <w:pStyle w:val="Header"/>
        <w:numPr>
          <w:ilvl w:val="2"/>
          <w:numId w:val="20"/>
        </w:numPr>
        <w:tabs>
          <w:tab w:val="clear" w:pos="4320"/>
          <w:tab w:val="clear" w:pos="8640"/>
          <w:tab w:val="left" w:pos="252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Take minutes of meetings</w:t>
      </w:r>
    </w:p>
    <w:p w:rsidR="003B18C9" w:rsidRDefault="003B18C9" w:rsidP="003B18C9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3B18C9" w:rsidRPr="00174559" w:rsidRDefault="003B18C9" w:rsidP="000B631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890"/>
        </w:tabs>
        <w:ind w:hanging="450"/>
        <w:rPr>
          <w:rFonts w:ascii="Franklin Gothic Book" w:hAnsi="Franklin Gothic Book"/>
          <w:b/>
          <w:sz w:val="24"/>
          <w:szCs w:val="24"/>
        </w:rPr>
      </w:pPr>
      <w:r w:rsidRPr="00174559">
        <w:rPr>
          <w:rFonts w:ascii="Franklin Gothic Book" w:hAnsi="Franklin Gothic Book"/>
          <w:b/>
          <w:sz w:val="24"/>
          <w:szCs w:val="24"/>
        </w:rPr>
        <w:t>Food Safety Coordinator /Functional Manager</w:t>
      </w:r>
    </w:p>
    <w:p w:rsidR="003B18C9" w:rsidRDefault="00624806" w:rsidP="00A60D39">
      <w:pPr>
        <w:pStyle w:val="Header"/>
        <w:numPr>
          <w:ilvl w:val="2"/>
          <w:numId w:val="21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Entering the Verification </w:t>
      </w:r>
      <w:r w:rsidR="00174559">
        <w:rPr>
          <w:rFonts w:ascii="Franklin Gothic Book" w:hAnsi="Franklin Gothic Book"/>
          <w:sz w:val="24"/>
          <w:szCs w:val="24"/>
        </w:rPr>
        <w:t>activities in the Database to provide information for discussion in both the Food Safety and Management Reviews.</w:t>
      </w:r>
    </w:p>
    <w:p w:rsidR="00174559" w:rsidRDefault="00174559" w:rsidP="003B18C9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174559" w:rsidRPr="00174559" w:rsidRDefault="00174559" w:rsidP="000B631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890"/>
        </w:tabs>
        <w:ind w:hanging="450"/>
        <w:rPr>
          <w:rFonts w:ascii="Franklin Gothic Book" w:hAnsi="Franklin Gothic Book"/>
          <w:b/>
          <w:sz w:val="24"/>
          <w:szCs w:val="24"/>
        </w:rPr>
      </w:pPr>
      <w:r w:rsidRPr="00174559">
        <w:rPr>
          <w:rFonts w:ascii="Franklin Gothic Book" w:hAnsi="Franklin Gothic Book"/>
          <w:b/>
          <w:sz w:val="24"/>
          <w:szCs w:val="24"/>
        </w:rPr>
        <w:t>Factory Manager</w:t>
      </w:r>
    </w:p>
    <w:p w:rsidR="00174559" w:rsidRDefault="00174559" w:rsidP="00A60D39">
      <w:pPr>
        <w:pStyle w:val="Header"/>
        <w:numPr>
          <w:ilvl w:val="2"/>
          <w:numId w:val="22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Report on Food Safety issues in Production and Warehouse </w:t>
      </w:r>
    </w:p>
    <w:p w:rsidR="003B18C9" w:rsidRDefault="003B18C9" w:rsidP="003B18C9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3B18C9" w:rsidRPr="004D516E" w:rsidRDefault="003B18C9" w:rsidP="000B631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890"/>
        </w:tabs>
        <w:ind w:hanging="450"/>
        <w:rPr>
          <w:rFonts w:ascii="Franklin Gothic Book" w:hAnsi="Franklin Gothic Book"/>
          <w:b/>
          <w:sz w:val="24"/>
          <w:szCs w:val="24"/>
        </w:rPr>
      </w:pPr>
      <w:r w:rsidRPr="004D516E">
        <w:rPr>
          <w:rFonts w:ascii="Franklin Gothic Book" w:hAnsi="Franklin Gothic Book"/>
          <w:b/>
          <w:sz w:val="24"/>
          <w:szCs w:val="24"/>
        </w:rPr>
        <w:t>Management Team</w:t>
      </w:r>
    </w:p>
    <w:p w:rsidR="00C23327" w:rsidRDefault="00C23327" w:rsidP="00A60D39">
      <w:pPr>
        <w:pStyle w:val="Header"/>
        <w:numPr>
          <w:ilvl w:val="2"/>
          <w:numId w:val="23"/>
        </w:numPr>
        <w:tabs>
          <w:tab w:val="clear" w:pos="4320"/>
          <w:tab w:val="clear" w:pos="8640"/>
        </w:tabs>
        <w:ind w:left="2520" w:hanging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</w:t>
      </w:r>
      <w:r w:rsidRPr="00C23327">
        <w:rPr>
          <w:rFonts w:ascii="Franklin Gothic Book" w:hAnsi="Franklin Gothic Book"/>
          <w:sz w:val="24"/>
          <w:szCs w:val="24"/>
        </w:rPr>
        <w:t>ssess opportunities for improvement</w:t>
      </w:r>
      <w:r w:rsidR="0038513E">
        <w:rPr>
          <w:rFonts w:ascii="Franklin Gothic Book" w:hAnsi="Franklin Gothic Book"/>
          <w:sz w:val="24"/>
          <w:szCs w:val="24"/>
        </w:rPr>
        <w:t xml:space="preserve"> of the Food Safety Management System</w:t>
      </w:r>
    </w:p>
    <w:p w:rsidR="005902F1" w:rsidRPr="0054759E" w:rsidRDefault="005902F1" w:rsidP="005902F1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CB410F" w:rsidRPr="004F1A2E" w:rsidRDefault="00CB410F" w:rsidP="000B6312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RECORDS</w:t>
      </w:r>
    </w:p>
    <w:p w:rsidR="004D516E" w:rsidRDefault="004D516E" w:rsidP="004D516E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Minutes/Agenda</w:t>
      </w:r>
    </w:p>
    <w:p w:rsidR="000C2AFE" w:rsidRDefault="008F716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7" w:history="1">
        <w:r w:rsidR="004D516E" w:rsidRPr="004D516E">
          <w:rPr>
            <w:rStyle w:val="Hyperlink"/>
            <w:rFonts w:ascii="Franklin Gothic Book" w:hAnsi="Franklin Gothic Book"/>
            <w:sz w:val="24"/>
            <w:szCs w:val="24"/>
          </w:rPr>
          <w:t>..\..\..\Records\Management Review</w:t>
        </w:r>
      </w:hyperlink>
    </w:p>
    <w:p w:rsidR="00DF739F" w:rsidRPr="0054759E" w:rsidRDefault="00DF739F" w:rsidP="0043354B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6E6D39" w:rsidRPr="0040168A" w:rsidRDefault="00CB410F" w:rsidP="004F1A2E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REFERENCES</w:t>
      </w:r>
    </w:p>
    <w:p w:rsidR="006E6D39" w:rsidRDefault="00DE4872" w:rsidP="00DE487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Internal Audit Report</w:t>
      </w:r>
    </w:p>
    <w:p w:rsidR="0043354B" w:rsidRDefault="008F716F" w:rsidP="00DE487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8" w:history="1">
        <w:r w:rsidR="006D4B26" w:rsidRPr="006D4B26">
          <w:rPr>
            <w:rStyle w:val="Hyperlink"/>
            <w:rFonts w:ascii="Franklin Gothic Book" w:hAnsi="Franklin Gothic Book"/>
            <w:sz w:val="24"/>
            <w:szCs w:val="24"/>
          </w:rPr>
          <w:t>..\..\..\Records\Internal Audit Report</w:t>
        </w:r>
      </w:hyperlink>
    </w:p>
    <w:p w:rsidR="006D4B26" w:rsidRDefault="006D4B26" w:rsidP="00DE487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DE4872" w:rsidRDefault="00DE4872" w:rsidP="00DE487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Non-Conformity Report/Log</w:t>
      </w:r>
    </w:p>
    <w:p w:rsidR="0043354B" w:rsidRDefault="006D4B26" w:rsidP="0043354B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hyperlink r:id="rId9" w:history="1">
        <w:r w:rsidRPr="006D4B26">
          <w:rPr>
            <w:rStyle w:val="Hyperlink"/>
            <w:rFonts w:ascii="Franklin Gothic Book" w:hAnsi="Franklin Gothic Book"/>
            <w:sz w:val="24"/>
            <w:szCs w:val="24"/>
          </w:rPr>
          <w:t>T:\Verification_Tool\Template\Audit_Verification_Action Platform.xlsm</w:t>
        </w:r>
      </w:hyperlink>
    </w:p>
    <w:p w:rsidR="006D4B26" w:rsidRPr="0054759E" w:rsidRDefault="006D4B26" w:rsidP="0043354B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CB410F" w:rsidRPr="0043354B" w:rsidRDefault="00CB410F" w:rsidP="0043354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54759E" w:rsidRDefault="00CB410F" w:rsidP="000B6312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1008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90"/>
        <w:gridCol w:w="2700"/>
        <w:gridCol w:w="2880"/>
        <w:gridCol w:w="1710"/>
      </w:tblGrid>
      <w:tr w:rsidR="00CB410F" w:rsidRPr="0054759E" w:rsidTr="0043354B">
        <w:trPr>
          <w:trHeight w:val="282"/>
          <w:jc w:val="center"/>
        </w:trPr>
        <w:tc>
          <w:tcPr>
            <w:tcW w:w="2790" w:type="dxa"/>
            <w:vAlign w:val="center"/>
          </w:tcPr>
          <w:p w:rsidR="00CB410F" w:rsidRPr="0054759E" w:rsidRDefault="00833479" w:rsidP="0098113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2700" w:type="dxa"/>
            <w:vAlign w:val="center"/>
          </w:tcPr>
          <w:p w:rsidR="00CB410F" w:rsidRPr="0054759E" w:rsidRDefault="0043354B" w:rsidP="0098113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Revised By</w:t>
            </w:r>
          </w:p>
        </w:tc>
        <w:tc>
          <w:tcPr>
            <w:tcW w:w="2880" w:type="dxa"/>
            <w:vAlign w:val="center"/>
          </w:tcPr>
          <w:p w:rsidR="00CB410F" w:rsidRPr="0054759E" w:rsidRDefault="0043354B" w:rsidP="0098113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Approval By</w:t>
            </w:r>
          </w:p>
        </w:tc>
        <w:tc>
          <w:tcPr>
            <w:tcW w:w="1710" w:type="dxa"/>
            <w:vAlign w:val="center"/>
          </w:tcPr>
          <w:p w:rsidR="00CB410F" w:rsidRPr="0054759E" w:rsidRDefault="0043354B" w:rsidP="00981137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54759E" w:rsidTr="00120F8A">
        <w:trPr>
          <w:trHeight w:val="624"/>
          <w:jc w:val="center"/>
        </w:trPr>
        <w:tc>
          <w:tcPr>
            <w:tcW w:w="2790" w:type="dxa"/>
            <w:vAlign w:val="center"/>
          </w:tcPr>
          <w:p w:rsidR="00EF40E3" w:rsidRPr="0054759E" w:rsidRDefault="006E6D39" w:rsidP="0098113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54759E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</w:tc>
        <w:tc>
          <w:tcPr>
            <w:tcW w:w="2700" w:type="dxa"/>
            <w:vAlign w:val="center"/>
          </w:tcPr>
          <w:p w:rsidR="00EF40E3" w:rsidRPr="0054759E" w:rsidRDefault="00EF40E3" w:rsidP="0043354B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EF40E3" w:rsidRPr="0054759E" w:rsidRDefault="00EF40E3" w:rsidP="0098113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710" w:type="dxa"/>
            <w:vAlign w:val="center"/>
          </w:tcPr>
          <w:p w:rsidR="00EF40E3" w:rsidRPr="0054759E" w:rsidRDefault="00981137" w:rsidP="0098113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 w:cs="Arial"/>
              </w:rPr>
              <w:t>May 28, 2015</w:t>
            </w:r>
          </w:p>
        </w:tc>
      </w:tr>
    </w:tbl>
    <w:p w:rsidR="00CB410F" w:rsidRPr="0054759E" w:rsidRDefault="00CB410F" w:rsidP="00CB410F">
      <w:pPr>
        <w:pStyle w:val="ListParagraph"/>
        <w:ind w:left="1080"/>
        <w:rPr>
          <w:rFonts w:ascii="Franklin Gothic Book" w:hAnsi="Franklin Gothic Book"/>
          <w:sz w:val="24"/>
          <w:szCs w:val="24"/>
        </w:rPr>
      </w:pPr>
    </w:p>
    <w:sectPr w:rsidR="00CB410F" w:rsidRPr="0054759E" w:rsidSect="004335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112" w:rsidRDefault="00C20112" w:rsidP="00715B2D">
      <w:r>
        <w:separator/>
      </w:r>
    </w:p>
  </w:endnote>
  <w:endnote w:type="continuationSeparator" w:id="0">
    <w:p w:rsidR="00C20112" w:rsidRDefault="00C20112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66" w:rsidRDefault="000D41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20112" w:rsidRDefault="00C2011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D416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D416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20112" w:rsidRDefault="00C201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66" w:rsidRDefault="000D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112" w:rsidRDefault="00C20112" w:rsidP="00715B2D">
      <w:r>
        <w:separator/>
      </w:r>
    </w:p>
  </w:footnote>
  <w:footnote w:type="continuationSeparator" w:id="0">
    <w:p w:rsidR="00C20112" w:rsidRDefault="00C20112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66" w:rsidRDefault="000D41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7" w:type="dxa"/>
      <w:jc w:val="center"/>
      <w:tblInd w:w="14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166"/>
      <w:gridCol w:w="1642"/>
      <w:gridCol w:w="975"/>
      <w:gridCol w:w="665"/>
      <w:gridCol w:w="655"/>
      <w:gridCol w:w="910"/>
      <w:gridCol w:w="2134"/>
    </w:tblGrid>
    <w:tr w:rsidR="006D4B26" w:rsidRPr="00481177" w:rsidTr="00DE4872">
      <w:trPr>
        <w:trHeight w:val="578"/>
        <w:jc w:val="center"/>
      </w:trPr>
      <w:tc>
        <w:tcPr>
          <w:tcW w:w="1898" w:type="dxa"/>
          <w:vMerge w:val="restart"/>
          <w:vAlign w:val="center"/>
        </w:tcPr>
        <w:p w:rsidR="006D4B26" w:rsidRPr="00981137" w:rsidRDefault="000D4166" w:rsidP="006F3DE6">
          <w:pPr>
            <w:pStyle w:val="Header"/>
            <w:jc w:val="center"/>
            <w:rPr>
              <w:rFonts w:ascii="Arial" w:hAnsi="Arial" w:cs="Arial"/>
            </w:rPr>
          </w:pPr>
          <w:r w:rsidRPr="000D4166">
            <w:rPr>
              <w:rFonts w:ascii="Arial" w:hAnsi="Arial" w:cs="Arial"/>
              <w:noProof/>
            </w:rPr>
            <w:drawing>
              <wp:inline distT="0" distB="0" distL="0" distR="0">
                <wp:extent cx="1219200" cy="590550"/>
                <wp:effectExtent l="19050" t="0" r="0" b="0"/>
                <wp:docPr id="6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25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  <w:gridSpan w:val="2"/>
          <w:vAlign w:val="center"/>
        </w:tcPr>
        <w:p w:rsidR="006D4B26" w:rsidRPr="009A3985" w:rsidRDefault="006D4B26" w:rsidP="004D516E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MS</w:t>
          </w:r>
        </w:p>
      </w:tc>
      <w:tc>
        <w:tcPr>
          <w:tcW w:w="4518" w:type="dxa"/>
          <w:gridSpan w:val="4"/>
          <w:vAlign w:val="center"/>
        </w:tcPr>
        <w:p w:rsidR="006D4B26" w:rsidRPr="00BF68E1" w:rsidRDefault="006D4B26" w:rsidP="006F3DE6">
          <w:pPr>
            <w:pStyle w:val="Header"/>
            <w:jc w:val="center"/>
            <w:rPr>
              <w:rFonts w:ascii="Franklin Gothic Book" w:hAnsi="Franklin Gothic Book" w:cs="Arial"/>
              <w:b/>
              <w:sz w:val="28"/>
              <w:szCs w:val="32"/>
            </w:rPr>
          </w:pPr>
          <w:r w:rsidRPr="00BF68E1">
            <w:rPr>
              <w:rFonts w:ascii="Franklin Gothic Book" w:hAnsi="Franklin Gothic Book" w:cs="Arial"/>
              <w:b/>
              <w:sz w:val="28"/>
              <w:szCs w:val="32"/>
            </w:rPr>
            <w:t>Title:</w:t>
          </w:r>
        </w:p>
        <w:p w:rsidR="006D4B26" w:rsidRPr="00BF68E1" w:rsidRDefault="006D4B26" w:rsidP="006F3DE6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BF68E1">
            <w:rPr>
              <w:rFonts w:ascii="Franklin Gothic Book" w:hAnsi="Franklin Gothic Book" w:cs="Arial"/>
              <w:b/>
              <w:sz w:val="28"/>
              <w:szCs w:val="32"/>
            </w:rPr>
            <w:t>Management Review</w:t>
          </w:r>
        </w:p>
      </w:tc>
    </w:tr>
    <w:tr w:rsidR="006D4B26" w:rsidRPr="00481177" w:rsidTr="00DE4872">
      <w:trPr>
        <w:trHeight w:val="578"/>
        <w:jc w:val="center"/>
      </w:trPr>
      <w:tc>
        <w:tcPr>
          <w:tcW w:w="1898" w:type="dxa"/>
          <w:vMerge/>
          <w:vAlign w:val="center"/>
        </w:tcPr>
        <w:p w:rsidR="006D4B26" w:rsidRPr="00481177" w:rsidRDefault="006D4B26" w:rsidP="006F3DE6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710" w:type="dxa"/>
          <w:vAlign w:val="center"/>
        </w:tcPr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Version: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</w:t>
          </w:r>
        </w:p>
      </w:tc>
      <w:tc>
        <w:tcPr>
          <w:tcW w:w="1710" w:type="dxa"/>
          <w:gridSpan w:val="2"/>
          <w:vAlign w:val="center"/>
        </w:tcPr>
        <w:p w:rsidR="006D4B26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 Date:</w:t>
          </w:r>
        </w:p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May 28, 2015</w:t>
          </w:r>
        </w:p>
      </w:tc>
      <w:tc>
        <w:tcPr>
          <w:tcW w:w="1620" w:type="dxa"/>
          <w:gridSpan w:val="2"/>
          <w:vAlign w:val="center"/>
        </w:tcPr>
        <w:p w:rsidR="006D4B26" w:rsidRPr="009A3985" w:rsidRDefault="006D4B26" w:rsidP="006F3DE6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209" w:type="dxa"/>
          <w:vAlign w:val="center"/>
        </w:tcPr>
        <w:p w:rsidR="006D4B26" w:rsidRPr="009A3985" w:rsidRDefault="006D4B26" w:rsidP="006F3DE6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</w:tc>
    </w:tr>
    <w:tr w:rsidR="006D4B26" w:rsidRPr="00481177" w:rsidTr="004D516E">
      <w:trPr>
        <w:trHeight w:val="623"/>
        <w:jc w:val="center"/>
      </w:trPr>
      <w:tc>
        <w:tcPr>
          <w:tcW w:w="3608" w:type="dxa"/>
          <w:gridSpan w:val="2"/>
          <w:shd w:val="clear" w:color="auto" w:fill="auto"/>
          <w:vAlign w:val="center"/>
        </w:tcPr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</w:p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380" w:type="dxa"/>
          <w:gridSpan w:val="3"/>
          <w:vAlign w:val="center"/>
        </w:tcPr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159" w:type="dxa"/>
          <w:gridSpan w:val="2"/>
          <w:vAlign w:val="center"/>
        </w:tcPr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6D4B26" w:rsidRPr="009A3985" w:rsidRDefault="006D4B26" w:rsidP="006F3DE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MR 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001</w:t>
          </w:r>
        </w:p>
      </w:tc>
    </w:tr>
  </w:tbl>
  <w:p w:rsidR="006D4B26" w:rsidRDefault="006D4B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66" w:rsidRDefault="000D41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B987994"/>
    <w:multiLevelType w:val="hybridMultilevel"/>
    <w:tmpl w:val="DC681354"/>
    <w:lvl w:ilvl="0" w:tplc="28440F06">
      <w:start w:val="1"/>
      <w:numFmt w:val="decimal"/>
      <w:lvlText w:val="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AD0F6E"/>
    <w:multiLevelType w:val="hybridMultilevel"/>
    <w:tmpl w:val="6D608706"/>
    <w:lvl w:ilvl="0" w:tplc="8F4856B6">
      <w:start w:val="1"/>
      <w:numFmt w:val="decimal"/>
      <w:lvlText w:val="4.1.5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F4856B6">
      <w:start w:val="1"/>
      <w:numFmt w:val="decimal"/>
      <w:lvlText w:val="4.1.5.%3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205D4017"/>
    <w:multiLevelType w:val="hybridMultilevel"/>
    <w:tmpl w:val="E9D08762"/>
    <w:lvl w:ilvl="0" w:tplc="36C201A4">
      <w:start w:val="1"/>
      <w:numFmt w:val="decimal"/>
      <w:lvlText w:val="4.1.3.%1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36C201A4">
      <w:start w:val="1"/>
      <w:numFmt w:val="decimal"/>
      <w:lvlText w:val="4.1.3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82EC6"/>
    <w:multiLevelType w:val="hybridMultilevel"/>
    <w:tmpl w:val="C200FFB2"/>
    <w:lvl w:ilvl="0" w:tplc="EAF433DC">
      <w:start w:val="1"/>
      <w:numFmt w:val="decimal"/>
      <w:lvlText w:val="3.1.%1 "/>
      <w:lvlJc w:val="left"/>
      <w:pPr>
        <w:ind w:left="144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3B6421E5"/>
    <w:multiLevelType w:val="hybridMultilevel"/>
    <w:tmpl w:val="86108DE6"/>
    <w:lvl w:ilvl="0" w:tplc="3CEA6E1A">
      <w:start w:val="1"/>
      <w:numFmt w:val="decimal"/>
      <w:lvlText w:val="3.1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81FF5"/>
    <w:multiLevelType w:val="hybridMultilevel"/>
    <w:tmpl w:val="3A4A83DA"/>
    <w:lvl w:ilvl="0" w:tplc="BDFE70FA">
      <w:start w:val="1"/>
      <w:numFmt w:val="decimal"/>
      <w:lvlText w:val="4.1.4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BDFE70FA">
      <w:start w:val="1"/>
      <w:numFmt w:val="decimal"/>
      <w:lvlText w:val="4.1.4.%3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A4EE3"/>
    <w:multiLevelType w:val="hybridMultilevel"/>
    <w:tmpl w:val="2826C4A2"/>
    <w:lvl w:ilvl="0" w:tplc="A2D2E772">
      <w:start w:val="1"/>
      <w:numFmt w:val="decimal"/>
      <w:lvlText w:val="4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C3A1B"/>
    <w:multiLevelType w:val="hybridMultilevel"/>
    <w:tmpl w:val="82D0FEAC"/>
    <w:lvl w:ilvl="0" w:tplc="5FD4C044">
      <w:start w:val="1"/>
      <w:numFmt w:val="decimal"/>
      <w:lvlText w:val="3.1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5">
    <w:nsid w:val="4FFE7AAE"/>
    <w:multiLevelType w:val="multilevel"/>
    <w:tmpl w:val="F544F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57B61858"/>
    <w:multiLevelType w:val="hybridMultilevel"/>
    <w:tmpl w:val="FC3E71E4"/>
    <w:lvl w:ilvl="0" w:tplc="75887D3E">
      <w:start w:val="1"/>
      <w:numFmt w:val="decimal"/>
      <w:lvlText w:val="4.1.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8A22BC"/>
    <w:multiLevelType w:val="hybridMultilevel"/>
    <w:tmpl w:val="47A8799A"/>
    <w:lvl w:ilvl="0" w:tplc="94004D7E">
      <w:start w:val="1"/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34B5D"/>
    <w:multiLevelType w:val="hybridMultilevel"/>
    <w:tmpl w:val="DB3659DA"/>
    <w:lvl w:ilvl="0" w:tplc="A2D2E772">
      <w:start w:val="1"/>
      <w:numFmt w:val="decimal"/>
      <w:lvlText w:val="4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A2D2E772">
      <w:start w:val="1"/>
      <w:numFmt w:val="decimal"/>
      <w:lvlText w:val="4.1.2.%3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61287AF9"/>
    <w:multiLevelType w:val="hybridMultilevel"/>
    <w:tmpl w:val="275AF350"/>
    <w:lvl w:ilvl="0" w:tplc="9376B0C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858AB6A">
      <w:numFmt w:val="decimal"/>
      <w:lvlText w:val="4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8495E"/>
    <w:multiLevelType w:val="hybridMultilevel"/>
    <w:tmpl w:val="9AECF614"/>
    <w:lvl w:ilvl="0" w:tplc="DAEAEC40">
      <w:start w:val="1"/>
      <w:numFmt w:val="decimal"/>
      <w:lvlText w:val="4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AEAEC40">
      <w:start w:val="1"/>
      <w:numFmt w:val="decimal"/>
      <w:lvlText w:val="4.1.1.%3"/>
      <w:lvlJc w:val="left"/>
      <w:pPr>
        <w:ind w:left="18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702A4B9A"/>
    <w:multiLevelType w:val="hybridMultilevel"/>
    <w:tmpl w:val="3A90FE7A"/>
    <w:lvl w:ilvl="0" w:tplc="5BFC248E">
      <w:start w:val="1"/>
      <w:numFmt w:val="decimal"/>
      <w:lvlText w:val="3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59A628E"/>
    <w:multiLevelType w:val="hybridMultilevel"/>
    <w:tmpl w:val="7F4C0C8E"/>
    <w:lvl w:ilvl="0" w:tplc="DAEAEC40">
      <w:start w:val="1"/>
      <w:numFmt w:val="decimal"/>
      <w:lvlText w:val="4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9"/>
  </w:num>
  <w:num w:numId="5">
    <w:abstractNumId w:val="15"/>
  </w:num>
  <w:num w:numId="6">
    <w:abstractNumId w:val="3"/>
  </w:num>
  <w:num w:numId="7">
    <w:abstractNumId w:val="14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20"/>
  </w:num>
  <w:num w:numId="10">
    <w:abstractNumId w:val="8"/>
  </w:num>
  <w:num w:numId="11">
    <w:abstractNumId w:val="10"/>
  </w:num>
  <w:num w:numId="12">
    <w:abstractNumId w:val="16"/>
  </w:num>
  <w:num w:numId="13">
    <w:abstractNumId w:val="13"/>
  </w:num>
  <w:num w:numId="14">
    <w:abstractNumId w:val="23"/>
  </w:num>
  <w:num w:numId="15">
    <w:abstractNumId w:val="4"/>
  </w:num>
  <w:num w:numId="16">
    <w:abstractNumId w:val="17"/>
  </w:num>
  <w:num w:numId="17">
    <w:abstractNumId w:val="24"/>
  </w:num>
  <w:num w:numId="18">
    <w:abstractNumId w:val="21"/>
  </w:num>
  <w:num w:numId="19">
    <w:abstractNumId w:val="12"/>
  </w:num>
  <w:num w:numId="20">
    <w:abstractNumId w:val="18"/>
  </w:num>
  <w:num w:numId="21">
    <w:abstractNumId w:val="7"/>
  </w:num>
  <w:num w:numId="22">
    <w:abstractNumId w:val="11"/>
  </w:num>
  <w:num w:numId="2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8A525A"/>
    <w:rsid w:val="000373FA"/>
    <w:rsid w:val="000A30B7"/>
    <w:rsid w:val="000B1F12"/>
    <w:rsid w:val="000B6312"/>
    <w:rsid w:val="000C2AFE"/>
    <w:rsid w:val="000D4166"/>
    <w:rsid w:val="000D7C1C"/>
    <w:rsid w:val="00120F8A"/>
    <w:rsid w:val="00127C73"/>
    <w:rsid w:val="00144452"/>
    <w:rsid w:val="00174559"/>
    <w:rsid w:val="001B3967"/>
    <w:rsid w:val="001D7D76"/>
    <w:rsid w:val="002134AB"/>
    <w:rsid w:val="002611B6"/>
    <w:rsid w:val="002944ED"/>
    <w:rsid w:val="00296BE7"/>
    <w:rsid w:val="002B2B18"/>
    <w:rsid w:val="0030155F"/>
    <w:rsid w:val="0037287F"/>
    <w:rsid w:val="0038513E"/>
    <w:rsid w:val="003B18C9"/>
    <w:rsid w:val="003C4042"/>
    <w:rsid w:val="003E0ECD"/>
    <w:rsid w:val="003F561F"/>
    <w:rsid w:val="0040168A"/>
    <w:rsid w:val="00404894"/>
    <w:rsid w:val="00404D03"/>
    <w:rsid w:val="0043354B"/>
    <w:rsid w:val="004C52DB"/>
    <w:rsid w:val="004D516E"/>
    <w:rsid w:val="004D78C2"/>
    <w:rsid w:val="004F1A2E"/>
    <w:rsid w:val="005318C0"/>
    <w:rsid w:val="0054759E"/>
    <w:rsid w:val="00550F60"/>
    <w:rsid w:val="005517E9"/>
    <w:rsid w:val="005708E3"/>
    <w:rsid w:val="005902F1"/>
    <w:rsid w:val="005B1957"/>
    <w:rsid w:val="005C3B99"/>
    <w:rsid w:val="005C5F54"/>
    <w:rsid w:val="005D6867"/>
    <w:rsid w:val="005D78C6"/>
    <w:rsid w:val="006070BF"/>
    <w:rsid w:val="00624806"/>
    <w:rsid w:val="006A4DAB"/>
    <w:rsid w:val="006D4B26"/>
    <w:rsid w:val="006E6D39"/>
    <w:rsid w:val="006F3DE6"/>
    <w:rsid w:val="006F40DB"/>
    <w:rsid w:val="006F45AE"/>
    <w:rsid w:val="007144A5"/>
    <w:rsid w:val="00715B2D"/>
    <w:rsid w:val="00747EE7"/>
    <w:rsid w:val="00760354"/>
    <w:rsid w:val="00786E63"/>
    <w:rsid w:val="007913D8"/>
    <w:rsid w:val="00795F49"/>
    <w:rsid w:val="007C55B2"/>
    <w:rsid w:val="007D3DE6"/>
    <w:rsid w:val="007E1D86"/>
    <w:rsid w:val="00833479"/>
    <w:rsid w:val="00837E9B"/>
    <w:rsid w:val="00856D88"/>
    <w:rsid w:val="008771FC"/>
    <w:rsid w:val="00890340"/>
    <w:rsid w:val="008A525A"/>
    <w:rsid w:val="008E35B3"/>
    <w:rsid w:val="008F716F"/>
    <w:rsid w:val="00980FF6"/>
    <w:rsid w:val="00981137"/>
    <w:rsid w:val="00986248"/>
    <w:rsid w:val="00990E07"/>
    <w:rsid w:val="009A3985"/>
    <w:rsid w:val="009E0203"/>
    <w:rsid w:val="009E29D8"/>
    <w:rsid w:val="009F4AEF"/>
    <w:rsid w:val="00A3538C"/>
    <w:rsid w:val="00A46268"/>
    <w:rsid w:val="00A51D2D"/>
    <w:rsid w:val="00A60D39"/>
    <w:rsid w:val="00A675D9"/>
    <w:rsid w:val="00A7152E"/>
    <w:rsid w:val="00B0725B"/>
    <w:rsid w:val="00B176C5"/>
    <w:rsid w:val="00B2057F"/>
    <w:rsid w:val="00B64756"/>
    <w:rsid w:val="00BE076F"/>
    <w:rsid w:val="00BE560D"/>
    <w:rsid w:val="00BF68E1"/>
    <w:rsid w:val="00C20112"/>
    <w:rsid w:val="00C23327"/>
    <w:rsid w:val="00C36A26"/>
    <w:rsid w:val="00CB410F"/>
    <w:rsid w:val="00CD5A3F"/>
    <w:rsid w:val="00CE5E35"/>
    <w:rsid w:val="00D4798D"/>
    <w:rsid w:val="00D51984"/>
    <w:rsid w:val="00DE4159"/>
    <w:rsid w:val="00DE4646"/>
    <w:rsid w:val="00DE4872"/>
    <w:rsid w:val="00DF739F"/>
    <w:rsid w:val="00E10204"/>
    <w:rsid w:val="00E115C3"/>
    <w:rsid w:val="00E36BFB"/>
    <w:rsid w:val="00E820AF"/>
    <w:rsid w:val="00ED56C7"/>
    <w:rsid w:val="00EE1EA8"/>
    <w:rsid w:val="00EE3FFC"/>
    <w:rsid w:val="00EF40E3"/>
    <w:rsid w:val="00F06B65"/>
    <w:rsid w:val="00F111A9"/>
    <w:rsid w:val="00FA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51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9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Records\Internal%20Audit%20Repor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Records\Management%20Review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T:\Verification_Tool\Template\Audit_Verification_Action%20Platform.xls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2</cp:revision>
  <cp:lastPrinted>2016-04-14T21:11:00Z</cp:lastPrinted>
  <dcterms:created xsi:type="dcterms:W3CDTF">2017-06-19T22:02:00Z</dcterms:created>
  <dcterms:modified xsi:type="dcterms:W3CDTF">2017-06-19T22:02:00Z</dcterms:modified>
</cp:coreProperties>
</file>