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A1" w:rsidRDefault="00CB410F" w:rsidP="001034A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hanging="720"/>
        <w:jc w:val="both"/>
        <w:rPr>
          <w:b/>
          <w:caps/>
          <w:sz w:val="24"/>
          <w:szCs w:val="24"/>
        </w:rPr>
      </w:pPr>
      <w:r w:rsidRPr="009F17E1">
        <w:rPr>
          <w:b/>
          <w:caps/>
          <w:sz w:val="24"/>
          <w:szCs w:val="24"/>
        </w:rPr>
        <w:t>SCOPE</w:t>
      </w:r>
    </w:p>
    <w:p w:rsidR="005F2AC1" w:rsidRPr="001034A1" w:rsidRDefault="005938D9" w:rsidP="001034A1">
      <w:pPr>
        <w:pStyle w:val="Header"/>
        <w:tabs>
          <w:tab w:val="clear" w:pos="4320"/>
          <w:tab w:val="clear" w:pos="8640"/>
        </w:tabs>
        <w:spacing w:after="200"/>
        <w:ind w:left="720"/>
        <w:jc w:val="both"/>
        <w:rPr>
          <w:b/>
          <w:caps/>
          <w:sz w:val="24"/>
          <w:szCs w:val="24"/>
        </w:rPr>
      </w:pPr>
      <w:r w:rsidRPr="001034A1">
        <w:rPr>
          <w:sz w:val="24"/>
          <w:szCs w:val="24"/>
        </w:rPr>
        <w:t>T</w:t>
      </w:r>
      <w:r w:rsidR="005F2AC1" w:rsidRPr="001034A1">
        <w:rPr>
          <w:sz w:val="24"/>
          <w:szCs w:val="24"/>
        </w:rPr>
        <w:t xml:space="preserve">he activities from </w:t>
      </w:r>
      <w:r w:rsidRPr="001034A1">
        <w:rPr>
          <w:sz w:val="24"/>
          <w:szCs w:val="24"/>
        </w:rPr>
        <w:t>sieving</w:t>
      </w:r>
      <w:r w:rsidR="005F2AC1" w:rsidRPr="001034A1">
        <w:rPr>
          <w:sz w:val="24"/>
          <w:szCs w:val="24"/>
        </w:rPr>
        <w:t xml:space="preserve"> to packaging</w:t>
      </w:r>
    </w:p>
    <w:p w:rsidR="001034A1" w:rsidRDefault="00CB410F" w:rsidP="001034A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hanging="720"/>
        <w:jc w:val="both"/>
        <w:rPr>
          <w:b/>
          <w:caps/>
          <w:sz w:val="24"/>
          <w:szCs w:val="24"/>
        </w:rPr>
      </w:pPr>
      <w:r w:rsidRPr="009F17E1">
        <w:rPr>
          <w:b/>
          <w:caps/>
          <w:sz w:val="24"/>
          <w:szCs w:val="24"/>
        </w:rPr>
        <w:t>PURPOSE</w:t>
      </w:r>
    </w:p>
    <w:p w:rsidR="00CB410F" w:rsidRPr="001034A1" w:rsidRDefault="005907E9" w:rsidP="001034A1">
      <w:pPr>
        <w:pStyle w:val="Header"/>
        <w:tabs>
          <w:tab w:val="clear" w:pos="4320"/>
          <w:tab w:val="clear" w:pos="8640"/>
        </w:tabs>
        <w:spacing w:after="240"/>
        <w:ind w:left="720"/>
        <w:jc w:val="both"/>
        <w:rPr>
          <w:b/>
          <w:caps/>
          <w:sz w:val="24"/>
          <w:szCs w:val="24"/>
        </w:rPr>
      </w:pPr>
      <w:r w:rsidRPr="001034A1">
        <w:rPr>
          <w:sz w:val="24"/>
          <w:szCs w:val="24"/>
        </w:rPr>
        <w:t>The purpose of this p</w:t>
      </w:r>
      <w:r w:rsidR="00A13C39" w:rsidRPr="001034A1">
        <w:rPr>
          <w:sz w:val="24"/>
          <w:szCs w:val="24"/>
        </w:rPr>
        <w:t xml:space="preserve">rocedure is to prevent chemical contamination resulting from raw flour in the middle of the </w:t>
      </w:r>
      <w:proofErr w:type="spellStart"/>
      <w:r w:rsidR="00A13C39" w:rsidRPr="001034A1">
        <w:rPr>
          <w:sz w:val="24"/>
          <w:szCs w:val="24"/>
        </w:rPr>
        <w:t>bammies</w:t>
      </w:r>
      <w:proofErr w:type="spellEnd"/>
      <w:r w:rsidR="00A13C39" w:rsidRPr="001034A1">
        <w:rPr>
          <w:sz w:val="24"/>
          <w:szCs w:val="24"/>
        </w:rPr>
        <w:t>. This can cause stomach puffiness and upset stomach and microbiological contamination due to mould growth from excess moisture.</w:t>
      </w:r>
    </w:p>
    <w:p w:rsidR="00A74A72" w:rsidRPr="009F17E1" w:rsidRDefault="00CB410F" w:rsidP="001034A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spacing w:after="240"/>
        <w:ind w:hanging="720"/>
        <w:jc w:val="both"/>
        <w:rPr>
          <w:b/>
          <w:sz w:val="24"/>
          <w:szCs w:val="24"/>
        </w:rPr>
      </w:pPr>
      <w:r w:rsidRPr="009F17E1">
        <w:rPr>
          <w:b/>
          <w:sz w:val="24"/>
          <w:szCs w:val="24"/>
        </w:rPr>
        <w:t>DEFINITIONS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proofErr w:type="spellStart"/>
      <w:r w:rsidRPr="009F17E1">
        <w:rPr>
          <w:b/>
          <w:sz w:val="24"/>
          <w:szCs w:val="24"/>
        </w:rPr>
        <w:t>Bammy</w:t>
      </w:r>
      <w:proofErr w:type="spellEnd"/>
      <w:r w:rsidRPr="009F17E1">
        <w:rPr>
          <w:b/>
          <w:sz w:val="24"/>
          <w:szCs w:val="24"/>
        </w:rPr>
        <w:t xml:space="preserve">: </w:t>
      </w:r>
      <w:proofErr w:type="spellStart"/>
      <w:r w:rsidRPr="009F17E1">
        <w:rPr>
          <w:color w:val="222222"/>
          <w:sz w:val="24"/>
          <w:szCs w:val="24"/>
          <w:shd w:val="clear" w:color="auto" w:fill="FFFFFF"/>
        </w:rPr>
        <w:t>Bammy</w:t>
      </w:r>
      <w:proofErr w:type="spellEnd"/>
      <w:r w:rsidRPr="009F17E1">
        <w:rPr>
          <w:color w:val="222222"/>
          <w:sz w:val="24"/>
          <w:szCs w:val="24"/>
          <w:shd w:val="clear" w:color="auto" w:fill="FFFFFF"/>
        </w:rPr>
        <w:t xml:space="preserve"> or </w:t>
      </w:r>
      <w:proofErr w:type="spellStart"/>
      <w:r w:rsidRPr="009F17E1">
        <w:rPr>
          <w:color w:val="222222"/>
          <w:sz w:val="24"/>
          <w:szCs w:val="24"/>
          <w:shd w:val="clear" w:color="auto" w:fill="FFFFFF"/>
        </w:rPr>
        <w:t>bami</w:t>
      </w:r>
      <w:proofErr w:type="spellEnd"/>
      <w:r w:rsidRPr="009F17E1">
        <w:rPr>
          <w:color w:val="222222"/>
          <w:sz w:val="24"/>
          <w:szCs w:val="24"/>
          <w:shd w:val="clear" w:color="auto" w:fill="FFFFFF"/>
        </w:rPr>
        <w:t xml:space="preserve"> is a traditional Jamaican cassava flatbread descended from the simple flatbread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HACCP:</w:t>
      </w:r>
      <w:r w:rsidRPr="009F17E1">
        <w:rPr>
          <w:sz w:val="24"/>
          <w:szCs w:val="24"/>
        </w:rPr>
        <w:t xml:space="preserve"> Hazard Analysis Critical Control Points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 w:line="276" w:lineRule="auto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Corrective Action:</w:t>
      </w:r>
      <w:r w:rsidRPr="009F17E1">
        <w:rPr>
          <w:sz w:val="24"/>
          <w:szCs w:val="24"/>
        </w:rPr>
        <w:t xml:space="preserve"> Procedures to be followed when a deviation occurs.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Critical Control Point (CCP):</w:t>
      </w:r>
      <w:r w:rsidRPr="009F17E1">
        <w:rPr>
          <w:sz w:val="24"/>
          <w:szCs w:val="24"/>
        </w:rPr>
        <w:t xml:space="preserve"> A step at which control can be applied and is essential to prevent or eliminate a food safety hazard or reduce it to an acceptable level.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Critical Limit:</w:t>
      </w:r>
      <w:r w:rsidRPr="009F17E1">
        <w:rPr>
          <w:sz w:val="24"/>
          <w:szCs w:val="24"/>
        </w:rPr>
        <w:t xml:space="preserve"> A criterion that must be met for each preventative measure associated with a critical control point.</w:t>
      </w:r>
      <w:r w:rsidR="0095758B" w:rsidRPr="009F17E1">
        <w:rPr>
          <w:sz w:val="24"/>
          <w:szCs w:val="24"/>
        </w:rPr>
        <w:tab/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 w:line="276" w:lineRule="auto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Deviation:</w:t>
      </w:r>
      <w:r w:rsidRPr="009F17E1">
        <w:rPr>
          <w:sz w:val="24"/>
          <w:szCs w:val="24"/>
        </w:rPr>
        <w:t xml:space="preserve"> Failure to meet a critical limit.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Hazard:</w:t>
      </w:r>
      <w:r w:rsidRPr="009F17E1">
        <w:rPr>
          <w:sz w:val="24"/>
          <w:szCs w:val="24"/>
        </w:rPr>
        <w:t xml:space="preserve"> A biological, chemical, or physical property that may cause a food to be unsafe for consumption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Monitor:</w:t>
      </w:r>
      <w:r w:rsidRPr="009F17E1">
        <w:rPr>
          <w:sz w:val="24"/>
          <w:szCs w:val="24"/>
        </w:rPr>
        <w:t xml:space="preserve"> To conduct a planed sequence of observations or measurements to assess whether a CCP is under control and to produce an accurate record for future use in 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Verification:</w:t>
      </w:r>
      <w:r w:rsidRPr="009F17E1">
        <w:rPr>
          <w:sz w:val="24"/>
          <w:szCs w:val="24"/>
        </w:rPr>
        <w:t xml:space="preserve"> The use of methods, procedures, or tests in addition to those used in monitoring to determine if the HACCP procedure results are in compliance.</w:t>
      </w:r>
    </w:p>
    <w:p w:rsidR="00224CE6" w:rsidRPr="009F17E1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sz w:val="24"/>
          <w:szCs w:val="24"/>
        </w:rPr>
      </w:pP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t>Validation:</w:t>
      </w:r>
      <w:r w:rsidRPr="009F17E1">
        <w:rPr>
          <w:sz w:val="24"/>
          <w:szCs w:val="24"/>
        </w:rPr>
        <w:t xml:space="preserve"> The use of methods, procedures, or tests other than those used in monito</w:t>
      </w:r>
      <w:r w:rsidR="00DD6C95" w:rsidRPr="009F17E1">
        <w:rPr>
          <w:sz w:val="24"/>
          <w:szCs w:val="24"/>
        </w:rPr>
        <w:t xml:space="preserve">ring and verifying to ensure that expected results of the </w:t>
      </w:r>
      <w:r w:rsidRPr="009F17E1">
        <w:rPr>
          <w:sz w:val="24"/>
          <w:szCs w:val="24"/>
        </w:rPr>
        <w:t>HACCP</w:t>
      </w:r>
      <w:r w:rsidR="00DD6C95" w:rsidRPr="009F17E1">
        <w:rPr>
          <w:sz w:val="24"/>
          <w:szCs w:val="24"/>
        </w:rPr>
        <w:t xml:space="preserve"> procedures results are achieved. </w:t>
      </w:r>
    </w:p>
    <w:p w:rsidR="00224CE6" w:rsidRPr="009F17E1" w:rsidRDefault="00224CE6" w:rsidP="009F17E1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after="240"/>
        <w:ind w:hanging="72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</w:rPr>
        <w:lastRenderedPageBreak/>
        <w:t>Contaminant:</w:t>
      </w:r>
      <w:r w:rsidRPr="009F17E1">
        <w:rPr>
          <w:sz w:val="24"/>
          <w:szCs w:val="24"/>
        </w:rPr>
        <w:t xml:space="preserve"> any substance that causes water air or food to no longer be suitable for use</w:t>
      </w:r>
    </w:p>
    <w:p w:rsidR="001B3967" w:rsidRPr="009F17E1" w:rsidRDefault="00CB410F" w:rsidP="001034A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spacing w:after="240"/>
        <w:ind w:hanging="720"/>
        <w:jc w:val="both"/>
        <w:rPr>
          <w:b/>
          <w:sz w:val="24"/>
          <w:szCs w:val="24"/>
        </w:rPr>
      </w:pPr>
      <w:r w:rsidRPr="009F17E1">
        <w:rPr>
          <w:b/>
          <w:sz w:val="24"/>
          <w:szCs w:val="24"/>
        </w:rPr>
        <w:t>PROCEDURE</w:t>
      </w:r>
      <w:r w:rsidR="001B3967" w:rsidRPr="009F17E1">
        <w:rPr>
          <w:b/>
          <w:bCs/>
          <w:sz w:val="24"/>
          <w:szCs w:val="24"/>
          <w:u w:val="words"/>
        </w:rPr>
        <w:tab/>
      </w:r>
      <w:r w:rsidR="001B3967" w:rsidRPr="009F17E1">
        <w:rPr>
          <w:b/>
          <w:bCs/>
          <w:sz w:val="24"/>
          <w:szCs w:val="24"/>
          <w:u w:val="words"/>
        </w:rPr>
        <w:tab/>
      </w:r>
      <w:r w:rsidR="001B3967" w:rsidRPr="009F17E1">
        <w:rPr>
          <w:b/>
          <w:bCs/>
          <w:sz w:val="24"/>
          <w:szCs w:val="24"/>
          <w:u w:val="words"/>
        </w:rPr>
        <w:tab/>
      </w:r>
    </w:p>
    <w:p w:rsidR="00A13C39" w:rsidRPr="009F17E1" w:rsidRDefault="00A13C39" w:rsidP="005938D9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ind w:firstLine="0"/>
        <w:jc w:val="both"/>
        <w:rPr>
          <w:sz w:val="24"/>
          <w:szCs w:val="24"/>
        </w:rPr>
      </w:pPr>
      <w:r w:rsidRPr="009F17E1">
        <w:rPr>
          <w:b/>
          <w:bCs/>
          <w:sz w:val="24"/>
          <w:szCs w:val="24"/>
          <w:u w:val="single"/>
        </w:rPr>
        <w:t>Responsibility</w:t>
      </w:r>
    </w:p>
    <w:p w:rsidR="00A13C39" w:rsidRPr="009F17E1" w:rsidRDefault="00A13C39" w:rsidP="009F17E1">
      <w:pPr>
        <w:pStyle w:val="Header"/>
        <w:tabs>
          <w:tab w:val="clear" w:pos="4320"/>
          <w:tab w:val="clear" w:pos="8640"/>
        </w:tabs>
        <w:spacing w:after="240"/>
        <w:ind w:left="720" w:firstLine="720"/>
        <w:jc w:val="both"/>
        <w:rPr>
          <w:b/>
          <w:bCs/>
          <w:sz w:val="24"/>
          <w:szCs w:val="24"/>
        </w:rPr>
      </w:pPr>
      <w:r w:rsidRPr="009F17E1">
        <w:rPr>
          <w:b/>
          <w:bCs/>
          <w:sz w:val="24"/>
          <w:szCs w:val="24"/>
        </w:rPr>
        <w:t>Bammy Room Supervisor</w:t>
      </w:r>
      <w:r w:rsidR="005C0745" w:rsidRPr="009F17E1">
        <w:rPr>
          <w:b/>
          <w:bCs/>
          <w:sz w:val="24"/>
          <w:szCs w:val="24"/>
        </w:rPr>
        <w:t xml:space="preserve">/Functional Responsibility </w:t>
      </w:r>
    </w:p>
    <w:p w:rsidR="00A13C39" w:rsidRPr="009F17E1" w:rsidRDefault="00A13C39" w:rsidP="009F17E1">
      <w:pPr>
        <w:pStyle w:val="Header"/>
        <w:numPr>
          <w:ilvl w:val="0"/>
          <w:numId w:val="20"/>
        </w:numPr>
        <w:tabs>
          <w:tab w:val="clear" w:pos="4320"/>
          <w:tab w:val="clear" w:pos="8640"/>
          <w:tab w:val="left" w:pos="2790"/>
        </w:tabs>
        <w:spacing w:after="240"/>
        <w:ind w:left="1440" w:hanging="720"/>
        <w:jc w:val="both"/>
        <w:rPr>
          <w:b/>
          <w:bCs/>
          <w:sz w:val="24"/>
          <w:szCs w:val="24"/>
          <w:u w:val="words"/>
        </w:rPr>
      </w:pPr>
      <w:r w:rsidRPr="009F17E1">
        <w:rPr>
          <w:b/>
          <w:bCs/>
          <w:sz w:val="24"/>
          <w:szCs w:val="24"/>
          <w:u w:val="words"/>
        </w:rPr>
        <w:t>Critical Limits and Monitoring</w:t>
      </w:r>
    </w:p>
    <w:p w:rsidR="00D9502D" w:rsidRPr="009F17E1" w:rsidRDefault="00A13C39" w:rsidP="009F17E1">
      <w:pPr>
        <w:pStyle w:val="ListParagraph"/>
        <w:widowControl w:val="0"/>
        <w:numPr>
          <w:ilvl w:val="0"/>
          <w:numId w:val="17"/>
        </w:numPr>
        <w:spacing w:after="240"/>
        <w:ind w:left="2070" w:hanging="902"/>
        <w:contextualSpacing w:val="0"/>
        <w:jc w:val="both"/>
        <w:rPr>
          <w:color w:val="FF0000"/>
          <w:sz w:val="24"/>
          <w:szCs w:val="24"/>
        </w:rPr>
      </w:pPr>
      <w:r w:rsidRPr="009F17E1">
        <w:rPr>
          <w:sz w:val="24"/>
          <w:szCs w:val="24"/>
        </w:rPr>
        <w:t xml:space="preserve">The Supervisor shall check </w:t>
      </w:r>
      <w:r w:rsidRPr="009F17E1">
        <w:rPr>
          <w:color w:val="FF0000"/>
          <w:sz w:val="24"/>
          <w:szCs w:val="24"/>
        </w:rPr>
        <w:t>the</w:t>
      </w:r>
      <w:r w:rsidR="00D9502D" w:rsidRPr="009F17E1">
        <w:rPr>
          <w:color w:val="FF0000"/>
          <w:sz w:val="24"/>
          <w:szCs w:val="24"/>
        </w:rPr>
        <w:t xml:space="preserve"> </w:t>
      </w:r>
      <w:r w:rsidR="00A46D13" w:rsidRPr="009F17E1">
        <w:rPr>
          <w:color w:val="FF0000"/>
          <w:sz w:val="24"/>
          <w:szCs w:val="24"/>
        </w:rPr>
        <w:t xml:space="preserve">temperature </w:t>
      </w:r>
      <w:r w:rsidR="00A46D13" w:rsidRPr="009F17E1">
        <w:rPr>
          <w:sz w:val="24"/>
          <w:szCs w:val="24"/>
        </w:rPr>
        <w:t xml:space="preserve">and </w:t>
      </w:r>
      <w:r w:rsidR="00D9502D" w:rsidRPr="009F17E1">
        <w:rPr>
          <w:sz w:val="24"/>
          <w:szCs w:val="24"/>
        </w:rPr>
        <w:t>length of time that the</w:t>
      </w:r>
      <w:r w:rsidRPr="009F17E1">
        <w:rPr>
          <w:sz w:val="24"/>
          <w:szCs w:val="24"/>
        </w:rPr>
        <w:t xml:space="preserve"> </w:t>
      </w:r>
      <w:proofErr w:type="spellStart"/>
      <w:r w:rsidRPr="009F17E1">
        <w:rPr>
          <w:sz w:val="24"/>
          <w:szCs w:val="24"/>
        </w:rPr>
        <w:t>bammy</w:t>
      </w:r>
      <w:proofErr w:type="spellEnd"/>
      <w:r w:rsidR="00D9502D" w:rsidRPr="009F17E1">
        <w:rPr>
          <w:sz w:val="24"/>
          <w:szCs w:val="24"/>
        </w:rPr>
        <w:t xml:space="preserve"> (cocktail and regular)</w:t>
      </w:r>
      <w:r w:rsidRPr="009F17E1">
        <w:rPr>
          <w:sz w:val="24"/>
          <w:szCs w:val="24"/>
        </w:rPr>
        <w:t xml:space="preserve"> remains </w:t>
      </w:r>
      <w:r w:rsidR="00D9502D" w:rsidRPr="009F17E1">
        <w:rPr>
          <w:sz w:val="24"/>
          <w:szCs w:val="24"/>
        </w:rPr>
        <w:t>on the baking iron</w:t>
      </w:r>
      <w:r w:rsidR="005E78DA" w:rsidRPr="009F17E1">
        <w:rPr>
          <w:sz w:val="24"/>
          <w:szCs w:val="24"/>
        </w:rPr>
        <w:t xml:space="preserve">. </w:t>
      </w:r>
      <w:r w:rsidR="005E78DA" w:rsidRPr="009F17E1">
        <w:rPr>
          <w:color w:val="FF0000"/>
          <w:sz w:val="24"/>
          <w:szCs w:val="24"/>
        </w:rPr>
        <w:t>B</w:t>
      </w:r>
      <w:r w:rsidR="00D9502D" w:rsidRPr="009F17E1">
        <w:rPr>
          <w:color w:val="FF0000"/>
          <w:sz w:val="24"/>
          <w:szCs w:val="24"/>
        </w:rPr>
        <w:t>aking time shall be a minimum of 20 minutes</w:t>
      </w:r>
      <w:r w:rsidR="00A46D13" w:rsidRPr="009F17E1">
        <w:rPr>
          <w:color w:val="FF0000"/>
          <w:sz w:val="24"/>
          <w:szCs w:val="24"/>
        </w:rPr>
        <w:t>, at 308</w:t>
      </w:r>
      <w:r w:rsidR="008F267C" w:rsidRPr="009F17E1">
        <w:rPr>
          <w:color w:val="FF0000"/>
          <w:sz w:val="24"/>
          <w:szCs w:val="24"/>
          <w:vertAlign w:val="superscript"/>
        </w:rPr>
        <w:t>0</w:t>
      </w:r>
      <w:r w:rsidR="00A46D13" w:rsidRPr="009F17E1">
        <w:rPr>
          <w:color w:val="FF0000"/>
          <w:sz w:val="24"/>
          <w:szCs w:val="24"/>
          <w:vertAlign w:val="superscript"/>
        </w:rPr>
        <w:t xml:space="preserve"> – </w:t>
      </w:r>
      <w:r w:rsidR="00A46D13" w:rsidRPr="009F17E1">
        <w:rPr>
          <w:color w:val="FF0000"/>
          <w:sz w:val="24"/>
          <w:szCs w:val="24"/>
        </w:rPr>
        <w:t>31</w:t>
      </w:r>
      <w:r w:rsidR="005E78DA" w:rsidRPr="009F17E1">
        <w:rPr>
          <w:color w:val="FF0000"/>
          <w:sz w:val="24"/>
          <w:szCs w:val="24"/>
        </w:rPr>
        <w:t>2</w:t>
      </w:r>
      <w:r w:rsidR="00A46D13" w:rsidRPr="009F17E1">
        <w:rPr>
          <w:color w:val="FF0000"/>
          <w:sz w:val="24"/>
          <w:szCs w:val="24"/>
          <w:vertAlign w:val="superscript"/>
        </w:rPr>
        <w:t>O</w:t>
      </w:r>
      <w:r w:rsidR="00A46D13" w:rsidRPr="009F17E1">
        <w:rPr>
          <w:color w:val="FF0000"/>
          <w:sz w:val="24"/>
          <w:szCs w:val="24"/>
        </w:rPr>
        <w:t>F</w:t>
      </w:r>
      <w:r w:rsidR="008F267C" w:rsidRPr="009F17E1">
        <w:rPr>
          <w:color w:val="FF0000"/>
          <w:sz w:val="24"/>
          <w:szCs w:val="24"/>
        </w:rPr>
        <w:t xml:space="preserve"> on oven 1 and </w:t>
      </w:r>
      <w:r w:rsidR="005E78DA" w:rsidRPr="009F17E1">
        <w:rPr>
          <w:color w:val="FF0000"/>
          <w:sz w:val="24"/>
          <w:szCs w:val="24"/>
        </w:rPr>
        <w:t>360</w:t>
      </w:r>
      <w:r w:rsidR="005E78DA" w:rsidRPr="009F17E1">
        <w:rPr>
          <w:color w:val="FF0000"/>
          <w:sz w:val="24"/>
          <w:szCs w:val="24"/>
          <w:vertAlign w:val="superscript"/>
        </w:rPr>
        <w:t>0</w:t>
      </w:r>
      <w:r w:rsidR="005E78DA" w:rsidRPr="009F17E1">
        <w:rPr>
          <w:color w:val="FF0000"/>
          <w:sz w:val="24"/>
          <w:szCs w:val="24"/>
        </w:rPr>
        <w:t xml:space="preserve"> – 364</w:t>
      </w:r>
      <w:r w:rsidR="005E78DA" w:rsidRPr="009F17E1">
        <w:rPr>
          <w:color w:val="FF0000"/>
          <w:sz w:val="24"/>
          <w:szCs w:val="24"/>
          <w:vertAlign w:val="superscript"/>
        </w:rPr>
        <w:t>O</w:t>
      </w:r>
      <w:r w:rsidR="005E78DA" w:rsidRPr="009F17E1">
        <w:rPr>
          <w:color w:val="FF0000"/>
          <w:sz w:val="24"/>
          <w:szCs w:val="24"/>
        </w:rPr>
        <w:t>F on oven 2</w:t>
      </w:r>
      <w:r w:rsidR="00D9502D" w:rsidRPr="009F17E1">
        <w:rPr>
          <w:color w:val="FF0000"/>
          <w:sz w:val="24"/>
          <w:szCs w:val="24"/>
        </w:rPr>
        <w:t>.</w:t>
      </w:r>
    </w:p>
    <w:p w:rsidR="00A13C39" w:rsidRPr="009F17E1" w:rsidRDefault="00A13C39" w:rsidP="009F17E1">
      <w:pPr>
        <w:pStyle w:val="ListParagraph"/>
        <w:widowControl w:val="0"/>
        <w:numPr>
          <w:ilvl w:val="0"/>
          <w:numId w:val="17"/>
        </w:numPr>
        <w:spacing w:after="240"/>
        <w:ind w:left="2070" w:hanging="902"/>
        <w:contextualSpacing w:val="0"/>
        <w:rPr>
          <w:sz w:val="24"/>
          <w:szCs w:val="24"/>
        </w:rPr>
      </w:pPr>
      <w:r w:rsidRPr="009F17E1">
        <w:rPr>
          <w:sz w:val="24"/>
          <w:szCs w:val="24"/>
        </w:rPr>
        <w:t xml:space="preserve">The </w:t>
      </w:r>
      <w:proofErr w:type="spellStart"/>
      <w:r w:rsidRPr="009F17E1">
        <w:rPr>
          <w:sz w:val="24"/>
          <w:szCs w:val="24"/>
        </w:rPr>
        <w:t>bammy</w:t>
      </w:r>
      <w:proofErr w:type="spellEnd"/>
      <w:r w:rsidRPr="009F17E1">
        <w:rPr>
          <w:sz w:val="24"/>
          <w:szCs w:val="24"/>
        </w:rPr>
        <w:t xml:space="preserve"> should also be monitored for </w:t>
      </w:r>
      <w:proofErr w:type="spellStart"/>
      <w:r w:rsidRPr="009F17E1">
        <w:rPr>
          <w:sz w:val="24"/>
          <w:szCs w:val="24"/>
        </w:rPr>
        <w:t>colour</w:t>
      </w:r>
      <w:proofErr w:type="spellEnd"/>
      <w:r w:rsidRPr="009F17E1">
        <w:rPr>
          <w:sz w:val="24"/>
          <w:szCs w:val="24"/>
        </w:rPr>
        <w:t xml:space="preserve"> i.e. the </w:t>
      </w:r>
      <w:proofErr w:type="spellStart"/>
      <w:r w:rsidRPr="009F17E1">
        <w:rPr>
          <w:sz w:val="24"/>
          <w:szCs w:val="24"/>
        </w:rPr>
        <w:t>colour</w:t>
      </w:r>
      <w:proofErr w:type="spellEnd"/>
      <w:r w:rsidRPr="009F17E1">
        <w:rPr>
          <w:sz w:val="24"/>
          <w:szCs w:val="24"/>
        </w:rPr>
        <w:t xml:space="preserve"> should be such as to </w:t>
      </w:r>
      <w:r w:rsidR="009F17E1">
        <w:rPr>
          <w:sz w:val="24"/>
          <w:szCs w:val="24"/>
        </w:rPr>
        <w:t xml:space="preserve">indicate </w:t>
      </w:r>
      <w:r w:rsidRPr="009F17E1">
        <w:rPr>
          <w:sz w:val="24"/>
          <w:szCs w:val="24"/>
        </w:rPr>
        <w:t xml:space="preserve">proper baking. (Bammy should show a browning of </w:t>
      </w:r>
      <w:proofErr w:type="spellStart"/>
      <w:r w:rsidRPr="009F17E1">
        <w:rPr>
          <w:sz w:val="24"/>
          <w:szCs w:val="24"/>
        </w:rPr>
        <w:t>colour</w:t>
      </w:r>
      <w:proofErr w:type="spellEnd"/>
      <w:r w:rsidRPr="009F17E1">
        <w:rPr>
          <w:sz w:val="24"/>
          <w:szCs w:val="24"/>
        </w:rPr>
        <w:t xml:space="preserve"> on both sides)</w:t>
      </w:r>
    </w:p>
    <w:p w:rsidR="00A13C39" w:rsidRPr="009F17E1" w:rsidRDefault="00A13C39" w:rsidP="009F17E1">
      <w:pPr>
        <w:pStyle w:val="ListParagraph"/>
        <w:widowControl w:val="0"/>
        <w:numPr>
          <w:ilvl w:val="0"/>
          <w:numId w:val="17"/>
        </w:numPr>
        <w:spacing w:after="240"/>
        <w:ind w:left="2070" w:hanging="902"/>
        <w:contextualSpacing w:val="0"/>
        <w:jc w:val="both"/>
        <w:rPr>
          <w:sz w:val="24"/>
          <w:szCs w:val="24"/>
        </w:rPr>
      </w:pPr>
      <w:r w:rsidRPr="009F17E1">
        <w:rPr>
          <w:sz w:val="24"/>
          <w:szCs w:val="24"/>
        </w:rPr>
        <w:t>Bammy coming off baking iron should show some degree of pliability and no form of toughness or crispiness. (This results from over-baking).</w:t>
      </w:r>
    </w:p>
    <w:p w:rsidR="00855921" w:rsidRPr="009F17E1" w:rsidRDefault="004937DA" w:rsidP="009F17E1">
      <w:pPr>
        <w:pStyle w:val="ListParagraph"/>
        <w:widowControl w:val="0"/>
        <w:numPr>
          <w:ilvl w:val="0"/>
          <w:numId w:val="17"/>
        </w:numPr>
        <w:spacing w:after="240"/>
        <w:ind w:left="2126" w:hanging="992"/>
        <w:contextualSpacing w:val="0"/>
        <w:jc w:val="both"/>
        <w:rPr>
          <w:sz w:val="24"/>
          <w:szCs w:val="24"/>
        </w:rPr>
      </w:pPr>
      <w:r w:rsidRPr="009F17E1">
        <w:rPr>
          <w:sz w:val="24"/>
          <w:szCs w:val="24"/>
        </w:rPr>
        <w:t>If the cook time</w:t>
      </w:r>
      <w:r w:rsidR="005E78DA" w:rsidRPr="009F17E1">
        <w:rPr>
          <w:sz w:val="24"/>
          <w:szCs w:val="24"/>
        </w:rPr>
        <w:t xml:space="preserve"> and temperature</w:t>
      </w:r>
      <w:r w:rsidRPr="009F17E1">
        <w:rPr>
          <w:sz w:val="24"/>
          <w:szCs w:val="24"/>
        </w:rPr>
        <w:t xml:space="preserve"> has not been maintained (under baked) or the </w:t>
      </w:r>
      <w:proofErr w:type="spellStart"/>
      <w:r w:rsidRPr="009F17E1">
        <w:rPr>
          <w:sz w:val="24"/>
          <w:szCs w:val="24"/>
        </w:rPr>
        <w:t>Bammies</w:t>
      </w:r>
      <w:proofErr w:type="spellEnd"/>
      <w:r w:rsidRPr="009F17E1">
        <w:rPr>
          <w:sz w:val="24"/>
          <w:szCs w:val="24"/>
        </w:rPr>
        <w:t xml:space="preserve"> are over-baked, they must be discarded to prevent them from entering the trade</w:t>
      </w:r>
    </w:p>
    <w:p w:rsidR="00F512A6" w:rsidRPr="009F17E1" w:rsidRDefault="00A13C39" w:rsidP="009F17E1">
      <w:pPr>
        <w:pStyle w:val="ListParagraph"/>
        <w:widowControl w:val="0"/>
        <w:numPr>
          <w:ilvl w:val="0"/>
          <w:numId w:val="22"/>
        </w:numPr>
        <w:spacing w:after="240"/>
        <w:ind w:hanging="810"/>
        <w:jc w:val="both"/>
        <w:rPr>
          <w:b/>
          <w:sz w:val="24"/>
          <w:szCs w:val="24"/>
        </w:rPr>
      </w:pPr>
      <w:r w:rsidRPr="009F17E1">
        <w:rPr>
          <w:b/>
          <w:sz w:val="24"/>
          <w:szCs w:val="24"/>
        </w:rPr>
        <w:t>Verification</w:t>
      </w:r>
    </w:p>
    <w:p w:rsidR="00F512A6" w:rsidRPr="009F17E1" w:rsidRDefault="00F512A6" w:rsidP="009F17E1">
      <w:pPr>
        <w:widowControl w:val="0"/>
        <w:ind w:left="1560"/>
        <w:jc w:val="both"/>
        <w:rPr>
          <w:b/>
          <w:sz w:val="24"/>
          <w:szCs w:val="24"/>
        </w:rPr>
      </w:pPr>
      <w:r w:rsidRPr="009F17E1">
        <w:rPr>
          <w:b/>
          <w:sz w:val="24"/>
          <w:szCs w:val="24"/>
        </w:rPr>
        <w:t xml:space="preserve">Quality </w:t>
      </w:r>
      <w:r w:rsidR="002B7A1B">
        <w:rPr>
          <w:b/>
          <w:sz w:val="24"/>
          <w:szCs w:val="24"/>
        </w:rPr>
        <w:t>Officer</w:t>
      </w:r>
      <w:r w:rsidRPr="009F17E1">
        <w:rPr>
          <w:b/>
          <w:sz w:val="24"/>
          <w:szCs w:val="24"/>
        </w:rPr>
        <w:t>/</w:t>
      </w:r>
      <w:r w:rsidR="009F17E1">
        <w:rPr>
          <w:b/>
          <w:sz w:val="24"/>
          <w:szCs w:val="24"/>
        </w:rPr>
        <w:t xml:space="preserve"> </w:t>
      </w:r>
      <w:r w:rsidRPr="009F17E1">
        <w:rPr>
          <w:b/>
          <w:sz w:val="24"/>
          <w:szCs w:val="24"/>
        </w:rPr>
        <w:t xml:space="preserve">Functional Responsibility </w:t>
      </w:r>
    </w:p>
    <w:p w:rsidR="00F512A6" w:rsidRPr="009F17E1" w:rsidRDefault="00F512A6" w:rsidP="009F17E1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spacing w:after="240"/>
        <w:ind w:left="2160" w:hanging="990"/>
        <w:jc w:val="both"/>
        <w:rPr>
          <w:b/>
          <w:color w:val="FF0000"/>
          <w:sz w:val="24"/>
          <w:szCs w:val="24"/>
        </w:rPr>
      </w:pPr>
      <w:r w:rsidRPr="009F17E1">
        <w:rPr>
          <w:sz w:val="24"/>
          <w:szCs w:val="24"/>
        </w:rPr>
        <w:t xml:space="preserve">Spot checks of baked </w:t>
      </w:r>
      <w:proofErr w:type="spellStart"/>
      <w:r w:rsidRPr="009F17E1">
        <w:rPr>
          <w:sz w:val="24"/>
          <w:szCs w:val="24"/>
        </w:rPr>
        <w:t>Bammies</w:t>
      </w:r>
      <w:proofErr w:type="spellEnd"/>
      <w:r w:rsidRPr="009F17E1">
        <w:rPr>
          <w:sz w:val="24"/>
          <w:szCs w:val="24"/>
        </w:rPr>
        <w:t xml:space="preserve"> are verified against the Monitoring Form</w:t>
      </w:r>
      <w:r w:rsidR="003961D8" w:rsidRPr="009F17E1">
        <w:rPr>
          <w:sz w:val="24"/>
          <w:szCs w:val="24"/>
        </w:rPr>
        <w:t xml:space="preserve">. </w:t>
      </w:r>
      <w:r w:rsidR="003961D8" w:rsidRPr="009F17E1">
        <w:rPr>
          <w:color w:val="FF0000"/>
          <w:sz w:val="24"/>
          <w:szCs w:val="24"/>
        </w:rPr>
        <w:t xml:space="preserve">Random checks of oven temperature are taken along with the internal temperature of </w:t>
      </w:r>
      <w:proofErr w:type="spellStart"/>
      <w:r w:rsidR="003961D8" w:rsidRPr="009F17E1">
        <w:rPr>
          <w:color w:val="FF0000"/>
          <w:sz w:val="24"/>
          <w:szCs w:val="24"/>
        </w:rPr>
        <w:t>bammies</w:t>
      </w:r>
      <w:proofErr w:type="spellEnd"/>
      <w:r w:rsidR="003961D8" w:rsidRPr="009F17E1">
        <w:rPr>
          <w:color w:val="FF0000"/>
          <w:sz w:val="24"/>
          <w:szCs w:val="24"/>
        </w:rPr>
        <w:t>.</w:t>
      </w:r>
    </w:p>
    <w:p w:rsidR="00936128" w:rsidRPr="009F17E1" w:rsidRDefault="009F17E1" w:rsidP="009F17E1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spacing w:after="240"/>
        <w:ind w:left="2127" w:hanging="957"/>
        <w:rPr>
          <w:b/>
          <w:sz w:val="24"/>
          <w:szCs w:val="24"/>
        </w:rPr>
      </w:pPr>
      <w:r w:rsidRPr="002B7A1B">
        <w:rPr>
          <w:b/>
          <w:color w:val="000000" w:themeColor="text1"/>
          <w:sz w:val="24"/>
          <w:szCs w:val="24"/>
        </w:rPr>
        <w:t>Food Safety Coordinator</w:t>
      </w:r>
      <w:r w:rsidR="001049AC" w:rsidRPr="002B7A1B">
        <w:rPr>
          <w:b/>
          <w:color w:val="000000" w:themeColor="text1"/>
          <w:sz w:val="24"/>
          <w:szCs w:val="24"/>
        </w:rPr>
        <w:t>/</w:t>
      </w:r>
      <w:r w:rsidR="006B1393" w:rsidRPr="009F17E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Functional </w:t>
      </w:r>
      <w:r w:rsidR="006B1393" w:rsidRPr="009F17E1">
        <w:rPr>
          <w:b/>
          <w:sz w:val="24"/>
          <w:szCs w:val="24"/>
        </w:rPr>
        <w:t xml:space="preserve">Responsibility </w:t>
      </w:r>
    </w:p>
    <w:p w:rsidR="006B1393" w:rsidRPr="009F17E1" w:rsidRDefault="00936128" w:rsidP="009F17E1">
      <w:pPr>
        <w:pStyle w:val="ListParagraph"/>
        <w:widowControl w:val="0"/>
        <w:spacing w:after="240"/>
        <w:ind w:left="2160"/>
        <w:jc w:val="both"/>
        <w:rPr>
          <w:sz w:val="24"/>
          <w:szCs w:val="24"/>
        </w:rPr>
      </w:pPr>
      <w:r w:rsidRPr="009F17E1">
        <w:rPr>
          <w:sz w:val="24"/>
          <w:szCs w:val="24"/>
        </w:rPr>
        <w:t xml:space="preserve">The CCP is reviewed at least once weekly </w:t>
      </w:r>
    </w:p>
    <w:p w:rsidR="00CB410F" w:rsidRPr="009F17E1" w:rsidRDefault="00CB410F" w:rsidP="001034A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spacing w:after="240"/>
        <w:ind w:hanging="720"/>
        <w:jc w:val="both"/>
        <w:rPr>
          <w:b/>
          <w:sz w:val="24"/>
          <w:szCs w:val="24"/>
        </w:rPr>
      </w:pPr>
      <w:r w:rsidRPr="009F17E1">
        <w:rPr>
          <w:b/>
          <w:sz w:val="24"/>
          <w:szCs w:val="24"/>
        </w:rPr>
        <w:t>RECORDS</w:t>
      </w:r>
    </w:p>
    <w:p w:rsidR="00A13C39" w:rsidRPr="009F17E1" w:rsidRDefault="00A13C39" w:rsidP="005938D9">
      <w:pPr>
        <w:widowControl w:val="0"/>
        <w:ind w:firstLine="720"/>
        <w:jc w:val="both"/>
        <w:rPr>
          <w:sz w:val="24"/>
          <w:szCs w:val="24"/>
        </w:rPr>
      </w:pPr>
      <w:r w:rsidRPr="009F17E1">
        <w:rPr>
          <w:sz w:val="24"/>
          <w:szCs w:val="24"/>
        </w:rPr>
        <w:t xml:space="preserve">The </w:t>
      </w:r>
      <w:r w:rsidR="007B2A3B" w:rsidRPr="009F17E1">
        <w:rPr>
          <w:sz w:val="24"/>
          <w:szCs w:val="24"/>
        </w:rPr>
        <w:t>Log of the CCP2 Monitoring Form</w:t>
      </w:r>
    </w:p>
    <w:p w:rsidR="007B2A3B" w:rsidRPr="009F17E1" w:rsidRDefault="002E4344" w:rsidP="009F17E1">
      <w:pPr>
        <w:widowControl w:val="0"/>
        <w:spacing w:after="240"/>
        <w:ind w:left="720"/>
        <w:jc w:val="both"/>
        <w:rPr>
          <w:color w:val="FF0000"/>
          <w:sz w:val="24"/>
          <w:szCs w:val="24"/>
        </w:rPr>
      </w:pPr>
      <w:hyperlink r:id="rId7" w:history="1">
        <w:r w:rsidR="007B2A3B" w:rsidRPr="009F17E1">
          <w:rPr>
            <w:rStyle w:val="Hyperlink"/>
            <w:sz w:val="24"/>
            <w:szCs w:val="24"/>
          </w:rPr>
          <w:t>..\..\..\..\FORM</w:t>
        </w:r>
        <w:r w:rsidR="007B2A3B" w:rsidRPr="009F17E1">
          <w:rPr>
            <w:rStyle w:val="Hyperlink"/>
            <w:sz w:val="24"/>
            <w:szCs w:val="24"/>
          </w:rPr>
          <w:t>S</w:t>
        </w:r>
        <w:r w:rsidR="007B2A3B" w:rsidRPr="009F17E1">
          <w:rPr>
            <w:rStyle w:val="Hyperlink"/>
            <w:sz w:val="24"/>
            <w:szCs w:val="24"/>
          </w:rPr>
          <w:t xml:space="preserve">\CCP Forms\Bammy\Bammy CCP 2 Baking\Bammy CCP 2 </w:t>
        </w:r>
        <w:r w:rsidR="007B2A3B" w:rsidRPr="009F17E1">
          <w:rPr>
            <w:rStyle w:val="Hyperlink"/>
            <w:sz w:val="24"/>
            <w:szCs w:val="24"/>
          </w:rPr>
          <w:lastRenderedPageBreak/>
          <w:t>Baking.docx</w:t>
        </w:r>
      </w:hyperlink>
    </w:p>
    <w:p w:rsidR="007B2A3B" w:rsidRPr="009F17E1" w:rsidRDefault="007B2A3B" w:rsidP="007B2A3B">
      <w:pPr>
        <w:pStyle w:val="ListParagraph"/>
        <w:widowControl w:val="0"/>
        <w:ind w:left="360" w:firstLine="360"/>
        <w:jc w:val="both"/>
        <w:rPr>
          <w:sz w:val="24"/>
          <w:szCs w:val="24"/>
        </w:rPr>
      </w:pPr>
      <w:r w:rsidRPr="009F17E1">
        <w:rPr>
          <w:sz w:val="24"/>
          <w:szCs w:val="24"/>
        </w:rPr>
        <w:t>System Deviation Report</w:t>
      </w:r>
    </w:p>
    <w:p w:rsidR="007B2A3B" w:rsidRPr="009F17E1" w:rsidRDefault="002E4344" w:rsidP="009F17E1">
      <w:pPr>
        <w:pStyle w:val="ListParagraph"/>
        <w:widowControl w:val="0"/>
        <w:spacing w:after="240"/>
        <w:contextualSpacing w:val="0"/>
        <w:jc w:val="both"/>
        <w:rPr>
          <w:color w:val="FF0000"/>
          <w:sz w:val="24"/>
          <w:szCs w:val="24"/>
        </w:rPr>
      </w:pPr>
      <w:hyperlink r:id="rId8" w:history="1">
        <w:r w:rsidR="007B2A3B" w:rsidRPr="009F17E1">
          <w:rPr>
            <w:rStyle w:val="Hyperlink"/>
            <w:sz w:val="24"/>
            <w:szCs w:val="24"/>
          </w:rPr>
          <w:t>..\..\..\..\FORMS\CCP Forms</w:t>
        </w:r>
        <w:r w:rsidR="007B2A3B" w:rsidRPr="009F17E1">
          <w:rPr>
            <w:rStyle w:val="Hyperlink"/>
            <w:sz w:val="24"/>
            <w:szCs w:val="24"/>
          </w:rPr>
          <w:t>\</w:t>
        </w:r>
        <w:r w:rsidR="007B2A3B" w:rsidRPr="009F17E1">
          <w:rPr>
            <w:rStyle w:val="Hyperlink"/>
            <w:sz w:val="24"/>
            <w:szCs w:val="24"/>
          </w:rPr>
          <w:t>Bammy\System Deviation Report\System Deviation Report.docx</w:t>
        </w:r>
      </w:hyperlink>
    </w:p>
    <w:p w:rsidR="007B2A3B" w:rsidRPr="009F17E1" w:rsidRDefault="007B2A3B" w:rsidP="007B2A3B">
      <w:pPr>
        <w:pStyle w:val="ListParagraph"/>
        <w:widowControl w:val="0"/>
        <w:ind w:left="360" w:firstLine="360"/>
        <w:jc w:val="both"/>
        <w:rPr>
          <w:sz w:val="24"/>
          <w:szCs w:val="24"/>
        </w:rPr>
      </w:pPr>
      <w:r w:rsidRPr="009F17E1">
        <w:rPr>
          <w:sz w:val="24"/>
          <w:szCs w:val="24"/>
        </w:rPr>
        <w:t>CCP Review Form</w:t>
      </w:r>
    </w:p>
    <w:p w:rsidR="00396633" w:rsidRPr="009F17E1" w:rsidRDefault="002E4344" w:rsidP="009F17E1">
      <w:pPr>
        <w:pStyle w:val="ListParagraph"/>
        <w:widowControl w:val="0"/>
        <w:spacing w:after="240"/>
        <w:jc w:val="both"/>
        <w:rPr>
          <w:color w:val="FF0000"/>
          <w:sz w:val="24"/>
          <w:szCs w:val="24"/>
        </w:rPr>
      </w:pPr>
      <w:hyperlink r:id="rId9" w:history="1">
        <w:r w:rsidR="007B2A3B" w:rsidRPr="009F17E1">
          <w:rPr>
            <w:rStyle w:val="Hyperlink"/>
            <w:sz w:val="24"/>
            <w:szCs w:val="24"/>
          </w:rPr>
          <w:t>..\..\..\..\FORMS\CCP Forms\</w:t>
        </w:r>
        <w:proofErr w:type="spellStart"/>
        <w:r w:rsidR="007B2A3B" w:rsidRPr="009F17E1">
          <w:rPr>
            <w:rStyle w:val="Hyperlink"/>
            <w:sz w:val="24"/>
            <w:szCs w:val="24"/>
          </w:rPr>
          <w:t>Bammy</w:t>
        </w:r>
        <w:proofErr w:type="spellEnd"/>
        <w:r w:rsidR="007B2A3B" w:rsidRPr="009F17E1">
          <w:rPr>
            <w:rStyle w:val="Hyperlink"/>
            <w:sz w:val="24"/>
            <w:szCs w:val="24"/>
          </w:rPr>
          <w:t xml:space="preserve">\Review Form </w:t>
        </w:r>
        <w:proofErr w:type="spellStart"/>
        <w:r w:rsidR="007B2A3B" w:rsidRPr="009F17E1">
          <w:rPr>
            <w:rStyle w:val="Hyperlink"/>
            <w:sz w:val="24"/>
            <w:szCs w:val="24"/>
          </w:rPr>
          <w:t>Bammy</w:t>
        </w:r>
        <w:proofErr w:type="spellEnd"/>
        <w:r w:rsidR="007B2A3B" w:rsidRPr="009F17E1">
          <w:rPr>
            <w:rStyle w:val="Hyperlink"/>
            <w:sz w:val="24"/>
            <w:szCs w:val="24"/>
          </w:rPr>
          <w:t>\CCP Review Form - Bammy.</w:t>
        </w:r>
        <w:r w:rsidR="007B2A3B" w:rsidRPr="009F17E1">
          <w:rPr>
            <w:rStyle w:val="Hyperlink"/>
            <w:sz w:val="24"/>
            <w:szCs w:val="24"/>
          </w:rPr>
          <w:t>d</w:t>
        </w:r>
        <w:r w:rsidR="007B2A3B" w:rsidRPr="009F17E1">
          <w:rPr>
            <w:rStyle w:val="Hyperlink"/>
            <w:sz w:val="24"/>
            <w:szCs w:val="24"/>
          </w:rPr>
          <w:t>ocx</w:t>
        </w:r>
      </w:hyperlink>
    </w:p>
    <w:p w:rsidR="001034A1" w:rsidRDefault="00CB410F" w:rsidP="001034A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hanging="720"/>
        <w:jc w:val="both"/>
        <w:rPr>
          <w:b/>
          <w:sz w:val="24"/>
          <w:szCs w:val="24"/>
        </w:rPr>
      </w:pPr>
      <w:r w:rsidRPr="009F17E1">
        <w:rPr>
          <w:b/>
          <w:sz w:val="24"/>
          <w:szCs w:val="24"/>
        </w:rPr>
        <w:t>REFERENCES</w:t>
      </w:r>
    </w:p>
    <w:p w:rsidR="001034A1" w:rsidRPr="001034A1" w:rsidRDefault="001034A1" w:rsidP="001034A1">
      <w:pPr>
        <w:pStyle w:val="Header"/>
        <w:tabs>
          <w:tab w:val="clear" w:pos="4320"/>
          <w:tab w:val="clear" w:pos="8640"/>
        </w:tabs>
        <w:spacing w:after="200"/>
        <w:ind w:left="720"/>
        <w:jc w:val="both"/>
        <w:rPr>
          <w:sz w:val="24"/>
          <w:szCs w:val="24"/>
        </w:rPr>
      </w:pPr>
      <w:hyperlink r:id="rId10" w:history="1">
        <w:r w:rsidRPr="001034A1">
          <w:rPr>
            <w:rStyle w:val="Hyperlink"/>
            <w:sz w:val="24"/>
            <w:szCs w:val="24"/>
          </w:rPr>
          <w:t xml:space="preserve">..\..\..\ManagementSystemProcedures\CorrectionsAndCorrectiveActions\Corrections and Corrective </w:t>
        </w:r>
        <w:proofErr w:type="spellStart"/>
        <w:r w:rsidRPr="001034A1">
          <w:rPr>
            <w:rStyle w:val="Hyperlink"/>
            <w:sz w:val="24"/>
            <w:szCs w:val="24"/>
          </w:rPr>
          <w:t>Actions.doc.docx</w:t>
        </w:r>
        <w:proofErr w:type="spellEnd"/>
      </w:hyperlink>
    </w:p>
    <w:p w:rsidR="00CB410F" w:rsidRPr="001034A1" w:rsidRDefault="00CB410F" w:rsidP="001034A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spacing w:after="200"/>
        <w:ind w:left="714" w:hanging="357"/>
        <w:jc w:val="both"/>
        <w:rPr>
          <w:b/>
          <w:sz w:val="24"/>
          <w:szCs w:val="24"/>
        </w:rPr>
      </w:pPr>
      <w:r w:rsidRPr="001034A1">
        <w:rPr>
          <w:b/>
          <w:sz w:val="24"/>
          <w:szCs w:val="24"/>
        </w:rPr>
        <w:t>DOCUMENT CONTROL INFORMATION</w:t>
      </w:r>
    </w:p>
    <w:p w:rsidR="00CB410F" w:rsidRPr="009F17E1" w:rsidRDefault="00CB410F" w:rsidP="009F17E1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after="240"/>
        <w:ind w:hanging="90"/>
        <w:jc w:val="both"/>
        <w:rPr>
          <w:b/>
          <w:sz w:val="24"/>
          <w:szCs w:val="24"/>
        </w:rPr>
      </w:pPr>
      <w:r w:rsidRPr="009F17E1">
        <w:rPr>
          <w:b/>
          <w:sz w:val="24"/>
          <w:szCs w:val="24"/>
        </w:rPr>
        <w:t>APPROVAL AUTHORITY</w:t>
      </w:r>
    </w:p>
    <w:tbl>
      <w:tblPr>
        <w:tblW w:w="8609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58"/>
        <w:gridCol w:w="2700"/>
        <w:gridCol w:w="2651"/>
      </w:tblGrid>
      <w:tr w:rsidR="009F17E1" w:rsidRPr="009F17E1" w:rsidTr="009F17E1">
        <w:trPr>
          <w:jc w:val="center"/>
        </w:trPr>
        <w:tc>
          <w:tcPr>
            <w:tcW w:w="3258" w:type="dxa"/>
          </w:tcPr>
          <w:p w:rsidR="009F17E1" w:rsidRPr="009F17E1" w:rsidRDefault="009F17E1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F17E1">
              <w:rPr>
                <w:sz w:val="24"/>
                <w:szCs w:val="24"/>
              </w:rPr>
              <w:t>REVISED BY</w:t>
            </w:r>
          </w:p>
        </w:tc>
        <w:tc>
          <w:tcPr>
            <w:tcW w:w="2700" w:type="dxa"/>
          </w:tcPr>
          <w:p w:rsidR="009F17E1" w:rsidRPr="009F17E1" w:rsidRDefault="009F17E1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F17E1">
              <w:rPr>
                <w:sz w:val="24"/>
                <w:szCs w:val="24"/>
              </w:rPr>
              <w:t>APPROVAL BY</w:t>
            </w:r>
          </w:p>
        </w:tc>
        <w:tc>
          <w:tcPr>
            <w:tcW w:w="2651" w:type="dxa"/>
          </w:tcPr>
          <w:p w:rsidR="009F17E1" w:rsidRPr="009F17E1" w:rsidRDefault="009F17E1" w:rsidP="005938D9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sz w:val="24"/>
                <w:szCs w:val="24"/>
              </w:rPr>
            </w:pPr>
            <w:r w:rsidRPr="009F17E1">
              <w:rPr>
                <w:sz w:val="24"/>
                <w:szCs w:val="24"/>
              </w:rPr>
              <w:t>DATE</w:t>
            </w:r>
          </w:p>
        </w:tc>
      </w:tr>
      <w:tr w:rsidR="009F17E1" w:rsidRPr="009F17E1" w:rsidTr="009F17E1">
        <w:trPr>
          <w:jc w:val="center"/>
        </w:trPr>
        <w:tc>
          <w:tcPr>
            <w:tcW w:w="3258" w:type="dxa"/>
          </w:tcPr>
          <w:p w:rsidR="009F17E1" w:rsidRPr="009F17E1" w:rsidRDefault="009F17E1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F17E1">
              <w:rPr>
                <w:sz w:val="24"/>
                <w:szCs w:val="24"/>
              </w:rPr>
              <w:t>Food Safety Team</w:t>
            </w:r>
          </w:p>
        </w:tc>
        <w:tc>
          <w:tcPr>
            <w:tcW w:w="2700" w:type="dxa"/>
          </w:tcPr>
          <w:p w:rsidR="009F17E1" w:rsidRPr="009F17E1" w:rsidRDefault="009F17E1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F17E1">
              <w:rPr>
                <w:sz w:val="24"/>
                <w:szCs w:val="24"/>
              </w:rPr>
              <w:t>Food Safety Team</w:t>
            </w:r>
          </w:p>
          <w:p w:rsidR="009F17E1" w:rsidRPr="009F17E1" w:rsidRDefault="009F17E1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</w:p>
        </w:tc>
        <w:tc>
          <w:tcPr>
            <w:tcW w:w="2651" w:type="dxa"/>
          </w:tcPr>
          <w:p w:rsidR="009F17E1" w:rsidRPr="009F17E1" w:rsidRDefault="009F17E1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F17E1">
              <w:rPr>
                <w:sz w:val="24"/>
                <w:szCs w:val="24"/>
              </w:rPr>
              <w:t>September 25, 2018</w:t>
            </w:r>
          </w:p>
        </w:tc>
      </w:tr>
    </w:tbl>
    <w:p w:rsidR="00CB410F" w:rsidRPr="009F17E1" w:rsidRDefault="00CB410F" w:rsidP="005938D9">
      <w:pPr>
        <w:pStyle w:val="ListParagraph"/>
        <w:ind w:left="1080"/>
        <w:jc w:val="both"/>
        <w:rPr>
          <w:sz w:val="24"/>
          <w:szCs w:val="24"/>
        </w:rPr>
      </w:pPr>
    </w:p>
    <w:sectPr w:rsidR="00CB410F" w:rsidRPr="009F17E1" w:rsidSect="009E02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7E1" w:rsidRDefault="009F17E1" w:rsidP="00715B2D">
      <w:r>
        <w:separator/>
      </w:r>
    </w:p>
  </w:endnote>
  <w:endnote w:type="continuationSeparator" w:id="1">
    <w:p w:rsidR="009F17E1" w:rsidRDefault="009F17E1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1B" w:rsidRDefault="002B7A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F17E1" w:rsidRDefault="009F17E1">
            <w:pPr>
              <w:pStyle w:val="Footer"/>
              <w:jc w:val="center"/>
            </w:pPr>
            <w:r>
              <w:t xml:space="preserve">Page </w:t>
            </w:r>
            <w:r w:rsidR="002E434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E4344">
              <w:rPr>
                <w:b/>
                <w:sz w:val="24"/>
                <w:szCs w:val="24"/>
              </w:rPr>
              <w:fldChar w:fldCharType="separate"/>
            </w:r>
            <w:r w:rsidR="001034A1">
              <w:rPr>
                <w:b/>
                <w:noProof/>
              </w:rPr>
              <w:t>1</w:t>
            </w:r>
            <w:r w:rsidR="002E434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E434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E4344">
              <w:rPr>
                <w:b/>
                <w:sz w:val="24"/>
                <w:szCs w:val="24"/>
              </w:rPr>
              <w:fldChar w:fldCharType="separate"/>
            </w:r>
            <w:r w:rsidR="001034A1">
              <w:rPr>
                <w:b/>
                <w:noProof/>
              </w:rPr>
              <w:t>3</w:t>
            </w:r>
            <w:r w:rsidR="002E434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F17E1" w:rsidRDefault="009F17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1B" w:rsidRDefault="002B7A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7E1" w:rsidRDefault="009F17E1" w:rsidP="00715B2D">
      <w:r>
        <w:separator/>
      </w:r>
    </w:p>
  </w:footnote>
  <w:footnote w:type="continuationSeparator" w:id="1">
    <w:p w:rsidR="009F17E1" w:rsidRDefault="009F17E1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1B" w:rsidRDefault="002B7A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7E1" w:rsidRDefault="009F17E1">
    <w:pPr>
      <w:pStyle w:val="Header"/>
    </w:pPr>
  </w:p>
  <w:tbl>
    <w:tblPr>
      <w:tblW w:w="9902" w:type="dxa"/>
      <w:jc w:val="center"/>
      <w:tblInd w:w="7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69"/>
      <w:gridCol w:w="1063"/>
      <w:gridCol w:w="305"/>
      <w:gridCol w:w="1675"/>
      <w:gridCol w:w="323"/>
      <w:gridCol w:w="127"/>
      <w:gridCol w:w="1080"/>
      <w:gridCol w:w="2160"/>
    </w:tblGrid>
    <w:tr w:rsidR="009F17E1" w:rsidRPr="00481177" w:rsidTr="00600982">
      <w:trPr>
        <w:trHeight w:val="704"/>
        <w:jc w:val="center"/>
      </w:trPr>
      <w:tc>
        <w:tcPr>
          <w:tcW w:w="3169" w:type="dxa"/>
          <w:vMerge w:val="restart"/>
          <w:vAlign w:val="center"/>
        </w:tcPr>
        <w:p w:rsidR="009F17E1" w:rsidRPr="009F17E1" w:rsidRDefault="009F17E1" w:rsidP="00600982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noProof/>
              <w:sz w:val="24"/>
              <w:szCs w:val="24"/>
            </w:rPr>
            <w:drawing>
              <wp:inline distT="0" distB="0" distL="0" distR="0">
                <wp:extent cx="1428750" cy="714375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6" w:type="dxa"/>
          <w:gridSpan w:val="4"/>
          <w:vAlign w:val="center"/>
        </w:tcPr>
        <w:p w:rsidR="009F17E1" w:rsidRPr="009F17E1" w:rsidRDefault="009F17E1" w:rsidP="003346BC">
          <w:pPr>
            <w:jc w:val="center"/>
            <w:rPr>
              <w:sz w:val="24"/>
              <w:szCs w:val="24"/>
            </w:rPr>
          </w:pPr>
          <w:r w:rsidRPr="009F17E1">
            <w:rPr>
              <w:b/>
              <w:sz w:val="24"/>
              <w:szCs w:val="24"/>
            </w:rPr>
            <w:t>HACCP</w:t>
          </w:r>
        </w:p>
      </w:tc>
      <w:tc>
        <w:tcPr>
          <w:tcW w:w="3367" w:type="dxa"/>
          <w:gridSpan w:val="3"/>
          <w:vAlign w:val="center"/>
        </w:tcPr>
        <w:p w:rsidR="009F17E1" w:rsidRPr="009F17E1" w:rsidRDefault="009F17E1" w:rsidP="003346BC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b/>
              <w:sz w:val="24"/>
              <w:szCs w:val="24"/>
            </w:rPr>
            <w:t>Title: Baking</w:t>
          </w:r>
        </w:p>
      </w:tc>
    </w:tr>
    <w:tr w:rsidR="009F17E1" w:rsidRPr="00481177" w:rsidTr="00600982">
      <w:trPr>
        <w:trHeight w:val="739"/>
        <w:jc w:val="center"/>
      </w:trPr>
      <w:tc>
        <w:tcPr>
          <w:tcW w:w="3169" w:type="dxa"/>
          <w:vMerge/>
        </w:tcPr>
        <w:p w:rsidR="009F17E1" w:rsidRPr="009F17E1" w:rsidRDefault="009F17E1" w:rsidP="00A13C39">
          <w:pPr>
            <w:pStyle w:val="Header"/>
            <w:ind w:left="720"/>
            <w:rPr>
              <w:sz w:val="24"/>
              <w:szCs w:val="24"/>
            </w:rPr>
          </w:pPr>
        </w:p>
      </w:tc>
      <w:tc>
        <w:tcPr>
          <w:tcW w:w="1368" w:type="dxa"/>
          <w:gridSpan w:val="2"/>
          <w:vAlign w:val="center"/>
        </w:tcPr>
        <w:p w:rsidR="009F17E1" w:rsidRPr="009F17E1" w:rsidRDefault="009F17E1" w:rsidP="003346BC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Version: 2</w:t>
          </w:r>
        </w:p>
      </w:tc>
      <w:tc>
        <w:tcPr>
          <w:tcW w:w="1675" w:type="dxa"/>
          <w:vAlign w:val="center"/>
        </w:tcPr>
        <w:p w:rsidR="009F17E1" w:rsidRPr="009F17E1" w:rsidRDefault="009F17E1" w:rsidP="006B1393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Version Date: September 25, 2018</w:t>
          </w:r>
        </w:p>
      </w:tc>
      <w:tc>
        <w:tcPr>
          <w:tcW w:w="1530" w:type="dxa"/>
          <w:gridSpan w:val="3"/>
          <w:vAlign w:val="center"/>
        </w:tcPr>
        <w:p w:rsidR="009F17E1" w:rsidRPr="009F17E1" w:rsidRDefault="002B7A1B" w:rsidP="003346BC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Revision Number: 6</w:t>
          </w:r>
        </w:p>
      </w:tc>
      <w:tc>
        <w:tcPr>
          <w:tcW w:w="2160" w:type="dxa"/>
          <w:vAlign w:val="center"/>
        </w:tcPr>
        <w:p w:rsidR="009F17E1" w:rsidRPr="009F17E1" w:rsidRDefault="009F17E1" w:rsidP="007B2A3B">
          <w:pPr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Revision Date:</w:t>
          </w:r>
        </w:p>
        <w:p w:rsidR="009F17E1" w:rsidRPr="009F17E1" w:rsidRDefault="002B7A1B" w:rsidP="007B2A3B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October 9, 2019</w:t>
          </w:r>
        </w:p>
      </w:tc>
    </w:tr>
    <w:tr w:rsidR="009F17E1" w:rsidRPr="00481177" w:rsidTr="00600982">
      <w:trPr>
        <w:trHeight w:val="728"/>
        <w:jc w:val="center"/>
      </w:trPr>
      <w:tc>
        <w:tcPr>
          <w:tcW w:w="4232" w:type="dxa"/>
          <w:gridSpan w:val="2"/>
          <w:vAlign w:val="center"/>
        </w:tcPr>
        <w:p w:rsidR="009F17E1" w:rsidRPr="009F17E1" w:rsidRDefault="009F17E1" w:rsidP="003346BC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Ownership;</w:t>
          </w:r>
        </w:p>
        <w:p w:rsidR="009F17E1" w:rsidRPr="009F17E1" w:rsidRDefault="009F17E1" w:rsidP="003346BC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Factory Manager</w:t>
          </w:r>
        </w:p>
      </w:tc>
      <w:tc>
        <w:tcPr>
          <w:tcW w:w="2430" w:type="dxa"/>
          <w:gridSpan w:val="4"/>
          <w:vAlign w:val="center"/>
        </w:tcPr>
        <w:p w:rsidR="009F17E1" w:rsidRPr="009F17E1" w:rsidRDefault="009F17E1" w:rsidP="003346BC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Authorized by;</w:t>
          </w:r>
        </w:p>
        <w:p w:rsidR="009F17E1" w:rsidRPr="009F17E1" w:rsidRDefault="009F17E1" w:rsidP="003346BC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9F17E1" w:rsidRPr="009F17E1" w:rsidRDefault="009F17E1" w:rsidP="003346BC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Document Number:</w:t>
          </w:r>
        </w:p>
        <w:p w:rsidR="009F17E1" w:rsidRPr="009F17E1" w:rsidRDefault="009F17E1" w:rsidP="0082690B">
          <w:pPr>
            <w:pStyle w:val="Header"/>
            <w:jc w:val="center"/>
            <w:rPr>
              <w:sz w:val="24"/>
              <w:szCs w:val="24"/>
            </w:rPr>
          </w:pPr>
          <w:r w:rsidRPr="009F17E1">
            <w:rPr>
              <w:sz w:val="24"/>
              <w:szCs w:val="24"/>
            </w:rPr>
            <w:t>B – B - 001</w:t>
          </w:r>
        </w:p>
      </w:tc>
    </w:tr>
  </w:tbl>
  <w:p w:rsidR="009F17E1" w:rsidRDefault="009F17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1B" w:rsidRDefault="002B7A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25B11F1"/>
    <w:multiLevelType w:val="hybridMultilevel"/>
    <w:tmpl w:val="B7EC6B22"/>
    <w:lvl w:ilvl="0" w:tplc="79E4B4A4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C44D8"/>
    <w:multiLevelType w:val="hybridMultilevel"/>
    <w:tmpl w:val="C05058B4"/>
    <w:lvl w:ilvl="0" w:tplc="80025EEA">
      <w:start w:val="3"/>
      <w:numFmt w:val="decimal"/>
      <w:lvlText w:val="4.%1 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C074A"/>
    <w:multiLevelType w:val="multilevel"/>
    <w:tmpl w:val="24D21060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11E37295"/>
    <w:multiLevelType w:val="hybridMultilevel"/>
    <w:tmpl w:val="DFBE0E46"/>
    <w:lvl w:ilvl="0" w:tplc="0158FC0C">
      <w:start w:val="1"/>
      <w:numFmt w:val="decimal"/>
      <w:lvlText w:val="4.3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F750E1"/>
    <w:multiLevelType w:val="singleLevel"/>
    <w:tmpl w:val="6B60D11A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7">
    <w:nsid w:val="16991BD8"/>
    <w:multiLevelType w:val="hybridMultilevel"/>
    <w:tmpl w:val="D396BE1A"/>
    <w:lvl w:ilvl="0" w:tplc="1436A89C">
      <w:start w:val="1"/>
      <w:numFmt w:val="decimal"/>
      <w:lvlText w:val="4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A4C0910"/>
    <w:multiLevelType w:val="hybridMultilevel"/>
    <w:tmpl w:val="263E9EB6"/>
    <w:lvl w:ilvl="0" w:tplc="224C3F66">
      <w:start w:val="1"/>
      <w:numFmt w:val="decimal"/>
      <w:lvlText w:val="4.2.%1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24AD4701"/>
    <w:multiLevelType w:val="hybridMultilevel"/>
    <w:tmpl w:val="4FA287EA"/>
    <w:lvl w:ilvl="0" w:tplc="0498A34A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05671"/>
    <w:multiLevelType w:val="singleLevel"/>
    <w:tmpl w:val="B7F6E53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11">
    <w:nsid w:val="3A910067"/>
    <w:multiLevelType w:val="hybridMultilevel"/>
    <w:tmpl w:val="D702FA6A"/>
    <w:lvl w:ilvl="0" w:tplc="822AF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76C4B"/>
    <w:multiLevelType w:val="multilevel"/>
    <w:tmpl w:val="FFB45F9C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41FE7ECB"/>
    <w:multiLevelType w:val="hybridMultilevel"/>
    <w:tmpl w:val="2F960D3E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46B50"/>
    <w:multiLevelType w:val="multilevel"/>
    <w:tmpl w:val="506232E2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>
    <w:nsid w:val="4EAF4D00"/>
    <w:multiLevelType w:val="multilevel"/>
    <w:tmpl w:val="974813A8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  <w:u w:val="none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4FFC41E3"/>
    <w:multiLevelType w:val="hybridMultilevel"/>
    <w:tmpl w:val="13528E72"/>
    <w:lvl w:ilvl="0" w:tplc="1E3682FA">
      <w:start w:val="2"/>
      <w:numFmt w:val="decimal"/>
      <w:lvlText w:val="4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E7AAE"/>
    <w:multiLevelType w:val="hybridMultilevel"/>
    <w:tmpl w:val="DC36A1BE"/>
    <w:lvl w:ilvl="0" w:tplc="FFFFFFFF">
      <w:start w:val="1"/>
      <w:numFmt w:val="decimal"/>
      <w:lvlText w:val="3.%1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9CE698D0">
      <w:start w:val="1"/>
      <w:numFmt w:val="decimal"/>
      <w:lvlText w:val="3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5240241B"/>
    <w:multiLevelType w:val="hybridMultilevel"/>
    <w:tmpl w:val="5AB672B0"/>
    <w:lvl w:ilvl="0" w:tplc="9376B0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A0BDE"/>
    <w:multiLevelType w:val="hybridMultilevel"/>
    <w:tmpl w:val="E208D4AA"/>
    <w:lvl w:ilvl="0" w:tplc="8AD4741C">
      <w:start w:val="1"/>
      <w:numFmt w:val="decimal"/>
      <w:lvlText w:val="4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59FB4CBE"/>
    <w:multiLevelType w:val="multilevel"/>
    <w:tmpl w:val="C200EB12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tabs>
          <w:tab w:val="num" w:pos="1275"/>
        </w:tabs>
        <w:ind w:left="1275" w:hanging="555"/>
      </w:pPr>
      <w:rPr>
        <w:rFonts w:hint="default"/>
        <w:i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i/>
      </w:rPr>
    </w:lvl>
  </w:abstractNum>
  <w:abstractNum w:abstractNumId="22">
    <w:nsid w:val="5C86388A"/>
    <w:multiLevelType w:val="singleLevel"/>
    <w:tmpl w:val="D7A0BD0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5CB9633B"/>
    <w:multiLevelType w:val="hybridMultilevel"/>
    <w:tmpl w:val="2464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20AD5"/>
    <w:multiLevelType w:val="multilevel"/>
    <w:tmpl w:val="9D2E69B0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u w:val="none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66BD1B7A"/>
    <w:multiLevelType w:val="singleLevel"/>
    <w:tmpl w:val="97760D68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6892071F"/>
    <w:multiLevelType w:val="multilevel"/>
    <w:tmpl w:val="6280464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75824839"/>
    <w:multiLevelType w:val="hybridMultilevel"/>
    <w:tmpl w:val="964ECA54"/>
    <w:lvl w:ilvl="0" w:tplc="72965FDC">
      <w:start w:val="1"/>
      <w:numFmt w:val="decimal"/>
      <w:lvlText w:val="4.3.%1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25"/>
  </w:num>
  <w:num w:numId="5">
    <w:abstractNumId w:val="22"/>
  </w:num>
  <w:num w:numId="6">
    <w:abstractNumId w:val="17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4"/>
  </w:num>
  <w:num w:numId="10">
    <w:abstractNumId w:val="14"/>
  </w:num>
  <w:num w:numId="11">
    <w:abstractNumId w:val="15"/>
  </w:num>
  <w:num w:numId="12">
    <w:abstractNumId w:val="26"/>
  </w:num>
  <w:num w:numId="13">
    <w:abstractNumId w:val="12"/>
  </w:num>
  <w:num w:numId="14">
    <w:abstractNumId w:val="24"/>
  </w:num>
  <w:num w:numId="15">
    <w:abstractNumId w:val="21"/>
  </w:num>
  <w:num w:numId="16">
    <w:abstractNumId w:val="23"/>
  </w:num>
  <w:num w:numId="17">
    <w:abstractNumId w:val="8"/>
  </w:num>
  <w:num w:numId="18">
    <w:abstractNumId w:val="18"/>
  </w:num>
  <w:num w:numId="19">
    <w:abstractNumId w:val="7"/>
  </w:num>
  <w:num w:numId="20">
    <w:abstractNumId w:val="16"/>
  </w:num>
  <w:num w:numId="21">
    <w:abstractNumId w:val="13"/>
  </w:num>
  <w:num w:numId="22">
    <w:abstractNumId w:val="2"/>
  </w:num>
  <w:num w:numId="23">
    <w:abstractNumId w:val="1"/>
  </w:num>
  <w:num w:numId="24">
    <w:abstractNumId w:val="9"/>
  </w:num>
  <w:num w:numId="25">
    <w:abstractNumId w:val="27"/>
  </w:num>
  <w:num w:numId="26">
    <w:abstractNumId w:val="19"/>
  </w:num>
  <w:num w:numId="27">
    <w:abstractNumId w:val="5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124CF"/>
    <w:rsid w:val="00016112"/>
    <w:rsid w:val="000373FA"/>
    <w:rsid w:val="00074761"/>
    <w:rsid w:val="000867C6"/>
    <w:rsid w:val="000879B3"/>
    <w:rsid w:val="001034A1"/>
    <w:rsid w:val="001049AC"/>
    <w:rsid w:val="001116E1"/>
    <w:rsid w:val="00144452"/>
    <w:rsid w:val="00150B9E"/>
    <w:rsid w:val="001807AE"/>
    <w:rsid w:val="001877F2"/>
    <w:rsid w:val="001B3967"/>
    <w:rsid w:val="001C31D6"/>
    <w:rsid w:val="002134AB"/>
    <w:rsid w:val="00215A8B"/>
    <w:rsid w:val="00224CE6"/>
    <w:rsid w:val="002336BE"/>
    <w:rsid w:val="002525F7"/>
    <w:rsid w:val="002944ED"/>
    <w:rsid w:val="002B7A1B"/>
    <w:rsid w:val="002E4344"/>
    <w:rsid w:val="0031416B"/>
    <w:rsid w:val="00315124"/>
    <w:rsid w:val="003340D2"/>
    <w:rsid w:val="003346BC"/>
    <w:rsid w:val="003961D8"/>
    <w:rsid w:val="00396633"/>
    <w:rsid w:val="003E0ECD"/>
    <w:rsid w:val="003F154D"/>
    <w:rsid w:val="003F581D"/>
    <w:rsid w:val="00404D03"/>
    <w:rsid w:val="00457B29"/>
    <w:rsid w:val="004937DA"/>
    <w:rsid w:val="004E7893"/>
    <w:rsid w:val="005318C0"/>
    <w:rsid w:val="005907E9"/>
    <w:rsid w:val="005938D9"/>
    <w:rsid w:val="005C0745"/>
    <w:rsid w:val="005C3B99"/>
    <w:rsid w:val="005D36B6"/>
    <w:rsid w:val="005D78C6"/>
    <w:rsid w:val="005E78DA"/>
    <w:rsid w:val="005F0F96"/>
    <w:rsid w:val="005F2AC1"/>
    <w:rsid w:val="005F7E03"/>
    <w:rsid w:val="00600982"/>
    <w:rsid w:val="006070BF"/>
    <w:rsid w:val="0064566F"/>
    <w:rsid w:val="006643AF"/>
    <w:rsid w:val="006B1393"/>
    <w:rsid w:val="006F4596"/>
    <w:rsid w:val="00714425"/>
    <w:rsid w:val="00715B2D"/>
    <w:rsid w:val="00721CCC"/>
    <w:rsid w:val="00781D90"/>
    <w:rsid w:val="00795F49"/>
    <w:rsid w:val="007B2A3B"/>
    <w:rsid w:val="00811FDF"/>
    <w:rsid w:val="0082690B"/>
    <w:rsid w:val="0083126C"/>
    <w:rsid w:val="00833479"/>
    <w:rsid w:val="00852B11"/>
    <w:rsid w:val="00855921"/>
    <w:rsid w:val="00856D88"/>
    <w:rsid w:val="008977C7"/>
    <w:rsid w:val="008A525A"/>
    <w:rsid w:val="008F267C"/>
    <w:rsid w:val="00927899"/>
    <w:rsid w:val="00936128"/>
    <w:rsid w:val="0095758B"/>
    <w:rsid w:val="00960EC4"/>
    <w:rsid w:val="00990E07"/>
    <w:rsid w:val="009B03FD"/>
    <w:rsid w:val="009E0203"/>
    <w:rsid w:val="009F17E1"/>
    <w:rsid w:val="00A133A9"/>
    <w:rsid w:val="00A13C39"/>
    <w:rsid w:val="00A46D13"/>
    <w:rsid w:val="00A51D2D"/>
    <w:rsid w:val="00A57CDA"/>
    <w:rsid w:val="00A675D9"/>
    <w:rsid w:val="00A74A72"/>
    <w:rsid w:val="00A76D16"/>
    <w:rsid w:val="00AE4170"/>
    <w:rsid w:val="00AF2D75"/>
    <w:rsid w:val="00B17BBD"/>
    <w:rsid w:val="00B2057F"/>
    <w:rsid w:val="00B362DE"/>
    <w:rsid w:val="00B7350B"/>
    <w:rsid w:val="00BC3E00"/>
    <w:rsid w:val="00C16D78"/>
    <w:rsid w:val="00C24972"/>
    <w:rsid w:val="00CB2082"/>
    <w:rsid w:val="00CB410F"/>
    <w:rsid w:val="00CB5258"/>
    <w:rsid w:val="00CB785E"/>
    <w:rsid w:val="00CD4718"/>
    <w:rsid w:val="00CD5A3F"/>
    <w:rsid w:val="00CE2A60"/>
    <w:rsid w:val="00CE6671"/>
    <w:rsid w:val="00D10347"/>
    <w:rsid w:val="00D3623C"/>
    <w:rsid w:val="00D47913"/>
    <w:rsid w:val="00D9502D"/>
    <w:rsid w:val="00DD6C95"/>
    <w:rsid w:val="00DE2D03"/>
    <w:rsid w:val="00DF793E"/>
    <w:rsid w:val="00E10204"/>
    <w:rsid w:val="00E25CE6"/>
    <w:rsid w:val="00E71240"/>
    <w:rsid w:val="00EE1EA8"/>
    <w:rsid w:val="00EF40E3"/>
    <w:rsid w:val="00F06B65"/>
    <w:rsid w:val="00F22953"/>
    <w:rsid w:val="00F36964"/>
    <w:rsid w:val="00F512A6"/>
    <w:rsid w:val="00FC125F"/>
    <w:rsid w:val="00FE539E"/>
    <w:rsid w:val="00FF1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77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9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CCP%20Forms\Bammy\System%20Deviation%20Report\System%20Deviation%20Report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CCP%20Forms\Bammy\Bammy%20CCP%202%20Baking\Bammy%20CCP%202%20Baking.doc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../../../ManagementSystemProcedures/CorrectionsAndCorrectiveActions/Corrections%20and%20Corrective%20Actions.doc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FORMS\CCP%20Forms\Bammy\Review%20Form%20Bammy\CCP%20Review%20Form%20-%20Bammy.doc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6</cp:revision>
  <cp:lastPrinted>2018-10-03T02:09:00Z</cp:lastPrinted>
  <dcterms:created xsi:type="dcterms:W3CDTF">2019-08-08T17:16:00Z</dcterms:created>
  <dcterms:modified xsi:type="dcterms:W3CDTF">2020-03-11T20:51:00Z</dcterms:modified>
</cp:coreProperties>
</file>