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after="160" w:line="312" w:lineRule="auto"/>
        <w:jc w:val="center"/>
        <w:rPr>
          <w:rFonts w:hint="eastAsia" w:ascii="方正小标宋简体" w:hAnsi="方正小标宋简体" w:eastAsia="方正小标宋简体" w:cs="方正小标宋简体"/>
          <w:b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sz w:val="44"/>
          <w:szCs w:val="44"/>
        </w:rPr>
        <w:t>“中国大学MOOC”学生手机端</w:t>
      </w:r>
    </w:p>
    <w:p>
      <w:pPr>
        <w:wordWrap w:val="0"/>
        <w:spacing w:after="160" w:line="312" w:lineRule="auto"/>
        <w:jc w:val="center"/>
        <w:rPr>
          <w:rFonts w:hint="eastAsia" w:ascii="方正小标宋简体" w:hAnsi="方正小标宋简体" w:eastAsia="方正小标宋简体" w:cs="方正小标宋简体"/>
          <w:b/>
          <w:sz w:val="44"/>
          <w:szCs w:val="44"/>
        </w:rPr>
      </w:pP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b/>
          <w:sz w:val="44"/>
          <w:szCs w:val="44"/>
        </w:rPr>
        <w:t>操作手册（iso）</w:t>
      </w:r>
    </w:p>
    <w:p>
      <w:pPr>
        <w:numPr>
          <w:ilvl w:val="0"/>
          <w:numId w:val="1"/>
        </w:numPr>
        <w:wordWrap w:val="0"/>
        <w:spacing w:after="160" w:line="312" w:lineRule="auto"/>
        <w:rPr>
          <w:rFonts w:ascii="微软雅黑" w:hAnsi="微软雅黑" w:eastAsia="微软雅黑"/>
          <w:b/>
          <w:i/>
          <w:sz w:val="24"/>
          <w:szCs w:val="24"/>
        </w:rPr>
      </w:pPr>
      <w:r>
        <w:rPr>
          <w:rFonts w:ascii="微软雅黑" w:hAnsi="微软雅黑" w:eastAsia="微软雅黑"/>
          <w:b/>
          <w:i/>
          <w:sz w:val="24"/>
          <w:szCs w:val="24"/>
        </w:rPr>
        <w:t>下载：</w:t>
      </w:r>
    </w:p>
    <w:p>
      <w:pPr>
        <w:wordWrap w:val="0"/>
        <w:spacing w:after="160" w:line="312" w:lineRule="auto"/>
        <w:rPr>
          <w:rFonts w:ascii="微软雅黑" w:hAnsi="微软雅黑" w:eastAsia="微软雅黑"/>
          <w:i/>
          <w:sz w:val="24"/>
          <w:szCs w:val="24"/>
        </w:rPr>
      </w:pPr>
      <w:r>
        <w:rPr>
          <w:rFonts w:ascii="微软雅黑" w:hAnsi="微软雅黑" w:eastAsia="微软雅黑"/>
          <w:i/>
          <w:sz w:val="24"/>
          <w:szCs w:val="24"/>
        </w:rPr>
        <w:t>打开商店“App Store" ,搜索并下载“</w:t>
      </w:r>
      <w:r>
        <w:rPr>
          <w:rFonts w:ascii="微软雅黑" w:hAnsi="微软雅黑" w:eastAsia="微软雅黑"/>
          <w:i/>
          <w:color w:val="FF0000"/>
          <w:sz w:val="24"/>
          <w:szCs w:val="24"/>
        </w:rPr>
        <w:t>中国大学mooc</w:t>
      </w:r>
      <w:r>
        <w:rPr>
          <w:rFonts w:ascii="微软雅黑" w:hAnsi="微软雅黑" w:eastAsia="微软雅黑"/>
          <w:i/>
          <w:sz w:val="24"/>
          <w:szCs w:val="24"/>
        </w:rPr>
        <w:t>”</w:t>
      </w:r>
    </w:p>
    <w:p>
      <w:pPr>
        <w:wordWrap w:val="0"/>
        <w:spacing w:after="160" w:line="312" w:lineRule="auto"/>
        <w:rPr>
          <w:rFonts w:hint="eastAsia" w:ascii="微软雅黑" w:hAnsi="宋体" w:eastAsia="宋体"/>
          <w:i/>
          <w:sz w:val="24"/>
          <w:szCs w:val="24"/>
        </w:rPr>
      </w:pPr>
      <w:r>
        <w:rPr>
          <w:sz w:val="20"/>
        </w:rPr>
        <w:drawing>
          <wp:inline distT="0" distB="0" distL="0" distR="0">
            <wp:extent cx="1557655" cy="2808605"/>
            <wp:effectExtent l="0" t="0" r="4445" b="1079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280924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565275" cy="2785745"/>
            <wp:effectExtent l="0" t="0" r="15875" b="14605"/>
            <wp:docPr id="10" name="图片 2" descr="17570625659621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1757062565962174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27863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wordWrap w:val="0"/>
        <w:spacing w:after="160" w:line="312" w:lineRule="auto"/>
        <w:rPr>
          <w:rFonts w:ascii="微软雅黑" w:hAnsi="微软雅黑" w:eastAsia="微软雅黑"/>
          <w:b/>
          <w:i/>
          <w:sz w:val="24"/>
          <w:szCs w:val="24"/>
        </w:rPr>
      </w:pPr>
      <w:r>
        <w:rPr>
          <w:rFonts w:ascii="微软雅黑" w:hAnsi="微软雅黑" w:eastAsia="微软雅黑"/>
          <w:b/>
          <w:i/>
          <w:sz w:val="24"/>
          <w:szCs w:val="24"/>
        </w:rPr>
        <w:t>注册登录：</w:t>
      </w:r>
    </w:p>
    <w:p>
      <w:pPr>
        <w:wordWrap w:val="0"/>
        <w:spacing w:after="160" w:line="312" w:lineRule="auto"/>
        <w:rPr>
          <w:rFonts w:ascii="微软雅黑" w:hAnsi="微软雅黑" w:eastAsia="微软雅黑"/>
          <w:i/>
          <w:sz w:val="24"/>
          <w:szCs w:val="24"/>
        </w:rPr>
      </w:pPr>
      <w:r>
        <w:rPr>
          <w:rFonts w:ascii="微软雅黑" w:hAnsi="微软雅黑" w:eastAsia="微软雅黑"/>
          <w:i/>
          <w:sz w:val="24"/>
          <w:szCs w:val="24"/>
        </w:rPr>
        <w:t>依次点“账号”→“登录|注册”→“</w:t>
      </w:r>
      <w:r>
        <w:rPr>
          <w:rFonts w:ascii="微软雅黑" w:hAnsi="微软雅黑" w:eastAsia="微软雅黑"/>
          <w:i/>
          <w:color w:val="FF0000"/>
          <w:sz w:val="24"/>
          <w:szCs w:val="24"/>
        </w:rPr>
        <w:t>微信</w:t>
      </w:r>
      <w:r>
        <w:rPr>
          <w:rFonts w:ascii="微软雅黑" w:hAnsi="微软雅黑" w:eastAsia="微软雅黑"/>
          <w:i/>
          <w:sz w:val="24"/>
          <w:szCs w:val="24"/>
        </w:rPr>
        <w:t>”登录(也可以选择其他登录方式）</w:t>
      </w:r>
    </w:p>
    <w:p>
      <w:pPr>
        <w:wordWrap w:val="0"/>
        <w:spacing w:after="160" w:line="312" w:lineRule="auto"/>
        <w:jc w:val="left"/>
        <w:rPr>
          <w:rFonts w:ascii="Calibri" w:hAnsi="宋体" w:eastAsia="宋体"/>
          <w:b/>
        </w:rPr>
      </w:pPr>
      <w:r>
        <w:rPr>
          <w:sz w:val="20"/>
        </w:rPr>
        <w:drawing>
          <wp:inline distT="0" distB="0" distL="0" distR="0">
            <wp:extent cx="1814830" cy="3229610"/>
            <wp:effectExtent l="0" t="0" r="13970" b="8890"/>
            <wp:docPr id="11" name="图片 3" descr="408093208280713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40809320828071366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32302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798955" cy="3202940"/>
            <wp:effectExtent l="0" t="0" r="10795" b="16510"/>
            <wp:docPr id="12" name="图片 4" descr="84840955647605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8484095564760510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32035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810385" cy="3222625"/>
            <wp:effectExtent l="0" t="0" r="18415" b="15875"/>
            <wp:docPr id="13" name="图片 5" descr="551699620484641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55169962048464185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32232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wordWrap w:val="0"/>
        <w:spacing w:after="160" w:line="312" w:lineRule="auto"/>
        <w:rPr>
          <w:rFonts w:ascii="微软雅黑" w:hAnsi="微软雅黑" w:eastAsia="微软雅黑"/>
          <w:b/>
          <w:i/>
          <w:sz w:val="24"/>
          <w:szCs w:val="24"/>
        </w:rPr>
      </w:pPr>
      <w:r>
        <w:rPr>
          <w:rFonts w:ascii="微软雅黑" w:hAnsi="微软雅黑" w:eastAsia="微软雅黑"/>
          <w:b/>
          <w:i/>
          <w:sz w:val="24"/>
          <w:szCs w:val="24"/>
        </w:rPr>
        <w:t>3、学生认证</w:t>
      </w:r>
      <w:r>
        <w:rPr>
          <w:rFonts w:ascii="微软雅黑" w:hAnsi="微软雅黑" w:eastAsia="微软雅黑"/>
          <w:b/>
          <w:i/>
          <w:color w:val="FF0000"/>
          <w:sz w:val="24"/>
          <w:szCs w:val="24"/>
        </w:rPr>
        <w:t xml:space="preserve"> (必须完成此步骤！！！否则将以校外身份学习，没有成绩！！！）</w:t>
      </w:r>
      <w:r>
        <w:rPr>
          <w:rFonts w:ascii="微软雅黑" w:hAnsi="微软雅黑" w:eastAsia="微软雅黑"/>
          <w:b/>
          <w:i/>
          <w:sz w:val="24"/>
          <w:szCs w:val="24"/>
        </w:rPr>
        <w:t>：</w:t>
      </w:r>
    </w:p>
    <w:p>
      <w:pPr>
        <w:wordWrap w:val="0"/>
        <w:spacing w:after="160" w:line="312" w:lineRule="auto"/>
        <w:rPr>
          <w:rFonts w:ascii="微软雅黑" w:hAnsi="微软雅黑" w:eastAsia="微软雅黑"/>
          <w:i/>
          <w:sz w:val="24"/>
          <w:szCs w:val="24"/>
        </w:rPr>
      </w:pPr>
      <w:r>
        <w:rPr>
          <w:rFonts w:ascii="微软雅黑" w:hAnsi="微软雅黑" w:eastAsia="微软雅黑"/>
          <w:i/>
          <w:sz w:val="24"/>
          <w:szCs w:val="24"/>
        </w:rPr>
        <w:t>① 从首页中，依次点“账号”→“设置”→“学校云服务”</w:t>
      </w:r>
    </w:p>
    <w:p>
      <w:pPr>
        <w:wordWrap w:val="0"/>
        <w:spacing w:after="160" w:line="312" w:lineRule="auto"/>
        <w:rPr>
          <w:rFonts w:ascii="微软雅黑" w:hAnsi="微软雅黑" w:eastAsia="微软雅黑"/>
          <w:b/>
          <w:i/>
          <w:sz w:val="24"/>
          <w:szCs w:val="24"/>
        </w:rPr>
      </w:pPr>
      <w:r>
        <w:rPr>
          <w:sz w:val="20"/>
        </w:rPr>
        <w:drawing>
          <wp:inline distT="0" distB="0" distL="0" distR="0">
            <wp:extent cx="1831975" cy="3260090"/>
            <wp:effectExtent l="0" t="0" r="15875" b="16510"/>
            <wp:docPr id="15" name="图片 6" descr="408093208280713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40809320828071366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32607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828800" cy="3255010"/>
            <wp:effectExtent l="0" t="0" r="0" b="2540"/>
            <wp:docPr id="16" name="图片 11" descr="910378440789722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91037844078972245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32556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826260" cy="3269615"/>
            <wp:effectExtent l="0" t="0" r="2540" b="698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327025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wordWrap w:val="0"/>
        <w:spacing w:after="160" w:line="312" w:lineRule="auto"/>
        <w:rPr>
          <w:rFonts w:ascii="微软雅黑" w:hAnsi="微软雅黑" w:eastAsia="微软雅黑"/>
          <w:i/>
          <w:color w:val="FF0000"/>
          <w:sz w:val="24"/>
          <w:szCs w:val="24"/>
        </w:rPr>
      </w:pPr>
      <w:r>
        <w:rPr>
          <w:rFonts w:ascii="微软雅黑" w:hAnsi="微软雅黑" w:eastAsia="微软雅黑"/>
          <w:i/>
          <w:sz w:val="24"/>
          <w:szCs w:val="24"/>
        </w:rPr>
        <w:t>② 填入学生信息（</w:t>
      </w:r>
      <w:r>
        <w:rPr>
          <w:rFonts w:ascii="微软雅黑" w:hAnsi="微软雅黑" w:eastAsia="微软雅黑"/>
          <w:i/>
          <w:color w:val="FF0000"/>
          <w:sz w:val="24"/>
          <w:szCs w:val="24"/>
        </w:rPr>
        <w:t>学校、学号、姓名、认证码</w:t>
      </w:r>
      <w:r>
        <w:rPr>
          <w:rFonts w:ascii="微软雅黑" w:hAnsi="微软雅黑" w:eastAsia="微软雅黑"/>
          <w:i/>
          <w:sz w:val="24"/>
          <w:szCs w:val="24"/>
        </w:rPr>
        <w:t>），点“完成认证”</w:t>
      </w:r>
    </w:p>
    <w:p>
      <w:pPr>
        <w:wordWrap w:val="0"/>
        <w:spacing w:after="160" w:line="312" w:lineRule="auto"/>
        <w:rPr>
          <w:rFonts w:ascii="微软雅黑" w:hAnsi="微软雅黑" w:eastAsia="微软雅黑"/>
          <w:i/>
          <w:sz w:val="24"/>
          <w:szCs w:val="24"/>
        </w:rPr>
      </w:pPr>
      <w:r>
        <w:rPr>
          <w:sz w:val="20"/>
        </w:rPr>
        <w:drawing>
          <wp:inline distT="0" distB="0" distL="0" distR="0">
            <wp:extent cx="2171065" cy="3867150"/>
            <wp:effectExtent l="0" t="0" r="0" b="0"/>
            <wp:docPr id="18" name="图片 12" descr="84638808697636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84638808697636426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677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147570" cy="3831590"/>
            <wp:effectExtent l="0" t="0" r="0" b="0"/>
            <wp:docPr id="19" name="图片 14" descr="696235136631977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69623513663197716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38322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wordWrap w:val="0"/>
        <w:spacing w:after="160" w:line="312" w:lineRule="auto"/>
        <w:rPr>
          <w:rFonts w:ascii="微软雅黑" w:hAnsi="微软雅黑" w:eastAsia="微软雅黑"/>
          <w:b/>
          <w:i/>
          <w:sz w:val="24"/>
          <w:szCs w:val="24"/>
        </w:rPr>
      </w:pPr>
      <w:r>
        <w:rPr>
          <w:rFonts w:ascii="微软雅黑" w:hAnsi="微软雅黑" w:eastAsia="微软雅黑"/>
          <w:b/>
          <w:i/>
          <w:sz w:val="24"/>
          <w:szCs w:val="24"/>
        </w:rPr>
        <w:t>4、选课：</w:t>
      </w:r>
    </w:p>
    <w:p>
      <w:pPr>
        <w:wordWrap w:val="0"/>
        <w:spacing w:after="160" w:line="312" w:lineRule="auto"/>
        <w:rPr>
          <w:rFonts w:ascii="微软雅黑" w:hAnsi="微软雅黑" w:eastAsia="微软雅黑"/>
          <w:i/>
          <w:sz w:val="24"/>
          <w:szCs w:val="24"/>
        </w:rPr>
      </w:pPr>
      <w:r>
        <w:rPr>
          <w:rFonts w:ascii="微软雅黑" w:hAnsi="微软雅黑" w:eastAsia="微软雅黑"/>
          <w:i/>
          <w:sz w:val="24"/>
          <w:szCs w:val="24"/>
        </w:rPr>
        <w:t>① 从首页中，依次点“账号”→“我的学校云”→“学校专有课程”</w:t>
      </w:r>
    </w:p>
    <w:p>
      <w:pPr>
        <w:wordWrap w:val="0"/>
        <w:spacing w:after="160" w:line="312" w:lineRule="auto"/>
        <w:rPr>
          <w:rFonts w:ascii="微软雅黑" w:hAnsi="宋体" w:eastAsia="宋体"/>
          <w:i/>
          <w:sz w:val="24"/>
          <w:szCs w:val="24"/>
        </w:rPr>
      </w:pPr>
      <w:r>
        <w:rPr>
          <w:sz w:val="20"/>
        </w:rPr>
        <w:drawing>
          <wp:inline distT="0" distB="0" distL="0" distR="0">
            <wp:extent cx="1836420" cy="3267710"/>
            <wp:effectExtent l="0" t="0" r="11430" b="8890"/>
            <wp:docPr id="20" name="图片 15" descr="408093208280713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 descr="40809320828071366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32683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834515" cy="3264535"/>
            <wp:effectExtent l="0" t="0" r="13335" b="12065"/>
            <wp:docPr id="21" name="图片 17" descr="286338979647388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2863389796473889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2651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828165" cy="3253740"/>
            <wp:effectExtent l="0" t="0" r="635" b="3810"/>
            <wp:docPr id="22" name="图片 7" descr="35512710928642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 descr="355127109286424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543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wordWrap w:val="0"/>
        <w:spacing w:after="160" w:line="312" w:lineRule="auto"/>
        <w:rPr>
          <w:rFonts w:ascii="微软雅黑" w:hAnsi="微软雅黑" w:eastAsia="微软雅黑"/>
          <w:b/>
          <w:i/>
          <w:sz w:val="24"/>
          <w:szCs w:val="24"/>
        </w:rPr>
      </w:pPr>
      <w:r>
        <w:rPr>
          <w:rFonts w:ascii="微软雅黑" w:hAnsi="微软雅黑" w:eastAsia="微软雅黑"/>
          <w:i/>
          <w:sz w:val="24"/>
          <w:szCs w:val="24"/>
        </w:rPr>
        <w:t>② 选择并点击进入</w:t>
      </w:r>
      <w:r>
        <w:rPr>
          <w:rFonts w:ascii="微软雅黑" w:hAnsi="微软雅黑" w:eastAsia="微软雅黑"/>
          <w:b/>
          <w:i/>
          <w:color w:val="FF0000"/>
          <w:sz w:val="24"/>
          <w:szCs w:val="24"/>
        </w:rPr>
        <w:t>对应课程</w:t>
      </w:r>
    </w:p>
    <w:p>
      <w:pPr>
        <w:wordWrap w:val="0"/>
        <w:spacing w:after="160" w:line="312" w:lineRule="auto"/>
        <w:rPr>
          <w:rFonts w:ascii="微软雅黑" w:hAnsi="微软雅黑" w:eastAsia="微软雅黑"/>
          <w:b/>
          <w:i/>
          <w:sz w:val="24"/>
          <w:szCs w:val="24"/>
        </w:rPr>
      </w:pPr>
      <w:r>
        <w:rPr>
          <w:sz w:val="20"/>
        </w:rPr>
        <w:drawing>
          <wp:inline distT="0" distB="0" distL="0" distR="0">
            <wp:extent cx="2092960" cy="3724275"/>
            <wp:effectExtent l="0" t="0" r="2540" b="0"/>
            <wp:docPr id="23" name="图片 8" descr="95446869140633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 descr="9544686914063390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699" cy="3727366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wordWrap w:val="0"/>
        <w:spacing w:after="160" w:line="312" w:lineRule="auto"/>
        <w:rPr>
          <w:rFonts w:ascii="微软雅黑" w:hAnsi="微软雅黑" w:eastAsia="微软雅黑"/>
          <w:b/>
          <w:i/>
          <w:sz w:val="24"/>
          <w:szCs w:val="24"/>
        </w:rPr>
      </w:pPr>
      <w:r>
        <w:rPr>
          <w:rFonts w:ascii="微软雅黑" w:hAnsi="微软雅黑" w:eastAsia="微软雅黑"/>
          <w:b/>
          <w:i/>
          <w:sz w:val="24"/>
          <w:szCs w:val="24"/>
        </w:rPr>
        <w:t>5、学习：</w:t>
      </w:r>
    </w:p>
    <w:p>
      <w:pPr>
        <w:wordWrap w:val="0"/>
        <w:spacing w:after="160" w:line="312" w:lineRule="auto"/>
        <w:rPr>
          <w:rFonts w:ascii="微软雅黑" w:hAnsi="微软雅黑" w:eastAsia="微软雅黑"/>
          <w:i/>
          <w:color w:val="FF0000"/>
          <w:sz w:val="24"/>
          <w:szCs w:val="24"/>
        </w:rPr>
      </w:pPr>
      <w:r>
        <w:rPr>
          <w:rFonts w:ascii="微软雅黑" w:hAnsi="微软雅黑" w:eastAsia="微软雅黑"/>
          <w:i/>
          <w:sz w:val="24"/>
          <w:szCs w:val="24"/>
        </w:rPr>
        <w:t>① 点击“立即参加”，</w:t>
      </w:r>
      <w:r>
        <w:rPr>
          <w:rFonts w:hint="eastAsia" w:ascii="微软雅黑" w:hAnsi="微软雅黑" w:eastAsia="微软雅黑"/>
          <w:i/>
          <w:sz w:val="24"/>
          <w:szCs w:val="24"/>
        </w:rPr>
        <w:t>如提示</w:t>
      </w:r>
      <w:r>
        <w:rPr>
          <w:rFonts w:ascii="微软雅黑" w:hAnsi="微软雅黑" w:eastAsia="微软雅黑"/>
          <w:i/>
          <w:sz w:val="24"/>
          <w:szCs w:val="24"/>
        </w:rPr>
        <w:t>“</w:t>
      </w:r>
      <w:r>
        <w:rPr>
          <w:rFonts w:hint="eastAsia" w:ascii="微软雅黑" w:hAnsi="微软雅黑" w:eastAsia="微软雅黑"/>
          <w:i/>
          <w:sz w:val="24"/>
          <w:szCs w:val="24"/>
        </w:rPr>
        <w:t>输入</w:t>
      </w:r>
      <w:r>
        <w:rPr>
          <w:rFonts w:ascii="微软雅黑" w:hAnsi="微软雅黑" w:eastAsia="微软雅黑"/>
          <w:i/>
          <w:sz w:val="24"/>
          <w:szCs w:val="24"/>
        </w:rPr>
        <w:t>专有课程密码”</w:t>
      </w:r>
      <w:r>
        <w:rPr>
          <w:rFonts w:ascii="微软雅黑" w:hAnsi="微软雅黑" w:eastAsia="微软雅黑"/>
          <w:i/>
          <w:color w:val="FF0000"/>
          <w:sz w:val="24"/>
          <w:szCs w:val="24"/>
        </w:rPr>
        <w:t>（老师会提供）</w:t>
      </w:r>
    </w:p>
    <w:p>
      <w:pPr>
        <w:wordWrap w:val="0"/>
        <w:spacing w:after="160" w:line="312" w:lineRule="auto"/>
        <w:rPr>
          <w:rFonts w:ascii="微软雅黑" w:hAnsi="微软雅黑" w:eastAsia="微软雅黑"/>
          <w:i/>
          <w:sz w:val="24"/>
          <w:szCs w:val="24"/>
        </w:rPr>
      </w:pPr>
      <w:r>
        <w:rPr>
          <w:sz w:val="20"/>
        </w:rPr>
        <w:drawing>
          <wp:inline distT="0" distB="0" distL="0" distR="0">
            <wp:extent cx="1885315" cy="3371215"/>
            <wp:effectExtent l="0" t="0" r="0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37185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861185" cy="3353435"/>
            <wp:effectExtent l="0" t="0" r="0" b="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33540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wordWrap w:val="0"/>
        <w:spacing w:after="160" w:line="312" w:lineRule="auto"/>
        <w:rPr>
          <w:rFonts w:ascii="微软雅黑" w:hAnsi="微软雅黑" w:eastAsia="微软雅黑"/>
          <w:i/>
          <w:sz w:val="24"/>
          <w:szCs w:val="24"/>
        </w:rPr>
      </w:pPr>
      <w:r>
        <w:rPr>
          <w:rFonts w:ascii="微软雅黑" w:hAnsi="微软雅黑" w:eastAsia="微软雅黑"/>
          <w:i/>
          <w:sz w:val="24"/>
          <w:szCs w:val="24"/>
        </w:rPr>
        <w:t>② 点击每个章节内的“视频”课程，根据顺序进行学习</w:t>
      </w:r>
    </w:p>
    <w:p>
      <w:pPr>
        <w:wordWrap w:val="0"/>
        <w:spacing w:after="160" w:line="312" w:lineRule="auto"/>
        <w:rPr>
          <w:rFonts w:ascii="微软雅黑" w:hAnsi="微软雅黑" w:eastAsia="微软雅黑"/>
          <w:b/>
          <w:i/>
          <w:sz w:val="24"/>
          <w:szCs w:val="24"/>
        </w:rPr>
      </w:pPr>
      <w:r>
        <w:rPr>
          <w:sz w:val="20"/>
        </w:rPr>
        <w:drawing>
          <wp:inline distT="0" distB="0" distL="0" distR="0">
            <wp:extent cx="1998345" cy="3600450"/>
            <wp:effectExtent l="0" t="0" r="0" b="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36010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wordWrap w:val="0"/>
        <w:spacing w:line="312" w:lineRule="auto"/>
        <w:rPr>
          <w:rFonts w:ascii="微软雅黑" w:hAnsi="微软雅黑" w:eastAsia="微软雅黑"/>
          <w:b/>
          <w:i/>
          <w:sz w:val="24"/>
          <w:szCs w:val="24"/>
        </w:rPr>
      </w:pPr>
      <w:r>
        <w:rPr>
          <w:rFonts w:ascii="微软雅黑" w:hAnsi="微软雅黑" w:eastAsia="微软雅黑"/>
          <w:b/>
          <w:i/>
          <w:sz w:val="24"/>
          <w:szCs w:val="24"/>
        </w:rPr>
        <w:t>6、单元测验：</w:t>
      </w:r>
    </w:p>
    <w:p>
      <w:pPr>
        <w:wordWrap w:val="0"/>
        <w:spacing w:line="312" w:lineRule="auto"/>
        <w:rPr>
          <w:rFonts w:ascii="微软雅黑" w:hAnsi="微软雅黑" w:eastAsia="微软雅黑"/>
          <w:b/>
          <w:i/>
          <w:color w:val="FF0000"/>
          <w:sz w:val="24"/>
          <w:szCs w:val="24"/>
        </w:rPr>
      </w:pPr>
      <w:r>
        <w:rPr>
          <w:rFonts w:ascii="微软雅黑" w:hAnsi="微软雅黑" w:eastAsia="微软雅黑"/>
          <w:i/>
          <w:sz w:val="24"/>
          <w:szCs w:val="24"/>
        </w:rPr>
        <w:t>每章视频学习完，点击“课件”选项卡中每章最后的“测验”，或者“考核”选项卡中的“进入测验”，准备好后，点击“开始测验”</w:t>
      </w:r>
      <w:r>
        <w:rPr>
          <w:rFonts w:ascii="微软雅黑" w:hAnsi="微软雅黑" w:eastAsia="微软雅黑"/>
          <w:b/>
          <w:i/>
          <w:color w:val="FF0000"/>
          <w:sz w:val="24"/>
          <w:szCs w:val="24"/>
        </w:rPr>
        <w:t>（每次测验的成绩系统都会计入期末成绩，请认真对待每次测验机会！）</w:t>
      </w:r>
    </w:p>
    <w:p>
      <w:pPr>
        <w:wordWrap w:val="0"/>
        <w:spacing w:line="312" w:lineRule="auto"/>
        <w:rPr>
          <w:rFonts w:ascii="微软雅黑" w:hAnsi="微软雅黑" w:eastAsia="微软雅黑"/>
          <w:i/>
          <w:sz w:val="24"/>
          <w:szCs w:val="24"/>
        </w:rPr>
      </w:pPr>
      <w:r>
        <w:rPr>
          <w:sz w:val="20"/>
        </w:rPr>
        <w:drawing>
          <wp:inline distT="0" distB="0" distL="0" distR="0">
            <wp:extent cx="1705610" cy="3035300"/>
            <wp:effectExtent l="0" t="0" r="0" b="0"/>
            <wp:docPr id="30" name="图片 18" descr="182615293826189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 descr="18261529382618960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30359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i/>
          <w:sz w:val="24"/>
          <w:szCs w:val="24"/>
        </w:rPr>
        <w:t xml:space="preserve"> </w:t>
      </w:r>
      <w:r>
        <w:rPr>
          <w:sz w:val="20"/>
        </w:rPr>
        <w:drawing>
          <wp:inline distT="0" distB="0" distL="0" distR="0">
            <wp:extent cx="1724025" cy="3067050"/>
            <wp:effectExtent l="0" t="0" r="0" b="0"/>
            <wp:docPr id="31" name="图片 19" descr="252562510320093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 descr="25256251032009389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30676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wordWrap w:val="0"/>
        <w:spacing w:line="312" w:lineRule="auto"/>
        <w:rPr>
          <w:rFonts w:ascii="微软雅黑" w:hAnsi="微软雅黑" w:eastAsia="微软雅黑"/>
          <w:b/>
          <w:i/>
          <w:sz w:val="24"/>
          <w:szCs w:val="24"/>
        </w:rPr>
      </w:pPr>
      <w:r>
        <w:rPr>
          <w:rFonts w:ascii="微软雅黑" w:hAnsi="微软雅黑" w:eastAsia="微软雅黑"/>
          <w:b/>
          <w:i/>
          <w:sz w:val="24"/>
          <w:szCs w:val="24"/>
        </w:rPr>
        <w:t>7、期末考试：</w:t>
      </w:r>
    </w:p>
    <w:p>
      <w:pPr>
        <w:wordWrap w:val="0"/>
        <w:spacing w:line="312" w:lineRule="auto"/>
        <w:rPr>
          <w:rFonts w:ascii="微软雅黑" w:hAnsi="微软雅黑" w:eastAsia="微软雅黑"/>
          <w:i/>
          <w:sz w:val="24"/>
          <w:szCs w:val="24"/>
        </w:rPr>
      </w:pPr>
      <w:r>
        <w:rPr>
          <w:rFonts w:ascii="微软雅黑" w:hAnsi="微软雅黑" w:eastAsia="微软雅黑"/>
          <w:i/>
          <w:sz w:val="24"/>
          <w:szCs w:val="24"/>
        </w:rPr>
        <w:t>在全部视频课学习完，期末考试开放时，点击课程最后的“期末考试”或者“考核”选项卡中的“进入考试”，准备好后，点击“开始考试”</w:t>
      </w:r>
    </w:p>
    <w:p>
      <w:pPr>
        <w:wordWrap w:val="0"/>
        <w:spacing w:line="312" w:lineRule="auto"/>
        <w:rPr>
          <w:rFonts w:ascii="微软雅黑" w:hAnsi="微软雅黑" w:eastAsia="微软雅黑"/>
          <w:b/>
          <w:i/>
          <w:sz w:val="24"/>
          <w:szCs w:val="24"/>
        </w:rPr>
      </w:pPr>
      <w:r>
        <w:rPr>
          <w:sz w:val="20"/>
        </w:rPr>
        <w:drawing>
          <wp:inline distT="0" distB="0" distL="0" distR="0">
            <wp:extent cx="1506855" cy="2750820"/>
            <wp:effectExtent l="0" t="0" r="0" b="0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275145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537970" cy="2755900"/>
            <wp:effectExtent l="0" t="0" r="0" b="0"/>
            <wp:docPr id="3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27565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529080" cy="2747010"/>
            <wp:effectExtent l="0" t="0" r="0" b="0"/>
            <wp:docPr id="3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27476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708" w:footer="708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6794D407-064B-466C-9C1F-6BC08360BCFC}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  <w:embedRegular r:id="rId2" w:fontKey="{63AF73DC-83B4-4CC6-96BC-22388A0822FF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7DC6A892-7715-4A5A-800F-456D4F56461F}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4" w:fontKey="{AE385504-7E1E-4D67-8622-4530062B3CC3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00000"/>
    <w:multiLevelType w:val="multilevel"/>
    <w:tmpl w:val="2F000000"/>
    <w:lvl w:ilvl="0" w:tentative="0">
      <w:start w:val="2"/>
      <w:numFmt w:val="decimal"/>
      <w:suff w:val="nothing"/>
      <w:lvlText w:val="%1、"/>
      <w:lvlJc w:val="left"/>
      <w:rPr>
        <w:w w:val="100"/>
        <w:sz w:val="20"/>
        <w:szCs w:val="20"/>
        <w:shd w:val="clear" w:color="auto" w:fill="auto"/>
      </w:rPr>
    </w:lvl>
    <w:lvl w:ilvl="1" w:tentative="0">
      <w:start w:val="2"/>
      <w:numFmt w:val="decimal"/>
      <w:suff w:val="nothing"/>
      <w:lvlText w:val="%1、"/>
      <w:lvlJc w:val="left"/>
      <w:rPr>
        <w:w w:val="100"/>
        <w:sz w:val="20"/>
        <w:szCs w:val="20"/>
        <w:shd w:val="clear" w:color="auto" w:fill="auto"/>
      </w:rPr>
    </w:lvl>
    <w:lvl w:ilvl="2" w:tentative="0">
      <w:start w:val="2"/>
      <w:numFmt w:val="decimal"/>
      <w:suff w:val="nothing"/>
      <w:lvlText w:val="%1、"/>
      <w:lvlJc w:val="left"/>
      <w:rPr>
        <w:w w:val="100"/>
        <w:sz w:val="20"/>
        <w:szCs w:val="20"/>
        <w:shd w:val="clear" w:color="auto" w:fill="auto"/>
      </w:rPr>
    </w:lvl>
    <w:lvl w:ilvl="3" w:tentative="0">
      <w:start w:val="2"/>
      <w:numFmt w:val="decimal"/>
      <w:suff w:val="nothing"/>
      <w:lvlText w:val="%1、"/>
      <w:lvlJc w:val="left"/>
      <w:rPr>
        <w:w w:val="100"/>
        <w:sz w:val="20"/>
        <w:szCs w:val="20"/>
        <w:shd w:val="clear" w:color="auto" w:fill="auto"/>
      </w:rPr>
    </w:lvl>
    <w:lvl w:ilvl="4" w:tentative="0">
      <w:start w:val="2"/>
      <w:numFmt w:val="decimal"/>
      <w:suff w:val="nothing"/>
      <w:lvlText w:val="%1、"/>
      <w:lvlJc w:val="left"/>
      <w:rPr>
        <w:w w:val="100"/>
        <w:sz w:val="20"/>
        <w:szCs w:val="20"/>
        <w:shd w:val="clear" w:color="auto" w:fill="auto"/>
      </w:rPr>
    </w:lvl>
    <w:lvl w:ilvl="5" w:tentative="0">
      <w:start w:val="2"/>
      <w:numFmt w:val="decimal"/>
      <w:suff w:val="nothing"/>
      <w:lvlText w:val="%1、"/>
      <w:lvlJc w:val="left"/>
      <w:rPr>
        <w:w w:val="100"/>
        <w:sz w:val="20"/>
        <w:szCs w:val="20"/>
        <w:shd w:val="clear" w:color="auto" w:fill="auto"/>
      </w:rPr>
    </w:lvl>
    <w:lvl w:ilvl="6" w:tentative="0">
      <w:start w:val="2"/>
      <w:numFmt w:val="decimal"/>
      <w:suff w:val="nothing"/>
      <w:lvlText w:val="%1、"/>
      <w:lvlJc w:val="left"/>
      <w:rPr>
        <w:w w:val="100"/>
        <w:sz w:val="20"/>
        <w:szCs w:val="20"/>
        <w:shd w:val="clear" w:color="auto" w:fill="auto"/>
      </w:rPr>
    </w:lvl>
    <w:lvl w:ilvl="7" w:tentative="0">
      <w:start w:val="2"/>
      <w:numFmt w:val="decimal"/>
      <w:suff w:val="nothing"/>
      <w:lvlText w:val="%1、"/>
      <w:lvlJc w:val="left"/>
      <w:rPr>
        <w:w w:val="100"/>
        <w:sz w:val="20"/>
        <w:szCs w:val="20"/>
        <w:shd w:val="clear" w:color="auto" w:fill="auto"/>
      </w:rPr>
    </w:lvl>
    <w:lvl w:ilvl="8" w:tentative="0">
      <w:start w:val="2"/>
      <w:numFmt w:val="decimal"/>
      <w:suff w:val="nothing"/>
      <w:lvlText w:val="%1、"/>
      <w:lvlJc w:val="left"/>
      <w:rPr>
        <w:w w:val="100"/>
        <w:sz w:val="20"/>
        <w:szCs w:val="20"/>
        <w:shd w:val="clear" w:color="auto" w:fill="auto"/>
      </w:rPr>
    </w:lvl>
  </w:abstractNum>
  <w:abstractNum w:abstractNumId="1">
    <w:nsid w:val="2F000001"/>
    <w:multiLevelType w:val="multilevel"/>
    <w:tmpl w:val="2F000001"/>
    <w:lvl w:ilvl="0" w:tentative="0">
      <w:start w:val="1"/>
      <w:numFmt w:val="decimal"/>
      <w:suff w:val="nothing"/>
      <w:lvlText w:val="%1、"/>
      <w:lvlJc w:val="left"/>
      <w:rPr>
        <w:w w:val="100"/>
        <w:sz w:val="20"/>
        <w:szCs w:val="20"/>
        <w:shd w:val="clear" w:color="auto" w:fill="auto"/>
      </w:rPr>
    </w:lvl>
    <w:lvl w:ilvl="1" w:tentative="0">
      <w:start w:val="1"/>
      <w:numFmt w:val="decimal"/>
      <w:suff w:val="nothing"/>
      <w:lvlText w:val="%1、"/>
      <w:lvlJc w:val="left"/>
      <w:rPr>
        <w:w w:val="100"/>
        <w:sz w:val="20"/>
        <w:szCs w:val="20"/>
        <w:shd w:val="clear" w:color="auto" w:fill="auto"/>
      </w:rPr>
    </w:lvl>
    <w:lvl w:ilvl="2" w:tentative="0">
      <w:start w:val="1"/>
      <w:numFmt w:val="decimal"/>
      <w:suff w:val="nothing"/>
      <w:lvlText w:val="%1、"/>
      <w:lvlJc w:val="left"/>
      <w:rPr>
        <w:w w:val="100"/>
        <w:sz w:val="20"/>
        <w:szCs w:val="20"/>
        <w:shd w:val="clear" w:color="auto" w:fill="auto"/>
      </w:rPr>
    </w:lvl>
    <w:lvl w:ilvl="3" w:tentative="0">
      <w:start w:val="1"/>
      <w:numFmt w:val="decimal"/>
      <w:suff w:val="nothing"/>
      <w:lvlText w:val="%1、"/>
      <w:lvlJc w:val="left"/>
      <w:rPr>
        <w:w w:val="100"/>
        <w:sz w:val="20"/>
        <w:szCs w:val="20"/>
        <w:shd w:val="clear" w:color="auto" w:fill="auto"/>
      </w:rPr>
    </w:lvl>
    <w:lvl w:ilvl="4" w:tentative="0">
      <w:start w:val="1"/>
      <w:numFmt w:val="decimal"/>
      <w:suff w:val="nothing"/>
      <w:lvlText w:val="%1、"/>
      <w:lvlJc w:val="left"/>
      <w:rPr>
        <w:w w:val="100"/>
        <w:sz w:val="20"/>
        <w:szCs w:val="20"/>
        <w:shd w:val="clear" w:color="auto" w:fill="auto"/>
      </w:rPr>
    </w:lvl>
    <w:lvl w:ilvl="5" w:tentative="0">
      <w:start w:val="1"/>
      <w:numFmt w:val="decimal"/>
      <w:suff w:val="nothing"/>
      <w:lvlText w:val="%1、"/>
      <w:lvlJc w:val="left"/>
      <w:rPr>
        <w:w w:val="100"/>
        <w:sz w:val="20"/>
        <w:szCs w:val="20"/>
        <w:shd w:val="clear" w:color="auto" w:fill="auto"/>
      </w:rPr>
    </w:lvl>
    <w:lvl w:ilvl="6" w:tentative="0">
      <w:start w:val="1"/>
      <w:numFmt w:val="decimal"/>
      <w:suff w:val="nothing"/>
      <w:lvlText w:val="%1、"/>
      <w:lvlJc w:val="left"/>
      <w:rPr>
        <w:w w:val="100"/>
        <w:sz w:val="20"/>
        <w:szCs w:val="20"/>
        <w:shd w:val="clear" w:color="auto" w:fill="auto"/>
      </w:rPr>
    </w:lvl>
    <w:lvl w:ilvl="7" w:tentative="0">
      <w:start w:val="1"/>
      <w:numFmt w:val="decimal"/>
      <w:suff w:val="nothing"/>
      <w:lvlText w:val="%1、"/>
      <w:lvlJc w:val="left"/>
      <w:rPr>
        <w:w w:val="100"/>
        <w:sz w:val="20"/>
        <w:szCs w:val="20"/>
        <w:shd w:val="clear" w:color="auto" w:fill="auto"/>
      </w:rPr>
    </w:lvl>
    <w:lvl w:ilvl="8" w:tentative="0">
      <w:start w:val="1"/>
      <w:numFmt w:val="decimal"/>
      <w:suff w:val="nothing"/>
      <w:lvlText w:val="%1、"/>
      <w:lvlJc w:val="left"/>
      <w:rPr>
        <w:w w:val="100"/>
        <w:sz w:val="20"/>
        <w:szCs w:val="20"/>
        <w:shd w:val="clear" w:color="auto" w:fill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A1"/>
    <w:rsid w:val="00701CC2"/>
    <w:rsid w:val="00ED45A1"/>
    <w:rsid w:val="43880B4E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Malgun Gothic" w:hAnsi="Malgun Gothic" w:eastAsia="Malgun Gothic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="Malgun Gothic" w:hAnsi="Malgun Gothic" w:eastAsia="Malgun Gothic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7"/>
    <w:pPr>
      <w:jc w:val="both"/>
      <w:outlineLvl w:val="0"/>
    </w:pPr>
    <w:rPr>
      <w:rFonts w:ascii="Malgun Gothic" w:hAnsi="Malgun Gothic" w:eastAsia="Malgun Gothic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8"/>
    <w:pPr>
      <w:jc w:val="both"/>
      <w:outlineLvl w:val="1"/>
    </w:pPr>
    <w:rPr>
      <w:rFonts w:ascii="Malgun Gothic" w:hAnsi="Malgun Gothic" w:eastAsia="Malgun Gothic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ind w:left="1000" w:hanging="400"/>
      <w:jc w:val="both"/>
      <w:outlineLvl w:val="2"/>
    </w:pPr>
    <w:rPr>
      <w:rFonts w:ascii="Malgun Gothic" w:hAnsi="Malgun Gothic" w:eastAsia="Malgun Gothic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ind w:left="1200" w:hanging="400"/>
      <w:jc w:val="both"/>
      <w:outlineLvl w:val="3"/>
    </w:pPr>
    <w:rPr>
      <w:rFonts w:ascii="Malgun Gothic" w:hAnsi="Malgun Gothic" w:eastAsia="Malgun Gothic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ind w:left="1400" w:hanging="400"/>
      <w:jc w:val="both"/>
      <w:outlineLvl w:val="4"/>
    </w:pPr>
    <w:rPr>
      <w:rFonts w:ascii="Malgun Gothic" w:hAnsi="Malgun Gothic" w:eastAsia="Malgun Gothic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ind w:left="1600" w:hanging="400"/>
      <w:jc w:val="both"/>
      <w:outlineLvl w:val="5"/>
    </w:pPr>
    <w:rPr>
      <w:rFonts w:ascii="Malgun Gothic" w:hAnsi="Malgun Gothic" w:eastAsia="Malgun Gothic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Malgun Gothic" w:hAnsi="Malgun Gothic" w:eastAsia="Malgun Gothic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Malgun Gothic" w:hAnsi="Malgun Gothic" w:eastAsia="Malgun Gothic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Malgun Gothic" w:hAnsi="Malgun Gothic" w:eastAsia="Malgun Gothic" w:cs="Times New Roman"/>
      <w:sz w:val="21"/>
      <w:szCs w:val="21"/>
      <w:lang w:val="en-US" w:eastAsia="zh-CN" w:bidi="ar-SA"/>
    </w:rPr>
  </w:style>
  <w:style w:type="character" w:default="1" w:styleId="23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Malgun Gothic" w:hAnsi="Malgun Gothic" w:eastAsia="Malgun Gothic" w:cs="Times New Roman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="Malgun Gothic" w:hAnsi="Malgun Gothic" w:eastAsia="Malgun Gothic" w:cs="Times New Roman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="Malgun Gothic" w:hAnsi="Malgun Gothic" w:eastAsia="Malgun Gothic" w:cs="Times New Roman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ind w:left="2975"/>
      <w:jc w:val="both"/>
    </w:pPr>
    <w:rPr>
      <w:rFonts w:ascii="Malgun Gothic" w:hAnsi="Malgun Gothic" w:eastAsia="Malgun Gothic" w:cs="Times New Roman"/>
      <w:sz w:val="21"/>
      <w:szCs w:val="21"/>
      <w:lang w:val="en-US" w:eastAsia="zh-CN" w:bidi="ar-SA"/>
    </w:rPr>
  </w:style>
  <w:style w:type="paragraph" w:styleId="15">
    <w:name w:val="toc 1"/>
    <w:next w:val="1"/>
    <w:unhideWhenUsed/>
    <w:qFormat/>
    <w:uiPriority w:val="28"/>
    <w:pPr>
      <w:jc w:val="both"/>
    </w:pPr>
    <w:rPr>
      <w:rFonts w:ascii="Malgun Gothic" w:hAnsi="Malgun Gothic" w:eastAsia="Malgun Gothic" w:cs="Times New Roman"/>
      <w:sz w:val="21"/>
      <w:szCs w:val="21"/>
      <w:lang w:val="en-US" w:eastAsia="zh-CN" w:bidi="ar-SA"/>
    </w:rPr>
  </w:style>
  <w:style w:type="paragraph" w:styleId="16">
    <w:name w:val="toc 4"/>
    <w:next w:val="1"/>
    <w:unhideWhenUsed/>
    <w:qFormat/>
    <w:uiPriority w:val="31"/>
    <w:pPr>
      <w:ind w:left="1275"/>
      <w:jc w:val="both"/>
    </w:pPr>
    <w:rPr>
      <w:rFonts w:ascii="Malgun Gothic" w:hAnsi="Malgun Gothic" w:eastAsia="Malgun Gothic" w:cs="Times New Roman"/>
      <w:sz w:val="21"/>
      <w:szCs w:val="21"/>
      <w:lang w:val="en-US" w:eastAsia="zh-CN" w:bidi="ar-SA"/>
    </w:rPr>
  </w:style>
  <w:style w:type="paragraph" w:styleId="17">
    <w:name w:val="Subtitle"/>
    <w:qFormat/>
    <w:uiPriority w:val="16"/>
    <w:pPr>
      <w:jc w:val="center"/>
    </w:pPr>
    <w:rPr>
      <w:rFonts w:ascii="Malgun Gothic" w:hAnsi="Malgun Gothic" w:eastAsia="Malgun Gothic" w:cs="Times New Roman"/>
      <w:sz w:val="24"/>
      <w:szCs w:val="24"/>
      <w:lang w:val="en-US" w:eastAsia="zh-CN" w:bidi="ar-SA"/>
    </w:rPr>
  </w:style>
  <w:style w:type="paragraph" w:styleId="18">
    <w:name w:val="toc 6"/>
    <w:next w:val="1"/>
    <w:unhideWhenUsed/>
    <w:qFormat/>
    <w:uiPriority w:val="33"/>
    <w:pPr>
      <w:ind w:left="2125"/>
      <w:jc w:val="both"/>
    </w:pPr>
    <w:rPr>
      <w:rFonts w:ascii="Malgun Gothic" w:hAnsi="Malgun Gothic" w:eastAsia="Malgun Gothic" w:cs="Times New Roman"/>
      <w:sz w:val="21"/>
      <w:szCs w:val="21"/>
      <w:lang w:val="en-US" w:eastAsia="zh-CN" w:bidi="ar-SA"/>
    </w:rPr>
  </w:style>
  <w:style w:type="paragraph" w:styleId="19">
    <w:name w:val="toc 2"/>
    <w:next w:val="1"/>
    <w:unhideWhenUsed/>
    <w:qFormat/>
    <w:uiPriority w:val="29"/>
    <w:pPr>
      <w:ind w:left="425"/>
      <w:jc w:val="both"/>
    </w:pPr>
    <w:rPr>
      <w:rFonts w:ascii="Malgun Gothic" w:hAnsi="Malgun Gothic" w:eastAsia="Malgun Gothic" w:cs="Times New Roman"/>
      <w:sz w:val="21"/>
      <w:szCs w:val="21"/>
      <w:lang w:val="en-US" w:eastAsia="zh-CN" w:bidi="ar-SA"/>
    </w:rPr>
  </w:style>
  <w:style w:type="paragraph" w:styleId="20">
    <w:name w:val="toc 9"/>
    <w:next w:val="1"/>
    <w:unhideWhenUsed/>
    <w:qFormat/>
    <w:uiPriority w:val="36"/>
    <w:pPr>
      <w:ind w:left="3400"/>
      <w:jc w:val="both"/>
    </w:pPr>
    <w:rPr>
      <w:rFonts w:ascii="Malgun Gothic" w:hAnsi="Malgun Gothic" w:eastAsia="Malgun Gothic" w:cs="Times New Roman"/>
      <w:sz w:val="21"/>
      <w:szCs w:val="21"/>
      <w:lang w:val="en-US" w:eastAsia="zh-CN" w:bidi="ar-SA"/>
    </w:rPr>
  </w:style>
  <w:style w:type="paragraph" w:styleId="21">
    <w:name w:val="Title"/>
    <w:qFormat/>
    <w:uiPriority w:val="6"/>
    <w:pPr>
      <w:jc w:val="center"/>
    </w:pPr>
    <w:rPr>
      <w:rFonts w:ascii="Malgun Gothic" w:hAnsi="Malgun Gothic" w:eastAsia="Malgun Gothic" w:cs="Times New Roman"/>
      <w:b/>
      <w:sz w:val="32"/>
      <w:szCs w:val="32"/>
      <w:lang w:val="en-US" w:eastAsia="zh-CN" w:bidi="ar-SA"/>
    </w:rPr>
  </w:style>
  <w:style w:type="character" w:styleId="24">
    <w:name w:val="Strong"/>
    <w:qFormat/>
    <w:uiPriority w:val="20"/>
    <w:rPr>
      <w:b/>
      <w:w w:val="100"/>
      <w:sz w:val="21"/>
      <w:szCs w:val="21"/>
      <w:shd w:val="clear" w:color="000000" w:fill="auto"/>
    </w:rPr>
  </w:style>
  <w:style w:type="character" w:styleId="25">
    <w:name w:val="Emphasis"/>
    <w:qFormat/>
    <w:uiPriority w:val="18"/>
    <w:rPr>
      <w:i/>
      <w:w w:val="100"/>
      <w:sz w:val="21"/>
      <w:szCs w:val="21"/>
      <w:shd w:val="clear" w:color="000000" w:fill="auto"/>
    </w:rPr>
  </w:style>
  <w:style w:type="paragraph" w:styleId="26">
    <w:name w:val="No Spacing"/>
    <w:qFormat/>
    <w:uiPriority w:val="5"/>
    <w:pPr>
      <w:jc w:val="both"/>
    </w:pPr>
    <w:rPr>
      <w:rFonts w:ascii="Malgun Gothic" w:hAnsi="Malgun Gothic" w:eastAsia="Malgun Gothic" w:cs="Times New Roman"/>
      <w:sz w:val="21"/>
      <w:szCs w:val="21"/>
      <w:lang w:val="en-US" w:eastAsia="zh-CN" w:bidi="ar-SA"/>
    </w:rPr>
  </w:style>
  <w:style w:type="character" w:customStyle="1" w:styleId="27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28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29">
    <w:name w:val="Quote"/>
    <w:qFormat/>
    <w:uiPriority w:val="21"/>
    <w:pPr>
      <w:ind w:left="864" w:right="864"/>
      <w:jc w:val="center"/>
    </w:pPr>
    <w:rPr>
      <w:rFonts w:ascii="Malgun Gothic" w:hAnsi="Malgun Gothic" w:eastAsia="Malgun Gothic" w:cs="Times New Roman"/>
      <w:i/>
      <w:color w:val="404040"/>
      <w:sz w:val="21"/>
      <w:szCs w:val="21"/>
      <w:lang w:val="en-US" w:eastAsia="zh-CN" w:bidi="ar-SA"/>
    </w:rPr>
  </w:style>
  <w:style w:type="paragraph" w:styleId="30">
    <w:name w:val="Intense Quote"/>
    <w:qFormat/>
    <w:uiPriority w:val="22"/>
    <w:pPr>
      <w:ind w:left="950" w:right="950"/>
      <w:jc w:val="center"/>
    </w:pPr>
    <w:rPr>
      <w:rFonts w:ascii="Malgun Gothic" w:hAnsi="Malgun Gothic" w:eastAsia="Malgun Gothic" w:cs="Times New Roman"/>
      <w:i/>
      <w:color w:val="5B9BD5"/>
      <w:sz w:val="21"/>
      <w:szCs w:val="21"/>
      <w:lang w:val="en-US" w:eastAsia="zh-CN" w:bidi="ar-SA"/>
    </w:rPr>
  </w:style>
  <w:style w:type="character" w:customStyle="1" w:styleId="31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2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3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34">
    <w:name w:val="List Paragraph"/>
    <w:qFormat/>
    <w:uiPriority w:val="26"/>
    <w:pPr>
      <w:ind w:left="850"/>
      <w:jc w:val="both"/>
    </w:pPr>
    <w:rPr>
      <w:rFonts w:ascii="Malgun Gothic" w:hAnsi="Malgun Gothic" w:eastAsia="Malgun Gothic" w:cs="Times New Roman"/>
      <w:sz w:val="21"/>
      <w:szCs w:val="21"/>
      <w:lang w:val="en-US" w:eastAsia="zh-CN" w:bidi="ar-SA"/>
    </w:rPr>
  </w:style>
  <w:style w:type="paragraph" w:customStyle="1" w:styleId="35">
    <w:name w:val="TOC Heading"/>
    <w:unhideWhenUsed/>
    <w:qFormat/>
    <w:uiPriority w:val="27"/>
    <w:rPr>
      <w:rFonts w:ascii="Malgun Gothic" w:hAnsi="Malgun Gothic" w:eastAsia="Malgun Gothic" w:cs="Times New Roman"/>
      <w:color w:val="2E74B5"/>
      <w:sz w:val="32"/>
      <w:szCs w:val="32"/>
      <w:lang w:val="en-US" w:eastAsia="zh-CN" w:bidi="ar-SA"/>
    </w:rPr>
  </w:style>
  <w:style w:type="character" w:customStyle="1" w:styleId="36">
    <w:name w:val="不明显强调1"/>
    <w:qFormat/>
    <w:uiPriority w:val="0"/>
    <w:rPr>
      <w:i/>
      <w:color w:val="404040"/>
      <w:w w:val="100"/>
      <w:sz w:val="21"/>
      <w:szCs w:val="21"/>
      <w:shd w:val="clear" w:color="000000" w:fill="auto"/>
    </w:rPr>
  </w:style>
  <w:style w:type="character" w:customStyle="1" w:styleId="37">
    <w:name w:val="明显强调1"/>
    <w:qFormat/>
    <w:uiPriority w:val="0"/>
    <w:rPr>
      <w:i/>
      <w:color w:val="5B9BD5"/>
      <w:w w:val="100"/>
      <w:sz w:val="21"/>
      <w:szCs w:val="21"/>
      <w:shd w:val="clear" w:color="000000" w:fill="auto"/>
    </w:rPr>
  </w:style>
  <w:style w:type="character" w:customStyle="1" w:styleId="38">
    <w:name w:val="不明显参考1"/>
    <w:qFormat/>
    <w:uiPriority w:val="0"/>
    <w:rPr>
      <w:smallCaps/>
      <w:color w:val="5A5A5A"/>
      <w:w w:val="100"/>
      <w:sz w:val="21"/>
      <w:szCs w:val="21"/>
      <w:shd w:val="clear" w:color="000000" w:fill="auto"/>
    </w:rPr>
  </w:style>
  <w:style w:type="character" w:customStyle="1" w:styleId="39">
    <w:name w:val="明显参考1"/>
    <w:qFormat/>
    <w:uiPriority w:val="0"/>
    <w:rPr>
      <w:b/>
      <w:smallCaps/>
      <w:color w:val="5B9BD5"/>
      <w:w w:val="100"/>
      <w:sz w:val="21"/>
      <w:szCs w:val="21"/>
      <w:shd w:val="clear" w:color="000000" w:fill="auto"/>
    </w:rPr>
  </w:style>
  <w:style w:type="character" w:customStyle="1" w:styleId="40">
    <w:name w:val="书籍标题1"/>
    <w:qFormat/>
    <w:uiPriority w:val="0"/>
    <w:rPr>
      <w:b/>
      <w:i/>
      <w:w w:val="100"/>
      <w:sz w:val="21"/>
      <w:szCs w:val="21"/>
      <w:shd w:val="clear" w:color="000000" w:fill="auto"/>
    </w:rPr>
  </w:style>
  <w:style w:type="paragraph" w:customStyle="1" w:styleId="41">
    <w:name w:val="TOC 标题1"/>
    <w:unhideWhenUsed/>
    <w:qFormat/>
    <w:uiPriority w:val="0"/>
    <w:pPr>
      <w:jc w:val="both"/>
    </w:pPr>
    <w:rPr>
      <w:rFonts w:ascii="Malgun Gothic" w:hAnsi="Malgun Gothic" w:eastAsia="Malgun Gothic" w:cs="Times New Roman"/>
      <w:color w:val="2E74B5"/>
      <w:sz w:val="32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445</Characters>
  <Lines>3</Lines>
  <Paragraphs>1</Paragraphs>
  <TotalTime>4</TotalTime>
  <ScaleCrop>false</ScaleCrop>
  <LinksUpToDate>false</LinksUpToDate>
  <CharactersWithSpaces>521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2019-02-24T14:50:00Z</dcterms:created>
  <dc:creator>Administrator</dc:creator>
  <cp:lastModifiedBy>王海芳</cp:lastModifiedBy>
  <dcterms:modified xsi:type="dcterms:W3CDTF">2020-02-09T02:43:01Z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