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rPr>
          <w:rFonts w:hint="eastAsia" w:eastAsia="宋体"/>
          <w:lang w:eastAsia="zh-CN"/>
        </w:rPr>
      </w:pPr>
    </w:p>
    <w:p>
      <w:pPr>
        <w:ind w:left="0" w:leftChars="0" w:firstLine="0" w:firstLineChars="0"/>
      </w:pPr>
    </w:p>
    <w:p>
      <w:pPr>
        <w:pageBreakBefore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3124" w:right="1100" w:bottom="1440" w:left="1100" w:header="1134" w:footer="0" w:gutter="601"/>
          <w:cols w:space="720" w:num="1"/>
          <w:titlePg/>
        </w:sectPr>
      </w:pPr>
    </w:p>
    <w:p>
      <w:pPr>
        <w:pStyle w:val="58"/>
        <w:spacing w:line="360" w:lineRule="auto"/>
      </w:pPr>
      <w:r>
        <w:rPr>
          <w:rFonts w:hint="eastAsia"/>
        </w:rPr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</w:rPr>
        <w:t>1. 实验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_Toc20619 \h </w:instrText>
      </w:r>
      <w:r>
        <w:fldChar w:fldCharType="separate"/>
      </w:r>
      <w:r>
        <w:t>1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2. </w:t>
      </w:r>
      <w:r>
        <w:rPr>
          <w:rFonts w:hint="eastAsia"/>
          <w:color w:val="auto"/>
          <w:lang w:val="en-US" w:eastAsia="zh-CN"/>
        </w:rPr>
        <w:t>程序流程示意图</w:t>
      </w:r>
      <w:r>
        <w:tab/>
      </w:r>
      <w:r>
        <w:fldChar w:fldCharType="begin"/>
      </w:r>
      <w:r>
        <w:instrText xml:space="preserve"> PAGEREF _Toc27460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代码及实现思路分析</w:t>
      </w:r>
      <w:r>
        <w:tab/>
      </w:r>
      <w:r>
        <w:fldChar w:fldCharType="begin"/>
      </w:r>
      <w:r>
        <w:instrText xml:space="preserve"> PAGEREF _Toc15388 \h </w:instrText>
      </w:r>
      <w:r>
        <w:fldChar w:fldCharType="separate"/>
      </w:r>
      <w:r>
        <w:t>3</w:t>
      </w:r>
      <w:r>
        <w:fldChar w:fldCharType="end"/>
      </w:r>
    </w:p>
    <w:p>
      <w:pPr>
        <w:pStyle w:val="38"/>
        <w:tabs>
          <w:tab w:val="right" w:leader="dot" w:pos="9106"/>
          <w:tab w:val="clear" w:pos="720"/>
          <w:tab w:val="clear" w:pos="8443"/>
        </w:tabs>
      </w:pPr>
      <w:r>
        <w:rPr>
          <w:rFonts w:hint="eastAsia" w:ascii="楷体" w:eastAsia="楷体"/>
          <w:i w:val="0"/>
        </w:rPr>
        <w:t xml:space="preserve">3.1 </w:t>
      </w:r>
      <w:r>
        <w:rPr>
          <w:rFonts w:hint="eastAsia"/>
          <w:lang w:val="en-US" w:eastAsia="zh-CN"/>
        </w:rPr>
        <w:t>实验要求二</w:t>
      </w:r>
      <w:r>
        <w:tab/>
      </w:r>
      <w:r>
        <w:fldChar w:fldCharType="begin"/>
      </w:r>
      <w:r>
        <w:instrText xml:space="preserve"> PAGEREF _Toc14969 \h </w:instrText>
      </w:r>
      <w:r>
        <w:fldChar w:fldCharType="separate"/>
      </w:r>
      <w:r>
        <w:t>3</w:t>
      </w:r>
      <w:r>
        <w:fldChar w:fldCharType="end"/>
      </w:r>
    </w:p>
    <w:p>
      <w:pPr>
        <w:pStyle w:val="38"/>
        <w:tabs>
          <w:tab w:val="right" w:leader="dot" w:pos="9106"/>
          <w:tab w:val="clear" w:pos="720"/>
          <w:tab w:val="clear" w:pos="8443"/>
        </w:tabs>
      </w:pPr>
      <w:r>
        <w:rPr>
          <w:rFonts w:hint="eastAsia" w:ascii="楷体" w:eastAsia="楷体"/>
          <w:i w:val="0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实验要求三</w:t>
      </w:r>
      <w:r>
        <w:tab/>
      </w:r>
      <w:r>
        <w:fldChar w:fldCharType="begin"/>
      </w:r>
      <w:r>
        <w:instrText xml:space="preserve"> PAGEREF _Toc12520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_Toc27769 \h </w:instrText>
      </w:r>
      <w:r>
        <w:fldChar w:fldCharType="separate"/>
      </w:r>
      <w:r>
        <w:t>4</w:t>
      </w:r>
      <w:r>
        <w:fldChar w:fldCharType="end"/>
      </w:r>
    </w:p>
    <w:p>
      <w:pPr>
        <w:pStyle w:val="38"/>
        <w:tabs>
          <w:tab w:val="right" w:leader="dot" w:pos="9106"/>
          <w:tab w:val="clear" w:pos="720"/>
          <w:tab w:val="clear" w:pos="8443"/>
        </w:tabs>
      </w:pPr>
      <w:r>
        <w:rPr>
          <w:rFonts w:hint="eastAsia" w:ascii="楷体" w:eastAsia="楷体"/>
          <w:i w:val="0"/>
        </w:rPr>
        <w:t xml:space="preserve">4.1 </w:t>
      </w:r>
      <w:r>
        <w:rPr>
          <w:rFonts w:hint="eastAsia"/>
          <w:lang w:val="en-US" w:eastAsia="zh-CN"/>
        </w:rPr>
        <w:t>实验二效果</w:t>
      </w:r>
      <w:r>
        <w:tab/>
      </w:r>
      <w:r>
        <w:fldChar w:fldCharType="begin"/>
      </w:r>
      <w:r>
        <w:instrText xml:space="preserve"> PAGEREF _Toc17117 \h </w:instrText>
      </w:r>
      <w:r>
        <w:fldChar w:fldCharType="separate"/>
      </w:r>
      <w:r>
        <w:t>4</w:t>
      </w:r>
      <w:r>
        <w:fldChar w:fldCharType="end"/>
      </w:r>
    </w:p>
    <w:p>
      <w:pPr>
        <w:pStyle w:val="38"/>
        <w:tabs>
          <w:tab w:val="right" w:leader="dot" w:pos="9106"/>
          <w:tab w:val="clear" w:pos="720"/>
          <w:tab w:val="clear" w:pos="8443"/>
        </w:tabs>
      </w:pPr>
      <w:r>
        <w:rPr>
          <w:rFonts w:hint="eastAsia" w:ascii="楷体" w:eastAsia="楷体"/>
          <w:i w:val="0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实验三效果</w:t>
      </w:r>
      <w:r>
        <w:tab/>
      </w:r>
      <w:r>
        <w:fldChar w:fldCharType="begin"/>
      </w:r>
      <w:r>
        <w:instrText xml:space="preserve"> PAGEREF _Toc13148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>感想与收获</w:t>
      </w:r>
      <w:r>
        <w:tab/>
      </w:r>
      <w:r>
        <w:fldChar w:fldCharType="begin"/>
      </w:r>
      <w:r>
        <w:instrText xml:space="preserve"> PAGEREF _Toc6669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6. </w:t>
      </w:r>
      <w:r>
        <w:rPr>
          <w:rFonts w:hint="eastAsia"/>
          <w:lang w:val="en-US" w:eastAsia="zh-CN"/>
        </w:rPr>
        <w:t>讨论题</w:t>
      </w:r>
      <w:r>
        <w:tab/>
      </w:r>
      <w:r>
        <w:fldChar w:fldCharType="begin"/>
      </w:r>
      <w:r>
        <w:instrText xml:space="preserve"> PAGEREF _Toc17372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7. </w:t>
      </w:r>
      <w:r>
        <w:rPr>
          <w:rFonts w:hint="eastAsia"/>
          <w:lang w:val="en-US" w:eastAsia="zh-CN"/>
        </w:rPr>
        <w:t>源代码</w:t>
      </w:r>
      <w:r>
        <w:tab/>
      </w:r>
      <w:r>
        <w:fldChar w:fldCharType="begin"/>
      </w:r>
      <w:r>
        <w:instrText xml:space="preserve"> PAGEREF _Toc22901 \h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type w:val="oddPage"/>
          <w:pgSz w:w="11907" w:h="16840"/>
          <w:pgMar w:top="1440" w:right="1100" w:bottom="1440" w:left="1100" w:header="992" w:footer="833" w:gutter="601"/>
          <w:pgNumType w:fmt="lowerRoman" w:start="1"/>
          <w:cols w:space="720" w:num="1"/>
        </w:sectPr>
      </w:pPr>
      <w:r>
        <w:fldChar w:fldCharType="end"/>
      </w:r>
    </w:p>
    <w:p>
      <w:pPr>
        <w:pStyle w:val="2"/>
      </w:pPr>
      <w:bookmarkStart w:id="0" w:name="_Toc20619"/>
      <w:bookmarkStart w:id="1" w:name="_Toc499136493"/>
      <w:r>
        <w:rPr>
          <w:rFonts w:hint="eastAsia"/>
        </w:rPr>
        <w:t>实验</w:t>
      </w:r>
      <w:r>
        <w:rPr>
          <w:rFonts w:hint="eastAsia"/>
          <w:lang w:val="en-US" w:eastAsia="zh-CN"/>
        </w:rPr>
        <w:t>目的</w:t>
      </w:r>
      <w:bookmarkEnd w:id="0"/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熟悉KEILuVision5，自行建立工程项目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掌握GPIO的工作原理，能够结合GPIO的输入与输出功能进行实验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理</w:t>
      </w:r>
      <w:r>
        <w:rPr>
          <w:rFonts w:hint="eastAsia"/>
        </w:rPr>
        <w:t>解CPU的时钟信号，了解不同时钟对电源消耗的不同。</w:t>
      </w:r>
    </w:p>
    <w:p/>
    <w:bookmarkEnd w:id="1"/>
    <w:p>
      <w:pPr>
        <w:pStyle w:val="2"/>
        <w:spacing w:line="360" w:lineRule="auto"/>
      </w:pPr>
      <w:bookmarkStart w:id="2" w:name="_Toc27460"/>
      <w:r>
        <w:rPr>
          <w:rFonts w:hint="eastAsia"/>
          <w:color w:val="auto"/>
          <w:lang w:val="en-US" w:eastAsia="zh-CN"/>
        </w:rPr>
        <w:t>程序流程示意图</w:t>
      </w:r>
      <w:bookmarkEnd w:id="2"/>
    </w:p>
    <w:p>
      <w:pPr>
        <w:ind w:left="0" w:leftChars="0" w:firstLine="0" w:firstLineChars="0"/>
      </w:pPr>
      <w:r>
        <w:drawing>
          <wp:inline distT="0" distB="0" distL="0" distR="0">
            <wp:extent cx="3046730" cy="3752215"/>
            <wp:effectExtent l="0" t="0" r="1270" b="12065"/>
            <wp:docPr id="450272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7207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图一、程序总体逻辑</w:t>
      </w:r>
    </w:p>
    <w:p>
      <w:pPr>
        <w:rPr>
          <w:rFonts w:hint="eastAsia" w:eastAsia="宋体"/>
          <w:lang w:eastAsia="zh-CN"/>
        </w:rPr>
      </w:pPr>
      <w:bookmarkStart w:id="3" w:name="_Toc500243973"/>
      <w:r>
        <w:rPr>
          <w:rFonts w:hint="eastAsia" w:eastAsia="宋体"/>
          <w:lang w:eastAsia="zh-CN"/>
        </w:rPr>
        <w:drawing>
          <wp:inline distT="0" distB="0" distL="114300" distR="114300">
            <wp:extent cx="2567940" cy="2862580"/>
            <wp:effectExtent l="0" t="0" r="7620" b="2540"/>
            <wp:docPr id="17" name="图片 17" descr="b3953044f7add3b5dd72b1dd734e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3953044f7add3b5dd72b1dd734ef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70480" cy="2851150"/>
            <wp:effectExtent l="0" t="0" r="5080" b="13970"/>
            <wp:docPr id="18" name="图片 18" descr="0b44932ee5680265759906bebcc9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b44932ee5680265759906bebcc98f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图二、实验二与实验三的逻辑</w:t>
      </w:r>
    </w:p>
    <w:bookmarkEnd w:id="3"/>
    <w:p>
      <w:pPr>
        <w:pStyle w:val="2"/>
      </w:pPr>
      <w:bookmarkStart w:id="4" w:name="_Toc15388"/>
      <w:r>
        <w:rPr>
          <w:rFonts w:hint="eastAsia"/>
          <w:lang w:val="en-US" w:eastAsia="zh-CN"/>
        </w:rPr>
        <w:t>代码及实现思路分析</w:t>
      </w:r>
      <w:bookmarkEnd w:id="4"/>
    </w:p>
    <w:p>
      <w:pPr>
        <w:pStyle w:val="3"/>
        <w:bidi w:val="0"/>
      </w:pPr>
      <w:bookmarkStart w:id="5" w:name="_Toc14969"/>
      <w:r>
        <w:rPr>
          <w:rFonts w:hint="eastAsia"/>
          <w:lang w:val="en-US" w:eastAsia="zh-CN"/>
        </w:rPr>
        <w:t>实验要求二</w:t>
      </w:r>
      <w:bookmarkEnd w:id="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对于实验要求二：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7140" cy="396240"/>
            <wp:effectExtent l="0" t="0" r="7620" b="0"/>
            <wp:docPr id="10" name="图片 10" descr="268a17a458aece4f71963ee9fb3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68a17a458aece4f71963ee9fb343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9020" cy="1021080"/>
            <wp:effectExtent l="0" t="0" r="7620" b="0"/>
            <wp:docPr id="9" name="图片 9" descr="d3a6b31f249a964d236dd7f07f46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3a6b31f249a964d236dd7f07f46c9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用read_key_value和read_key_value_1分别记录USR_SW1和USR_SW2是否被按下，将参数传入PF0_Flash以后再判定LED_M0与LED_M1是处</w:t>
      </w:r>
      <w:bookmarkStart w:id="13" w:name="_GoBack"/>
      <w:bookmarkEnd w:id="13"/>
      <w:r>
        <w:rPr>
          <w:rFonts w:hint="eastAsia"/>
          <w:lang w:val="en-US" w:eastAsia="zh-CN"/>
        </w:rPr>
        <w:t>于亮或灭的状态。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520"/>
      <w:r>
        <w:rPr>
          <w:rFonts w:hint="eastAsia"/>
          <w:lang w:val="en-US" w:eastAsia="zh-CN"/>
        </w:rPr>
        <w:t>实验要求三</w:t>
      </w:r>
      <w:bookmarkEnd w:id="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对于实验要求三：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7620" cy="944880"/>
            <wp:effectExtent l="0" t="0" r="7620" b="0"/>
            <wp:docPr id="11" name="图片 11" descr="0c9f8efbb49e87c64f5547a3c0a1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c9f8efbb49e87c64f5547a3c0a116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101340"/>
            <wp:effectExtent l="0" t="0" r="0" b="7620"/>
            <wp:docPr id="12" name="图片 12" descr="9d7b8a73b18e6a55d839026eb958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d7b8a73b18e6a55d839026eb958bf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Key维护此时处于第几次按下USR_SW1的状态（从1到4循环，分别为：闪烁LED_M0，熄灭LED_M0，闪烁LED_M1，熄灭LED_M1），切换状态的判定条件为：前一刻USR_SW1还未被按下，此刻USR_SW1已经被按下。外部系统不断将Key传入work_1_3，再判断此时应该控制板子完成何种操作。</w:t>
      </w:r>
    </w:p>
    <w:p>
      <w:pPr>
        <w:pStyle w:val="2"/>
      </w:pPr>
      <w:bookmarkStart w:id="7" w:name="_Toc27769"/>
      <w:r>
        <w:rPr>
          <w:rFonts w:hint="eastAsia"/>
          <w:lang w:val="en-US" w:eastAsia="zh-CN"/>
        </w:rPr>
        <w:t>实验结果</w:t>
      </w:r>
      <w:bookmarkEnd w:id="7"/>
    </w:p>
    <w:p>
      <w:pPr>
        <w:pStyle w:val="3"/>
        <w:bidi w:val="0"/>
      </w:pPr>
      <w:bookmarkStart w:id="8" w:name="_Toc17117"/>
      <w:r>
        <w:rPr>
          <w:rFonts w:hint="eastAsia"/>
          <w:lang w:val="en-US" w:eastAsia="zh-CN"/>
        </w:rPr>
        <w:t>实验二效果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当按下USR_SW1键时，点亮LED_M0，放开时，熄灭LED_M0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当按下USR_SW2键时，点亮LED_M1，放开时，熄灭LED_M1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601085"/>
            <wp:effectExtent l="0" t="0" r="10795" b="1905"/>
            <wp:docPr id="13" name="图片 13" descr="d17b7df3703c76ca1fc98109b089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17b7df3703c76ca1fc98109b0899b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501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图三、按下USR_SW1,点亮LED_M1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148"/>
      <w:r>
        <w:rPr>
          <w:rFonts w:hint="eastAsia"/>
          <w:lang w:val="en-US" w:eastAsia="zh-CN"/>
        </w:rPr>
        <w:t>实验三效果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4925" cy="2162810"/>
            <wp:effectExtent l="0" t="0" r="10795" b="1270"/>
            <wp:docPr id="14" name="图片 14" descr="ffbf480be06f25b6c3bc84fe1abf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fbf480be06f25b6c3bc84fe1abfc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图四、第一次短按USR_SW1键时，闪烁LED_M0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87270" cy="4067810"/>
            <wp:effectExtent l="0" t="0" r="1270" b="13970"/>
            <wp:docPr id="16" name="图片 16" descr="149d38643d32ac0a7232008c0e1e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9d38643d32ac0a7232008c0e1e04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727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图五、第二次短按USR_SW1键时，熄灭LED_M0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99335" cy="4089400"/>
            <wp:effectExtent l="0" t="0" r="10160" b="1905"/>
            <wp:docPr id="15" name="图片 15" descr="49f74c0b0bbde37fdcba96995f87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9f74c0b0bbde37fdcba96995f879e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933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图六、第三次短按USR_SW1键时，闪烁LED_M1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当第一次短按USR_SW1键时，闪烁LED_M0，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当第二次短按USR_SW1键时，熄灭LED_M0，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当第三次短按USR_SW1键时，闪烁LED_M1，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当第四次短按USR_SW1键时，熄灭LED_M1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/>
    <w:p/>
    <w:p/>
    <w:p/>
    <w:p>
      <w:pPr>
        <w:ind w:left="0" w:leftChars="0" w:firstLine="0" w:firstLineChars="0"/>
      </w:pPr>
    </w:p>
    <w:p>
      <w:pPr>
        <w:pStyle w:val="2"/>
        <w:bidi w:val="0"/>
      </w:pPr>
      <w:bookmarkStart w:id="10" w:name="_Toc6669"/>
      <w:r>
        <w:rPr>
          <w:rFonts w:hint="eastAsia"/>
          <w:lang w:val="en-US" w:eastAsia="zh-CN"/>
        </w:rPr>
        <w:t>感想与收获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笔者首次使用了KEILuVision5，并自行完成了建立工程项目的任务。明确了使用Keil进行编程的基本思路：在主函数（main）中调用其他已经实现好并完成封装的功能。养成了：分析电路，明确需求，分解操作为基本操作组合；初始化（如设置GPIO状态等）；根据需求设置外设状态的基本操作流程习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笔者在此次实验中</w:t>
      </w:r>
      <w:r>
        <w:rPr>
          <w:rFonts w:hint="default"/>
          <w:lang w:val="en-US" w:eastAsia="zh-CN"/>
        </w:rPr>
        <w:t>掌握GPIO的工作原理，</w:t>
      </w:r>
      <w:r>
        <w:rPr>
          <w:rFonts w:hint="eastAsia"/>
          <w:lang w:val="en-US" w:eastAsia="zh-CN"/>
        </w:rPr>
        <w:t>能够完成GPIO的端口配置与初始化，</w:t>
      </w:r>
      <w:r>
        <w:rPr>
          <w:rFonts w:hint="default"/>
          <w:lang w:val="en-US" w:eastAsia="zh-CN"/>
        </w:rPr>
        <w:t>能够结合GPIO的输入</w:t>
      </w:r>
      <w:r>
        <w:rPr>
          <w:rFonts w:hint="eastAsia"/>
          <w:lang w:val="en-US" w:eastAsia="zh-CN"/>
        </w:rPr>
        <w:t>（GPIOPinWrite）</w:t>
      </w:r>
      <w:r>
        <w:rPr>
          <w:rFonts w:hint="default"/>
          <w:lang w:val="en-US" w:eastAsia="zh-CN"/>
        </w:rPr>
        <w:t>与输出</w:t>
      </w:r>
      <w:r>
        <w:rPr>
          <w:rFonts w:hint="eastAsia"/>
          <w:lang w:val="en-US" w:eastAsia="zh-CN"/>
        </w:rPr>
        <w:t>（GPIOPinRead）</w:t>
      </w:r>
      <w:r>
        <w:rPr>
          <w:rFonts w:hint="default"/>
          <w:lang w:val="en-US" w:eastAsia="zh-CN"/>
        </w:rPr>
        <w:t>功能进行实验</w:t>
      </w:r>
      <w:r>
        <w:rPr>
          <w:rFonts w:hint="eastAsia"/>
          <w:lang w:val="en-US" w:eastAsia="zh-CN"/>
        </w:rPr>
        <w:t>操作。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2"/>
        <w:bidi w:val="0"/>
      </w:pPr>
      <w:bookmarkStart w:id="11" w:name="_Toc17372"/>
      <w:r>
        <w:rPr>
          <w:rFonts w:hint="eastAsia"/>
          <w:lang w:val="en-US" w:eastAsia="zh-CN"/>
        </w:rPr>
        <w:t>讨论题</w:t>
      </w:r>
      <w:bookmarkEnd w:id="11"/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75325" cy="1887220"/>
            <wp:effectExtent l="0" t="0" r="635" b="2540"/>
            <wp:docPr id="8" name="图片 8" descr="2b1893e45887666827b9665d4bfd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b1893e45887666827b9665d4bfd4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1.修改内部时钟或外部时钟的结果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内部时钟改为8M:意味着MCU的系统时钟从默认的频率（比如50MHz）降低到8MHz。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系统运行速度变慢：所有定时和操作都会变慢。例如，计时器的时间间隔会变长。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功耗降低：低频率下运行会减少功耗。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 w:eastAsia="宋体"/>
          <w:lang w:val="en-US" w:eastAsia="zh-CN"/>
        </w:rPr>
        <w:t>外设时钟影响：所有依赖系统时钟的外设时钟也会随之变慢。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外部时钟改为30M:意味着使用外部时钟源提供的30MHz作为系统时钟或PLL的输入。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系统运行速度改变：如果PLL配置得当，系统时钟可能提高或保持稳定。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外设时钟影响：与外部时钟源同步的外设时钟会相应调整。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(3),</w:t>
      </w:r>
      <w:r>
        <w:rPr>
          <w:rFonts w:hint="default" w:eastAsia="宋体"/>
          <w:lang w:val="en-US" w:eastAsia="zh-CN"/>
        </w:rPr>
        <w:t>稳定性和精度：外部时钟源的质量会直接影响系统的稳定性和时间精度。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2.PLL时钟调整到外部时钟的频率以下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外部时钟25M，通过PLL调整为20M：理论上可以，但这取决于具体的PLL配置能力。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PLL（Phase-LockedLoop）通常用于将一个输入频率乘以某个倍数，再除以另一个倍数来获得目标频率。如果PLL可以支持合适的倍频和分频因子，是可以将输入的25MHz调整为低于25MHz的频率，如20MHz。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影响：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系统时钟降低：导致系统运行速度变慢。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准确配置：需要正确计算PLL倍频和分频值，以得到精确的目标频率。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3.PLL后的时钟调整为最大值120M，LED闪烁的变化和原因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LED闪烁变化：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频率增加：如果LED闪烁由定时器控制，定时器会更快地达到设定值，从而导致LED闪烁频率增加。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周期变短：LED的闪烁周期变短，闪烁速度加快。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原因：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 w:eastAsia="宋体"/>
          <w:lang w:val="en-US" w:eastAsia="zh-CN"/>
        </w:rPr>
        <w:t>时钟频率增大：系统时钟加快，所有基于时钟的操作都会变快。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 w:eastAsia="宋体"/>
          <w:lang w:val="en-US" w:eastAsia="zh-CN"/>
        </w:rPr>
        <w:t>定时器和延时函数：在相同的计数值下，定时器和延时函数的时间间隔变短。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4.GPIOPinWrite函数中各参数的意义和变化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default" w:eastAsia="宋体"/>
          <w:lang w:val="en-US" w:eastAsia="zh-CN"/>
        </w:rPr>
        <w:t>函数GPIOPinWrite(GPIO_PORTF_BASE,GPIO_PIN_0,GPIO_PIN_0)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GPIO_PORTF_BASE：GPIO端口F的基地址。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GPIO_PIN_0：GPIO端口F的第0引脚。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 w:eastAsia="宋体"/>
          <w:lang w:val="en-US" w:eastAsia="zh-CN"/>
        </w:rPr>
        <w:t>GPIO_PIN_0：设置第0引脚为高电平。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修改第3个参数：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改为1：设置引脚电平为1（相当于高电平）</w:t>
      </w:r>
      <w:r>
        <w:rPr>
          <w:rFonts w:hint="eastAsia"/>
          <w:lang w:val="en-US" w:eastAsia="zh-CN"/>
        </w:rPr>
        <w:t>，</w:t>
      </w:r>
      <w:r>
        <w:rPr>
          <w:rFonts w:hint="default" w:eastAsia="宋体"/>
          <w:lang w:val="en-US" w:eastAsia="zh-CN"/>
        </w:rPr>
        <w:t>引脚输出高电平。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改</w:t>
      </w:r>
      <w:r>
        <w:rPr>
          <w:rFonts w:hint="default" w:eastAsia="宋体"/>
          <w:lang w:val="en-US" w:eastAsia="zh-CN"/>
        </w:rPr>
        <w:t>为2：设置引脚电平为2，这对于GPIO_PIN_0是不合适的，因为GPIO_PIN_0只有高电平和低电平</w:t>
      </w:r>
      <w:r>
        <w:rPr>
          <w:rFonts w:hint="eastAsia"/>
          <w:lang w:val="en-US" w:eastAsia="zh-CN"/>
        </w:rPr>
        <w:t>，</w:t>
      </w:r>
      <w:r>
        <w:rPr>
          <w:rFonts w:hint="default" w:eastAsia="宋体"/>
          <w:lang w:val="en-US" w:eastAsia="zh-CN"/>
        </w:rPr>
        <w:t>可能导致不正确的行为或无效操作。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改为其他值：具体值取决于GPIO引脚支持的电平值范围和含义，通常0为低电平，1为高电平，其他值可能无效。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5.GPIOPinConfigure行的作用及其注释影响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作用：GPIOPinConfigure用于配置GPIO引脚的模式，如其工作模式（如数字输入/输出、模拟功能等）。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注释掉的影响：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如果GPIOPinConfigure被注释，可能导致引脚没有正确配置为所需的功能。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key_value可能不会反映实际的引脚状态，可能始终为默认值或未定义状态。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 w:eastAsia="宋体"/>
          <w:lang w:val="en-US" w:eastAsia="zh-CN"/>
        </w:rPr>
        <w:t>影响调试和故障排除。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6.按住USR_SW1时没有马上进入快闪模式的原因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 w:eastAsia="宋体"/>
          <w:lang w:val="en-US" w:eastAsia="zh-CN"/>
        </w:rPr>
        <w:t>去抖动延迟：按键去抖动处理可能会有延迟，避免按键抖动导致误动作。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 w:eastAsia="宋体"/>
          <w:lang w:val="en-US" w:eastAsia="zh-CN"/>
        </w:rPr>
        <w:t>软件逻辑延迟：软件可能有一定的延迟逻辑，例如按住一定时间后才进入快闪模式。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 w:eastAsia="宋体"/>
          <w:lang w:val="en-US" w:eastAsia="zh-CN"/>
        </w:rPr>
        <w:t>状态检测周期：如果程序周期性检测按键状态，周期较长可能导致检测滞后。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bidi w:val="0"/>
      </w:pPr>
      <w:bookmarkStart w:id="12" w:name="_Toc22901"/>
      <w:r>
        <w:rPr>
          <w:rFonts w:hint="eastAsia"/>
          <w:lang w:val="en-US" w:eastAsia="zh-CN"/>
        </w:rPr>
        <w:t>源代码</w:t>
      </w:r>
      <w:bookmarkEnd w:id="12"/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#include &lt;stdint.h&gt;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&lt;stdbool.h&gt;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"hw_memmap.h"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"debug.h"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"gpio.h"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"hw_types.h"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"pin_map.h"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#include "sysctl.h"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#define   FASTFLASHTIME         (uint32_t) 300000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#define   SLOWFLASHTIME         (uint32_t) FASTFLASHTIME*20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       Delay(uint32_t value);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       S800_GPIO_Init(void);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       PF0_Flash(uint32_t key_value, uint32_t key_value1);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void        work_1_3(uint32_t key_value);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int main(void)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uint32_t read_key_value=0;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uint32_t read_key_value_1=0;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uint32_t Key=3;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S800_GPIO_Init();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while(1)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//1.2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read_key_value = GPIOPinRead(GPIO_PORTJ_BASE,GPIO_PIN_0)    ;               //read the PJ0 key value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read_key_value_1 = GPIOPinRead(GPIO_PORTJ_BASE,GPIO_PIN_1)  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PF0_Flash(read_key_value, read_key_value_1);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//1.3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/*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read_key_value_1 = GPIOPinRead(GPIO_PORTJ_BASE,GPIO_PIN_0)  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if (read_key_value==0 &amp;&amp; read_key_value_1==1)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Key=(Key+1)%4;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work_1_3(Key);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read_key_value = read_key_value_1;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*/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work_1_3(uint32_t key_value)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if(key_value==0)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GPIO_PIN_0, GPIO_PIN_0);          // Turn on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Delay(FASTFLASHTIME);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GPIO_PIN_0, 0x0);                         // Turn off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Delay(FASTFLASHTIME);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if(key_value==1)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GPIO_PIN_0, 0x0);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if(key_value==2)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GPIO_PIN_1, GPIO_PIN_1);          // Turn on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Delay(FASTFLASHTIME);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GPIO_PIN_1, 0x0);                         // Turn off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Delay(FASTFLASHTIME);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if(key_value==3)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GPIO_PIN_1, 0x0);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PF0_Flash(uint32_t key_value, uint32_t key_value1)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/* 1.1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uint32_t delay_time;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if (key_value   == 0)                       //USR_SW1-PJ0 pressed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delay_time                          = FASTFLASHTIME;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else                                                    //USR_SW1-PJ0 released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delay_time                          = SLOWFLASHTIME;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GPIO_PIN_0, GPIO_PIN_0);          // Turn on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Delay(delay_time);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GPIOPinWrite(GPIO_PORTF_BASE, GPIO_PIN_0, 0x0);                         // Turn off the LED.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Delay(delay_time);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*/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//1.2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if (key_value   == 0)                       //USR_SW1-PJ0 pressed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GPIOPinWrite(GPIO_PORTF_BASE, GPIO_PIN_0, GPIO_PIN_0);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else                                                    //USR_SW1-PJ0 released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GPIOPinWrite(GPIO_PORTF_BASE, GPIO_PIN_0, 0x0);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if (key_value1  == 0)                       //USR_SW1-PJ0 pressed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GPIOPinWrite(GPIO_PORTF_BASE, GPIO_PIN_1, GPIO_PIN_1);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else                                                    //USR_SW1-PJ0 released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GPIOPinWrite(GPIO_PORTF_BASE, GPIO_PIN_1, 0x0);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Delay(uint32_t value)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uint32_t ui32Loop;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for(ui32Loop = 0; ui32Loop &lt; value; ui32Loop++){};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void S800_GPIO_Init(void)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SysCtlPeripheralEnable(SYSCTL_PERIPH_GPIOF);                        //Enable PortF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while(!SysCtlPeripheralReady(SYSCTL_PERIPH_GPIOF));         //Wait for the GPIO moduleF ready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SysCtlPeripheralEnable(SYSCTL_PERIPH_GPIOJ);                        //Enable PortJ  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    while(!SysCtlPeripheralReady(SYSCTL_PERIPH_GPIOJ));         //Wait for the GPIO moduleJ ready  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GPIOPinTypeGPIOOutput(GPIO_PORTF_BASE, GPIO_PIN_0 | GPIO_PIN_1);          //Set PF0 as Output pin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GPIOPinTypeGPIOInput(GPIO_PORTJ_BASE,GPIO_PIN_0 | GPIO_PIN_1);//Set the PJ0,PJ1 as input pin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    GPIOPadConfigSet(GPIO_PORTJ_BASE,GPIO_PIN_0 | GPIO_PIN_1,GPIO_STRENGTH_2MA,GPIO_PIN_TYPE_STD_WPU);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}</w:t>
      </w:r>
    </w:p>
    <w:sectPr>
      <w:headerReference r:id="rId17" w:type="default"/>
      <w:headerReference r:id="rId18" w:type="even"/>
      <w:footerReference r:id="rId19" w:type="even"/>
      <w:pgSz w:w="11907" w:h="16840"/>
      <w:pgMar w:top="1440" w:right="1100" w:bottom="1440" w:left="1100" w:header="720" w:footer="1117" w:gutter="601"/>
      <w:pgNumType w:start="1"/>
      <w:cols w:space="720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0.3pt;margin-top:-1.75pt;height:0pt;width:453.9pt;z-index:251660288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F2l7dL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上海交通大学电子信息与电气工程学院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地址：东川路800号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邮编：200240</w:t>
    </w:r>
  </w:p>
  <w:p>
    <w:pPr>
      <w:pStyle w:val="26"/>
      <w:jc w:val="both"/>
      <w:rPr>
        <w:rFonts w:eastAsia="隶书"/>
      </w:rPr>
    </w:pPr>
  </w:p>
  <w:p>
    <w:pPr>
      <w:pStyle w:val="26"/>
      <w:jc w:val="both"/>
      <w:rPr>
        <w:rFonts w:eastAsia="隶书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b/>
        <w:sz w:val="26"/>
      </w:rPr>
    </w:pPr>
    <w:r>
      <w:rPr>
        <w:rFonts w:ascii="隶书" w:eastAsia="隶书"/>
        <w:b/>
        <w:sz w:val="26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60720" cy="2540"/>
              <wp:effectExtent l="0" t="0" r="0" b="0"/>
              <wp:wrapNone/>
              <wp:docPr id="7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254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-2.5pt;height:0.2pt;width:453.6pt;z-index:251659264;mso-width-relative:page;mso-height-relative:page;" filled="f" stroked="t" coordsize="21600,21600" o:allowincell="f" o:gfxdata="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E2PRjTAAAABgEAAA8AAAAAAAAAAQAgAAAAIgAAAGRycy9k&#10;b3ducmV2LnhtbFBLAQIUABQAAAAIAIdO4kBMwPwKzgEAAKMDAAAOAAAAAAAAAAEAIAAAACIBAABk&#10;cnMvZTJvRG9jLnhtbFBLBQYAAAAABgAGAFkBAABi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rPr>
        <w:rFonts w:ascii="隶书" w:eastAsia="隶书"/>
        <w:b/>
        <w:sz w:val="26"/>
      </w:rPr>
    </w:pPr>
    <w:r>
      <w:rPr>
        <w:rFonts w:hint="eastAsia" w:ascii="隶书" w:eastAsia="隶书"/>
        <w:b/>
        <w:sz w:val="26"/>
      </w:rPr>
      <w:t>上海交通大学电子信息与电气工程学院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>地址：上海市华山路1954号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>邮政编码：200030</w:t>
    </w:r>
  </w:p>
  <w:p>
    <w:pPr>
      <w:pStyle w:val="26"/>
      <w:ind w:left="720"/>
      <w:rPr>
        <w:rFonts w:hint="eastAsia" w:ascii="隶书" w:eastAsia="隶书"/>
        <w:lang w:eastAsia="zh-CN"/>
      </w:rPr>
    </w:pPr>
  </w:p>
  <w:p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720"/>
      <w:rPr>
        <w:rFonts w:ascii="楷体_GB2312"/>
        <w:b/>
        <w:sz w:val="28"/>
      </w:rPr>
    </w:pPr>
  </w:p>
  <w:p>
    <w:pPr>
      <w:ind w:left="851" w:firstLine="0"/>
      <w:rPr>
        <w:rFonts w:hint="eastAsia" w:eastAsia="楷体_GB2312"/>
        <w:b/>
        <w:spacing w:val="40"/>
        <w:sz w:val="30"/>
        <w:lang w:val="en-US" w:eastAsia="zh-CN"/>
      </w:rPr>
    </w:pPr>
    <w:r>
      <w:rPr>
        <w:rFonts w:hint="eastAsia" w:eastAsia="楷体_GB2312"/>
        <w:b/>
        <w:spacing w:val="40"/>
        <w:sz w:val="30"/>
      </w:rPr>
      <w:t>成员姓名：</w:t>
    </w:r>
    <w:r>
      <w:rPr>
        <w:rFonts w:hint="eastAsia" w:eastAsia="楷体_GB2312"/>
        <w:b/>
        <w:spacing w:val="40"/>
        <w:sz w:val="30"/>
        <w:lang w:val="en-US" w:eastAsia="zh-CN"/>
      </w:rPr>
      <w:t>强陶</w:t>
    </w:r>
  </w:p>
  <w:p>
    <w:pPr>
      <w:ind w:left="851" w:firstLine="0"/>
      <w:rPr>
        <w:rFonts w:hint="default" w:eastAsia="楷体_GB2312"/>
        <w:b/>
        <w:spacing w:val="40"/>
        <w:sz w:val="30"/>
        <w:lang w:val="en-US" w:eastAsia="zh-CN"/>
      </w:rPr>
    </w:pPr>
    <w:r>
      <w:rPr>
        <w:rFonts w:hint="eastAsia" w:eastAsia="楷体_GB2312"/>
        <w:b/>
        <w:spacing w:val="40"/>
        <w:sz w:val="30"/>
      </w:rPr>
      <w:t>完成时间：</w:t>
    </w:r>
    <w:r>
      <w:rPr>
        <w:rFonts w:hint="eastAsia" w:eastAsia="楷体_GB2312"/>
        <w:b/>
        <w:spacing w:val="40"/>
        <w:sz w:val="30"/>
        <w:lang w:val="en-US" w:eastAsia="zh-CN"/>
      </w:rPr>
      <w:t>2024年5月26日</w:t>
    </w:r>
  </w:p>
  <w:p>
    <w:pPr>
      <w:pStyle w:val="26"/>
      <w:jc w:val="center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  <w:r>
      <w:rPr>
        <w:rFonts w:ascii="楷体_GB2312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635</wp:posOffset>
              </wp:positionH>
              <wp:positionV relativeFrom="paragraph">
                <wp:posOffset>69215</wp:posOffset>
              </wp:positionV>
              <wp:extent cx="5760720" cy="0"/>
              <wp:effectExtent l="0" t="0" r="0" b="0"/>
              <wp:wrapNone/>
              <wp:docPr id="5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0.05pt;margin-top:5.45pt;height:0pt;width:453.6pt;z-index:251661312;mso-width-relative:page;mso-height-relative:page;" filled="f" stroked="t" coordsize="21600,21600" o:allowincell="f" o:gfxdata="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gb4O0gAAAAYBAAAPAAAAAAAAAAEAIAAAACIAAABkcnMv&#10;ZG93bnJldi54bWxQSwECFAAUAAAACACHTuJA9c2Xp9ABAACqAwAADgAAAAAAAAABACAAAAAhAQAA&#10;ZHJzL2Uyb0RvYy54bWxQSwUGAAAAAAYABgBZAQAAYwUAAAAA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50"/>
      <w:jc w:val="center"/>
      <w:rPr>
        <w:sz w:val="24"/>
        <w:lang w:eastAsia="zh-CN"/>
      </w:rPr>
    </w:pPr>
    <w:r>
      <w:rPr>
        <w:rFonts w:hint="eastAsia"/>
        <w:sz w:val="24"/>
        <w:lang w:eastAsia="zh-CN"/>
      </w:rPr>
      <w:t>上海交通大学电子信息与电气工程学院</w:t>
    </w:r>
  </w:p>
  <w:p>
    <w:pPr>
      <w:pStyle w:val="50"/>
      <w:rPr>
        <w:rFonts w:ascii="楷体_GB2312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0"/>
      <w:jc w:val="center"/>
      <w:rPr>
        <w:rFonts w:hint="eastAsia" w:ascii="隶书" w:eastAsia="隶书"/>
        <w:snapToGrid w:val="0"/>
        <w:lang w:eastAsia="zh-CN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3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margin-left:-0.3pt;margin-top:-1.75pt;height:0pt;width:453.9pt;z-index:251666432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9cYYo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  <w:rFonts w:ascii="隶书"/>
      </w:rPr>
      <w:fldChar w:fldCharType="begin"/>
    </w:r>
    <w:r>
      <w:rPr>
        <w:rStyle w:val="44"/>
        <w:rFonts w:ascii="隶书"/>
      </w:rPr>
      <w:instrText xml:space="preserve"> PAGE </w:instrText>
    </w:r>
    <w:r>
      <w:rPr>
        <w:rStyle w:val="44"/>
        <w:rFonts w:ascii="隶书"/>
      </w:rPr>
      <w:fldChar w:fldCharType="separate"/>
    </w:r>
    <w:r>
      <w:rPr>
        <w:rStyle w:val="44"/>
        <w:rFonts w:ascii="隶书"/>
      </w:rPr>
      <w:t>1</w:t>
    </w:r>
    <w:r>
      <w:rPr>
        <w:rStyle w:val="44"/>
        <w:rFonts w:ascii="隶书"/>
      </w:rPr>
      <w:fldChar w:fldCharType="end"/>
    </w:r>
    <w:r>
      <w:rPr>
        <w:rStyle w:val="44"/>
        <w:rFonts w:hint="eastAsia" w:ascii="隶书"/>
      </w:rPr>
      <w:t>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上海交通大学电子信息与电气工程学院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4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0.3pt;margin-top:-1.75pt;height:0pt;width:453.9pt;z-index:251663360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D+FuiD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  <w:rFonts w:ascii="隶书"/>
      </w:rPr>
      <w:fldChar w:fldCharType="begin"/>
    </w:r>
    <w:r>
      <w:rPr>
        <w:rStyle w:val="44"/>
        <w:rFonts w:ascii="隶书"/>
      </w:rPr>
      <w:instrText xml:space="preserve"> PAGE </w:instrText>
    </w:r>
    <w:r>
      <w:rPr>
        <w:rStyle w:val="44"/>
        <w:rFonts w:ascii="隶书"/>
      </w:rPr>
      <w:fldChar w:fldCharType="separate"/>
    </w:r>
    <w:r>
      <w:rPr>
        <w:rStyle w:val="44"/>
        <w:rFonts w:ascii="隶书"/>
      </w:rPr>
      <w:t>2</w:t>
    </w:r>
    <w:r>
      <w:rPr>
        <w:rStyle w:val="44"/>
        <w:rFonts w:ascii="隶书"/>
      </w:rPr>
      <w:fldChar w:fldCharType="end"/>
    </w:r>
    <w:r>
      <w:rPr>
        <w:rStyle w:val="44"/>
        <w:rFonts w:hint="eastAsia" w:ascii="隶书"/>
      </w:rPr>
      <w:t>页共4页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上海交通大学电子信息与电气工程学院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Style w:val="44"/>
      </w:rPr>
    </w:pPr>
    <w:r>
      <w:rPr>
        <w:rStyle w:val="44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0.3pt;margin-top:-1.75pt;height:0pt;width:453.9pt;z-index:251662336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AzKMGAywEAAKA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/>
      </w:rPr>
      <w:t>第</w:t>
    </w:r>
    <w:r>
      <w:rPr>
        <w:rStyle w:val="44"/>
      </w:rPr>
      <w:fldChar w:fldCharType="begin"/>
    </w:r>
    <w:r>
      <w:rPr>
        <w:rStyle w:val="44"/>
      </w:rPr>
      <w:instrText xml:space="preserve"> PAGE </w:instrText>
    </w:r>
    <w:r>
      <w:rPr>
        <w:rStyle w:val="44"/>
      </w:rPr>
      <w:fldChar w:fldCharType="separate"/>
    </w:r>
    <w:r>
      <w:rPr>
        <w:rStyle w:val="44"/>
      </w:rPr>
      <w:t>1</w:t>
    </w:r>
    <w:r>
      <w:rPr>
        <w:rStyle w:val="44"/>
      </w:rPr>
      <w:fldChar w:fldCharType="end"/>
    </w:r>
    <w:r>
      <w:rPr>
        <w:rStyle w:val="44"/>
        <w:rFonts w:hint="eastAsia"/>
      </w:rPr>
      <w:t>页共4页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上海交通大学电子信息与电气工程学院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0.3pt;margin-top:-1.75pt;height:0pt;width:453.9pt;z-index:251664384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FxAwL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4"/>
        <w:rFonts w:hint="eastAsia" w:ascii="隶书"/>
      </w:rPr>
      <w:t>第</w:t>
    </w:r>
    <w:r>
      <w:rPr>
        <w:rStyle w:val="44"/>
      </w:rPr>
      <w:fldChar w:fldCharType="begin"/>
    </w:r>
    <w:r>
      <w:rPr>
        <w:rStyle w:val="44"/>
      </w:rPr>
      <w:instrText xml:space="preserve"> PAGE </w:instrText>
    </w:r>
    <w:r>
      <w:rPr>
        <w:rStyle w:val="44"/>
      </w:rPr>
      <w:fldChar w:fldCharType="separate"/>
    </w:r>
    <w:r>
      <w:rPr>
        <w:rStyle w:val="44"/>
      </w:rPr>
      <w:t>2</w:t>
    </w:r>
    <w:r>
      <w:rPr>
        <w:rStyle w:val="44"/>
      </w:rPr>
      <w:fldChar w:fldCharType="end"/>
    </w:r>
    <w:r>
      <w:rPr>
        <w:rStyle w:val="44"/>
        <w:rFonts w:hint="eastAsia" w:ascii="隶书"/>
      </w:rPr>
      <w:t>页共10页</w:t>
    </w:r>
  </w:p>
  <w:p>
    <w:pPr>
      <w:pStyle w:val="26"/>
      <w:jc w:val="center"/>
      <w:rPr>
        <w:rFonts w:eastAsia="隶书"/>
      </w:rPr>
    </w:pPr>
    <w:r>
      <w:drawing>
        <wp:anchor distT="0" distB="0" distL="114300" distR="114300" simplePos="0" relativeHeight="251665408" behindDoc="0" locked="0" layoutInCell="0" allowOverlap="1">
          <wp:simplePos x="0" y="0"/>
          <wp:positionH relativeFrom="column">
            <wp:posOffset>200025</wp:posOffset>
          </wp:positionH>
          <wp:positionV relativeFrom="paragraph">
            <wp:posOffset>88265</wp:posOffset>
          </wp:positionV>
          <wp:extent cx="800100" cy="560070"/>
          <wp:effectExtent l="0" t="0" r="0" b="0"/>
          <wp:wrapTopAndBottom/>
          <wp:docPr id="28" name="图片 28" descr="未标题-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 descr="未标题-1 副本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隶书"/>
      </w:rPr>
      <w:t>信息产业部电信科学技术第一研究所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59"/>
      <w:rPr>
        <w:rFonts w:ascii="楷体_GB2312" w:eastAsia="楷体_GB2312"/>
        <w:lang w:eastAsia="zh-CN"/>
      </w:rPr>
    </w:pPr>
  </w:p>
  <w:p>
    <w:pPr>
      <w:pStyle w:val="59"/>
      <w:rPr>
        <w:rFonts w:ascii="楷体_GB2312" w:eastAsia="楷体_GB2312"/>
        <w:lang w:eastAsia="zh-CN"/>
      </w:rPr>
    </w:pPr>
  </w:p>
  <w:p>
    <w:pPr>
      <w:rPr>
        <w:rFonts w:ascii="楷体_GB2312" w:eastAsia="楷体_GB2312"/>
      </w:rPr>
    </w:pPr>
  </w:p>
  <w:p>
    <w:pPr>
      <w:rPr>
        <w:rFonts w:ascii="楷体_GB2312" w:eastAsia="楷体_GB2312"/>
      </w:rPr>
    </w:pPr>
  </w:p>
  <w:p>
    <w:pPr>
      <w:pStyle w:val="53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嵌入式系统与接口技术</w:t>
    </w: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ascii="宋体" w:hAnsi="宋体" w:eastAsia="宋体"/>
        <w:spacing w:val="20"/>
        <w:lang w:eastAsia="zh-CN"/>
      </w:rPr>
      <w:t>（</w:t>
    </w:r>
    <w:r>
      <w:rPr>
        <w:rFonts w:hint="eastAsia" w:ascii="宋体" w:hAnsi="宋体" w:eastAsia="宋体"/>
        <w:spacing w:val="20"/>
        <w:lang w:eastAsia="zh-CN"/>
      </w:rPr>
      <w:t>信工电科教学班）</w:t>
    </w:r>
  </w:p>
  <w:p>
    <w:pPr>
      <w:pStyle w:val="53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实验报告</w:t>
    </w:r>
  </w:p>
  <w:p>
    <w:pPr>
      <w:pStyle w:val="53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27"/>
      <w:ind w:firstLine="0"/>
      <w:rPr>
        <w:rFonts w:ascii="楷体_GB2312" w:eastAsia="楷体_GB2312"/>
      </w:rPr>
    </w:pPr>
  </w:p>
  <w:p>
    <w:pPr>
      <w:ind w:firstLine="1134"/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>实验1时钟选择与GPIO操作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7503BE1"/>
    <w:multiLevelType w:val="singleLevel"/>
    <w:tmpl w:val="07503BE1"/>
    <w:lvl w:ilvl="0" w:tentative="0">
      <w:start w:val="1"/>
      <w:numFmt w:val="chineseCountingThousand"/>
      <w:pStyle w:val="47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>
    <w:nsid w:val="412973CB"/>
    <w:multiLevelType w:val="multilevel"/>
    <w:tmpl w:val="412973CB"/>
    <w:lvl w:ilvl="0" w:tentative="0">
      <w:start w:val="1"/>
      <w:numFmt w:val="decimal"/>
      <w:pStyle w:val="2"/>
      <w:suff w:val="space"/>
      <w:lvlText w:val="%1."/>
      <w:lvlJc w:val="left"/>
      <w:pPr>
        <w:ind w:left="72" w:hanging="7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2" w:hanging="72"/>
      </w:pPr>
      <w:rPr>
        <w:rFonts w:hint="eastAsia" w:ascii="楷体" w:eastAsia="楷体"/>
        <w:b/>
        <w:i w:val="0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" w:hanging="72"/>
      </w:pPr>
      <w:rPr>
        <w:rFonts w:hint="eastAsia" w:ascii="楷体" w:eastAsia="楷体"/>
        <w:b w:val="0"/>
        <w:i w:val="0"/>
        <w:sz w:val="24"/>
        <w:u w:val="no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72" w:hanging="72"/>
      </w:pPr>
      <w:rPr>
        <w:rFonts w:hint="eastAsia" w:ascii="楷体" w:eastAsia="楷体"/>
        <w:b w:val="0"/>
        <w:i w:val="0"/>
        <w:sz w:val="24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72" w:hanging="72"/>
      </w:pPr>
      <w:rPr>
        <w:rFonts w:hint="eastAsia" w:ascii="楷体" w:eastAsia="楷体"/>
        <w:b w:val="0"/>
        <w:i w:val="0"/>
        <w:sz w:val="22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5"/>
  <w:drawingGridVerticalSpacing w:val="28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jNDk1ZWRkY2NlOGVkNGRlMTU4NmI0ZmMwYzc2OTcifQ=="/>
  </w:docVars>
  <w:rsids>
    <w:rsidRoot w:val="00241DF7"/>
    <w:rsid w:val="000075AD"/>
    <w:rsid w:val="00064326"/>
    <w:rsid w:val="00081E6E"/>
    <w:rsid w:val="000B253B"/>
    <w:rsid w:val="000C4BAE"/>
    <w:rsid w:val="0014073B"/>
    <w:rsid w:val="0014488A"/>
    <w:rsid w:val="001816F0"/>
    <w:rsid w:val="00190CA6"/>
    <w:rsid w:val="00192488"/>
    <w:rsid w:val="001B2AC2"/>
    <w:rsid w:val="001C4C45"/>
    <w:rsid w:val="001E45B5"/>
    <w:rsid w:val="001E59F9"/>
    <w:rsid w:val="00207056"/>
    <w:rsid w:val="002154BC"/>
    <w:rsid w:val="00241DF7"/>
    <w:rsid w:val="00251355"/>
    <w:rsid w:val="00266ACB"/>
    <w:rsid w:val="002817EA"/>
    <w:rsid w:val="0028311D"/>
    <w:rsid w:val="002E60EA"/>
    <w:rsid w:val="002F3C4D"/>
    <w:rsid w:val="00305BEF"/>
    <w:rsid w:val="003153EE"/>
    <w:rsid w:val="00320829"/>
    <w:rsid w:val="0032470E"/>
    <w:rsid w:val="00330E7F"/>
    <w:rsid w:val="00331FF2"/>
    <w:rsid w:val="00336BEA"/>
    <w:rsid w:val="00373546"/>
    <w:rsid w:val="003757B9"/>
    <w:rsid w:val="003C04EF"/>
    <w:rsid w:val="003C42D2"/>
    <w:rsid w:val="00403BB8"/>
    <w:rsid w:val="00405B8B"/>
    <w:rsid w:val="00406184"/>
    <w:rsid w:val="00415E7C"/>
    <w:rsid w:val="004329D4"/>
    <w:rsid w:val="00432A52"/>
    <w:rsid w:val="00453C9C"/>
    <w:rsid w:val="0046795C"/>
    <w:rsid w:val="00490EB6"/>
    <w:rsid w:val="004B30A0"/>
    <w:rsid w:val="004B586F"/>
    <w:rsid w:val="004B6C75"/>
    <w:rsid w:val="004B7B9F"/>
    <w:rsid w:val="004C2749"/>
    <w:rsid w:val="004C2C81"/>
    <w:rsid w:val="004C7426"/>
    <w:rsid w:val="004F5A2C"/>
    <w:rsid w:val="004F7175"/>
    <w:rsid w:val="00503BC0"/>
    <w:rsid w:val="00522AC8"/>
    <w:rsid w:val="005253BB"/>
    <w:rsid w:val="0053205A"/>
    <w:rsid w:val="005341D0"/>
    <w:rsid w:val="00565A5A"/>
    <w:rsid w:val="00593A73"/>
    <w:rsid w:val="005B42F8"/>
    <w:rsid w:val="005B768F"/>
    <w:rsid w:val="005C4ECA"/>
    <w:rsid w:val="005E0CD7"/>
    <w:rsid w:val="006315C6"/>
    <w:rsid w:val="00645459"/>
    <w:rsid w:val="00654C2C"/>
    <w:rsid w:val="00671B2D"/>
    <w:rsid w:val="00693B7A"/>
    <w:rsid w:val="006A2830"/>
    <w:rsid w:val="006A5A73"/>
    <w:rsid w:val="006B1B85"/>
    <w:rsid w:val="006C185F"/>
    <w:rsid w:val="007221A2"/>
    <w:rsid w:val="00732BDC"/>
    <w:rsid w:val="007411F6"/>
    <w:rsid w:val="00744602"/>
    <w:rsid w:val="00747AD8"/>
    <w:rsid w:val="0076278B"/>
    <w:rsid w:val="007706F0"/>
    <w:rsid w:val="007755B2"/>
    <w:rsid w:val="007914CB"/>
    <w:rsid w:val="00802402"/>
    <w:rsid w:val="00813D98"/>
    <w:rsid w:val="008174DB"/>
    <w:rsid w:val="00820FE6"/>
    <w:rsid w:val="00823962"/>
    <w:rsid w:val="008272B3"/>
    <w:rsid w:val="00846AD1"/>
    <w:rsid w:val="00851C2A"/>
    <w:rsid w:val="008525F0"/>
    <w:rsid w:val="00866141"/>
    <w:rsid w:val="00866555"/>
    <w:rsid w:val="00873F11"/>
    <w:rsid w:val="00891DA8"/>
    <w:rsid w:val="00897125"/>
    <w:rsid w:val="008A29B2"/>
    <w:rsid w:val="008F1CB0"/>
    <w:rsid w:val="00922794"/>
    <w:rsid w:val="009355E0"/>
    <w:rsid w:val="00936DDF"/>
    <w:rsid w:val="0094205E"/>
    <w:rsid w:val="00955C3F"/>
    <w:rsid w:val="009805A3"/>
    <w:rsid w:val="009B27CE"/>
    <w:rsid w:val="009C4016"/>
    <w:rsid w:val="009C67B8"/>
    <w:rsid w:val="009E462B"/>
    <w:rsid w:val="00A016A6"/>
    <w:rsid w:val="00A10766"/>
    <w:rsid w:val="00A31F55"/>
    <w:rsid w:val="00A37DD9"/>
    <w:rsid w:val="00A76CAB"/>
    <w:rsid w:val="00A92FB4"/>
    <w:rsid w:val="00AC6712"/>
    <w:rsid w:val="00AF28CB"/>
    <w:rsid w:val="00AF3D28"/>
    <w:rsid w:val="00B3345E"/>
    <w:rsid w:val="00B3547B"/>
    <w:rsid w:val="00B43A9F"/>
    <w:rsid w:val="00B5030C"/>
    <w:rsid w:val="00B51DC0"/>
    <w:rsid w:val="00B608CA"/>
    <w:rsid w:val="00B86678"/>
    <w:rsid w:val="00B90124"/>
    <w:rsid w:val="00BB00CA"/>
    <w:rsid w:val="00C032AD"/>
    <w:rsid w:val="00C2085C"/>
    <w:rsid w:val="00C2402D"/>
    <w:rsid w:val="00C31488"/>
    <w:rsid w:val="00C5344D"/>
    <w:rsid w:val="00C710AE"/>
    <w:rsid w:val="00C85878"/>
    <w:rsid w:val="00C86BE0"/>
    <w:rsid w:val="00C93A97"/>
    <w:rsid w:val="00C97FF0"/>
    <w:rsid w:val="00CA7950"/>
    <w:rsid w:val="00CB3B35"/>
    <w:rsid w:val="00CB4272"/>
    <w:rsid w:val="00CB7E0B"/>
    <w:rsid w:val="00CC0F72"/>
    <w:rsid w:val="00CF1FA1"/>
    <w:rsid w:val="00CF71E6"/>
    <w:rsid w:val="00D14553"/>
    <w:rsid w:val="00D14EB9"/>
    <w:rsid w:val="00D15384"/>
    <w:rsid w:val="00D20B21"/>
    <w:rsid w:val="00D35A11"/>
    <w:rsid w:val="00D402B0"/>
    <w:rsid w:val="00D47860"/>
    <w:rsid w:val="00D634D0"/>
    <w:rsid w:val="00D70BF8"/>
    <w:rsid w:val="00D87344"/>
    <w:rsid w:val="00D875E2"/>
    <w:rsid w:val="00D9194C"/>
    <w:rsid w:val="00DA17DF"/>
    <w:rsid w:val="00DA56D2"/>
    <w:rsid w:val="00DB4D48"/>
    <w:rsid w:val="00DB4DF2"/>
    <w:rsid w:val="00DB652B"/>
    <w:rsid w:val="00DB719D"/>
    <w:rsid w:val="00DC63DD"/>
    <w:rsid w:val="00E737BB"/>
    <w:rsid w:val="00EB2201"/>
    <w:rsid w:val="00EB3630"/>
    <w:rsid w:val="00EE7DB7"/>
    <w:rsid w:val="00F5441A"/>
    <w:rsid w:val="00F56C92"/>
    <w:rsid w:val="00F829F2"/>
    <w:rsid w:val="00F95254"/>
    <w:rsid w:val="00FA6E8E"/>
    <w:rsid w:val="00FD356F"/>
    <w:rsid w:val="00FE3AB4"/>
    <w:rsid w:val="018F2EE2"/>
    <w:rsid w:val="02702D13"/>
    <w:rsid w:val="030E7E36"/>
    <w:rsid w:val="03F139E0"/>
    <w:rsid w:val="055A0FC0"/>
    <w:rsid w:val="0B043FF8"/>
    <w:rsid w:val="0B7A075E"/>
    <w:rsid w:val="0E0407B3"/>
    <w:rsid w:val="114415F3"/>
    <w:rsid w:val="11DA1F57"/>
    <w:rsid w:val="15716195"/>
    <w:rsid w:val="18814EDA"/>
    <w:rsid w:val="1CF10155"/>
    <w:rsid w:val="1EDC730E"/>
    <w:rsid w:val="1F1B770B"/>
    <w:rsid w:val="21570ECE"/>
    <w:rsid w:val="21846654"/>
    <w:rsid w:val="23782B4D"/>
    <w:rsid w:val="24C04FDC"/>
    <w:rsid w:val="24E8008F"/>
    <w:rsid w:val="26DE5BEE"/>
    <w:rsid w:val="2791112C"/>
    <w:rsid w:val="28FD67FF"/>
    <w:rsid w:val="2AC670C5"/>
    <w:rsid w:val="2D8868B3"/>
    <w:rsid w:val="31336B36"/>
    <w:rsid w:val="32430E48"/>
    <w:rsid w:val="332B2609"/>
    <w:rsid w:val="342A2472"/>
    <w:rsid w:val="36B57877"/>
    <w:rsid w:val="394D193A"/>
    <w:rsid w:val="3A175247"/>
    <w:rsid w:val="3C9B3F0D"/>
    <w:rsid w:val="3E9E240D"/>
    <w:rsid w:val="404E74E8"/>
    <w:rsid w:val="4122712F"/>
    <w:rsid w:val="421A3B26"/>
    <w:rsid w:val="424B0183"/>
    <w:rsid w:val="444F0847"/>
    <w:rsid w:val="465B470D"/>
    <w:rsid w:val="469814BD"/>
    <w:rsid w:val="46B362F7"/>
    <w:rsid w:val="47946129"/>
    <w:rsid w:val="4F602D94"/>
    <w:rsid w:val="4FE63299"/>
    <w:rsid w:val="4FE70DC0"/>
    <w:rsid w:val="50EC0D83"/>
    <w:rsid w:val="521D5372"/>
    <w:rsid w:val="53F1220D"/>
    <w:rsid w:val="540518D0"/>
    <w:rsid w:val="548B2F99"/>
    <w:rsid w:val="56D24B3D"/>
    <w:rsid w:val="59AA17DC"/>
    <w:rsid w:val="5AB47C9E"/>
    <w:rsid w:val="5B1C4013"/>
    <w:rsid w:val="5BC07095"/>
    <w:rsid w:val="5DD042A4"/>
    <w:rsid w:val="5DF01239"/>
    <w:rsid w:val="5E532442"/>
    <w:rsid w:val="5F814D8D"/>
    <w:rsid w:val="60AC035C"/>
    <w:rsid w:val="61001CE1"/>
    <w:rsid w:val="6104289A"/>
    <w:rsid w:val="64CA2D32"/>
    <w:rsid w:val="658A076B"/>
    <w:rsid w:val="66170870"/>
    <w:rsid w:val="67B02D97"/>
    <w:rsid w:val="69BE48BF"/>
    <w:rsid w:val="69D81A4D"/>
    <w:rsid w:val="6C021003"/>
    <w:rsid w:val="6F694185"/>
    <w:rsid w:val="6FE3120F"/>
    <w:rsid w:val="70D925BF"/>
    <w:rsid w:val="759A017D"/>
    <w:rsid w:val="75A03D67"/>
    <w:rsid w:val="76B32786"/>
    <w:rsid w:val="77976AA4"/>
    <w:rsid w:val="789E20B4"/>
    <w:rsid w:val="78AD0549"/>
    <w:rsid w:val="78E33F6B"/>
    <w:rsid w:val="7B0C1557"/>
    <w:rsid w:val="7BAB5214"/>
    <w:rsid w:val="7C184788"/>
    <w:rsid w:val="7E0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/>
      <w:spacing w:line="360" w:lineRule="auto"/>
      <w:ind w:firstLine="42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numPr>
        <w:ilvl w:val="0"/>
        <w:numId w:val="1"/>
      </w:numPr>
      <w:spacing w:after="240" w:line="240" w:lineRule="auto"/>
      <w:jc w:val="left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autoRedefine/>
    <w:qFormat/>
    <w:uiPriority w:val="0"/>
    <w:pPr>
      <w:numPr>
        <w:ilvl w:val="1"/>
        <w:numId w:val="1"/>
      </w:numPr>
      <w:spacing w:before="240" w:after="60" w:line="240" w:lineRule="auto"/>
      <w:jc w:val="left"/>
      <w:outlineLvl w:val="1"/>
    </w:pPr>
    <w:rPr>
      <w:b/>
    </w:rPr>
  </w:style>
  <w:style w:type="paragraph" w:styleId="4">
    <w:name w:val="heading 3"/>
    <w:basedOn w:val="1"/>
    <w:next w:val="1"/>
    <w:autoRedefine/>
    <w:qFormat/>
    <w:uiPriority w:val="0"/>
    <w:pPr>
      <w:numPr>
        <w:ilvl w:val="2"/>
        <w:numId w:val="1"/>
      </w:numPr>
      <w:spacing w:before="240" w:after="60" w:line="240" w:lineRule="auto"/>
      <w:jc w:val="left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240" w:after="60" w:line="240" w:lineRule="auto"/>
      <w:jc w:val="left"/>
      <w:outlineLvl w:val="3"/>
    </w:p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jc w:val="left"/>
      <w:outlineLvl w:val="4"/>
    </w:p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2"/>
      </w:numPr>
      <w:spacing w:before="240" w:after="60"/>
      <w:ind w:firstLine="0"/>
      <w:outlineLvl w:val="5"/>
    </w:pPr>
    <w:rPr>
      <w:i/>
      <w:snapToGrid w:val="0"/>
      <w:spacing w:val="-16"/>
      <w:sz w:val="22"/>
      <w:lang w:eastAsia="en-US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jc w:val="left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jc w:val="left"/>
      <w:outlineLvl w:val="7"/>
    </w:pPr>
    <w:rPr>
      <w:i/>
      <w:sz w:val="24"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jc w:val="left"/>
      <w:outlineLvl w:val="8"/>
    </w:pPr>
    <w:rPr>
      <w:b/>
      <w:i/>
      <w:sz w:val="18"/>
    </w:rPr>
  </w:style>
  <w:style w:type="character" w:default="1" w:styleId="43">
    <w:name w:val="Default Paragraph Font"/>
    <w:autoRedefine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2520"/>
    </w:pPr>
  </w:style>
  <w:style w:type="paragraph" w:styleId="12">
    <w:name w:val="index 8"/>
    <w:basedOn w:val="1"/>
    <w:next w:val="1"/>
    <w:autoRedefine/>
    <w:semiHidden/>
    <w:qFormat/>
    <w:uiPriority w:val="0"/>
    <w:pPr>
      <w:ind w:left="2940" w:firstLine="0"/>
    </w:pPr>
  </w:style>
  <w:style w:type="paragraph" w:styleId="13">
    <w:name w:val="Normal Indent"/>
    <w:basedOn w:val="1"/>
    <w:autoRedefine/>
    <w:qFormat/>
    <w:uiPriority w:val="0"/>
    <w:pPr>
      <w:keepNext w:val="0"/>
      <w:widowControl w:val="0"/>
      <w:spacing w:after="120" w:line="240" w:lineRule="auto"/>
      <w:jc w:val="left"/>
    </w:pPr>
    <w:rPr>
      <w:rFonts w:ascii="Arial" w:hAnsi="Arial" w:eastAsia="仿宋_GB2312"/>
      <w:kern w:val="2"/>
      <w:sz w:val="24"/>
    </w:rPr>
  </w:style>
  <w:style w:type="paragraph" w:styleId="14">
    <w:name w:val="caption"/>
    <w:basedOn w:val="1"/>
    <w:next w:val="1"/>
    <w:autoRedefine/>
    <w:qFormat/>
    <w:uiPriority w:val="0"/>
    <w:pPr>
      <w:keepNext w:val="0"/>
      <w:widowControl w:val="0"/>
      <w:spacing w:before="152" w:after="160"/>
      <w:ind w:firstLine="510"/>
      <w:jc w:val="center"/>
    </w:pPr>
    <w:rPr>
      <w:rFonts w:ascii="Arial" w:hAnsi="Arial" w:eastAsia="黑体"/>
      <w:kern w:val="2"/>
    </w:rPr>
  </w:style>
  <w:style w:type="paragraph" w:styleId="15">
    <w:name w:val="index 5"/>
    <w:basedOn w:val="1"/>
    <w:next w:val="1"/>
    <w:autoRedefine/>
    <w:semiHidden/>
    <w:qFormat/>
    <w:uiPriority w:val="0"/>
    <w:pPr>
      <w:ind w:left="1680" w:firstLine="0"/>
    </w:pPr>
  </w:style>
  <w:style w:type="paragraph" w:styleId="16">
    <w:name w:val="index 6"/>
    <w:basedOn w:val="1"/>
    <w:next w:val="1"/>
    <w:autoRedefine/>
    <w:semiHidden/>
    <w:qFormat/>
    <w:uiPriority w:val="0"/>
    <w:pPr>
      <w:ind w:left="2100" w:firstLine="0"/>
    </w:pPr>
  </w:style>
  <w:style w:type="paragraph" w:styleId="17">
    <w:name w:val="Body Text"/>
    <w:basedOn w:val="1"/>
    <w:autoRedefine/>
    <w:qFormat/>
    <w:uiPriority w:val="0"/>
    <w:pPr>
      <w:ind w:firstLine="0"/>
    </w:pPr>
    <w:rPr>
      <w:sz w:val="18"/>
    </w:rPr>
  </w:style>
  <w:style w:type="paragraph" w:styleId="18">
    <w:name w:val="Body Text Indent"/>
    <w:basedOn w:val="1"/>
    <w:autoRedefine/>
    <w:qFormat/>
    <w:uiPriority w:val="0"/>
    <w:pPr>
      <w:keepNext w:val="0"/>
      <w:keepLines/>
      <w:spacing w:after="120" w:line="240" w:lineRule="auto"/>
      <w:ind w:firstLine="432"/>
    </w:pPr>
    <w:rPr>
      <w:rFonts w:ascii="楷体" w:eastAsia="楷体"/>
      <w:sz w:val="24"/>
    </w:rPr>
  </w:style>
  <w:style w:type="paragraph" w:styleId="19">
    <w:name w:val="List Bullet 2"/>
    <w:basedOn w:val="1"/>
    <w:autoRedefine/>
    <w:qFormat/>
    <w:uiPriority w:val="0"/>
    <w:pPr>
      <w:numPr>
        <w:ilvl w:val="0"/>
        <w:numId w:val="3"/>
      </w:numPr>
    </w:pPr>
  </w:style>
  <w:style w:type="paragraph" w:styleId="20">
    <w:name w:val="index 4"/>
    <w:basedOn w:val="1"/>
    <w:next w:val="1"/>
    <w:autoRedefine/>
    <w:semiHidden/>
    <w:qFormat/>
    <w:uiPriority w:val="0"/>
    <w:pPr>
      <w:ind w:left="1260" w:firstLine="0"/>
    </w:pPr>
  </w:style>
  <w:style w:type="paragraph" w:styleId="21">
    <w:name w:val="toc 5"/>
    <w:basedOn w:val="1"/>
    <w:next w:val="1"/>
    <w:autoRedefine/>
    <w:semiHidden/>
    <w:qFormat/>
    <w:uiPriority w:val="0"/>
    <w:pPr>
      <w:spacing w:line="312" w:lineRule="auto"/>
      <w:ind w:left="1680" w:firstLine="0"/>
    </w:pPr>
    <w:rPr>
      <w:sz w:val="24"/>
    </w:rPr>
  </w:style>
  <w:style w:type="paragraph" w:styleId="22">
    <w:name w:val="toc 3"/>
    <w:basedOn w:val="1"/>
    <w:next w:val="1"/>
    <w:autoRedefine/>
    <w:qFormat/>
    <w:uiPriority w:val="39"/>
    <w:pPr>
      <w:keepNext w:val="0"/>
      <w:tabs>
        <w:tab w:val="left" w:pos="1200"/>
        <w:tab w:val="right" w:leader="dot" w:pos="8443"/>
      </w:tabs>
      <w:ind w:left="480" w:firstLine="60"/>
      <w:jc w:val="left"/>
    </w:pPr>
    <w:rPr>
      <w:sz w:val="24"/>
    </w:rPr>
  </w:style>
  <w:style w:type="paragraph" w:styleId="23">
    <w:name w:val="toc 8"/>
    <w:basedOn w:val="1"/>
    <w:next w:val="1"/>
    <w:autoRedefine/>
    <w:semiHidden/>
    <w:qFormat/>
    <w:uiPriority w:val="0"/>
    <w:pPr>
      <w:ind w:left="2940"/>
    </w:pPr>
  </w:style>
  <w:style w:type="paragraph" w:styleId="24">
    <w:name w:val="index 3"/>
    <w:basedOn w:val="1"/>
    <w:next w:val="1"/>
    <w:autoRedefine/>
    <w:semiHidden/>
    <w:qFormat/>
    <w:uiPriority w:val="0"/>
    <w:pPr>
      <w:ind w:left="840" w:firstLine="0"/>
    </w:pPr>
  </w:style>
  <w:style w:type="paragraph" w:styleId="25">
    <w:name w:val="Body Text Indent 2"/>
    <w:basedOn w:val="1"/>
    <w:autoRedefine/>
    <w:qFormat/>
    <w:uiPriority w:val="0"/>
  </w:style>
  <w:style w:type="paragraph" w:styleId="26">
    <w:name w:val="footer"/>
    <w:basedOn w:val="1"/>
    <w:autoRedefine/>
    <w:qFormat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7">
    <w:name w:val="header"/>
    <w:basedOn w:val="1"/>
    <w:autoRedefine/>
    <w:qFormat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8">
    <w:name w:val="toc 1"/>
    <w:basedOn w:val="1"/>
    <w:next w:val="1"/>
    <w:autoRedefine/>
    <w:qFormat/>
    <w:uiPriority w:val="39"/>
    <w:pPr>
      <w:keepNext w:val="0"/>
      <w:tabs>
        <w:tab w:val="left" w:pos="480"/>
        <w:tab w:val="right" w:leader="dot" w:pos="8443"/>
      </w:tabs>
      <w:ind w:firstLine="0"/>
      <w:jc w:val="left"/>
    </w:pPr>
    <w:rPr>
      <w:b/>
      <w:sz w:val="24"/>
    </w:rPr>
  </w:style>
  <w:style w:type="paragraph" w:styleId="29">
    <w:name w:val="toc 4"/>
    <w:basedOn w:val="1"/>
    <w:next w:val="1"/>
    <w:autoRedefine/>
    <w:semiHidden/>
    <w:qFormat/>
    <w:uiPriority w:val="0"/>
    <w:pPr>
      <w:spacing w:line="312" w:lineRule="auto"/>
      <w:ind w:left="1260" w:firstLine="0"/>
    </w:pPr>
    <w:rPr>
      <w:sz w:val="24"/>
    </w:rPr>
  </w:style>
  <w:style w:type="paragraph" w:styleId="30">
    <w:name w:val="index heading"/>
    <w:basedOn w:val="1"/>
    <w:next w:val="31"/>
    <w:autoRedefine/>
    <w:semiHidden/>
    <w:qFormat/>
    <w:uiPriority w:val="0"/>
  </w:style>
  <w:style w:type="paragraph" w:styleId="31">
    <w:name w:val="index 1"/>
    <w:basedOn w:val="1"/>
    <w:next w:val="1"/>
    <w:autoRedefine/>
    <w:semiHidden/>
    <w:qFormat/>
    <w:uiPriority w:val="0"/>
    <w:pPr>
      <w:ind w:firstLine="0"/>
      <w:jc w:val="center"/>
    </w:pPr>
  </w:style>
  <w:style w:type="paragraph" w:styleId="32">
    <w:name w:val="Subtitle"/>
    <w:basedOn w:val="1"/>
    <w:autoRedefine/>
    <w:qFormat/>
    <w:uiPriority w:val="0"/>
    <w:pPr>
      <w:spacing w:after="160"/>
      <w:ind w:firstLine="0"/>
      <w:jc w:val="center"/>
    </w:pPr>
    <w:rPr>
      <w:b/>
      <w:spacing w:val="20"/>
      <w:sz w:val="32"/>
    </w:rPr>
  </w:style>
  <w:style w:type="paragraph" w:styleId="33">
    <w:name w:val="toc 6"/>
    <w:basedOn w:val="1"/>
    <w:next w:val="1"/>
    <w:autoRedefine/>
    <w:semiHidden/>
    <w:qFormat/>
    <w:uiPriority w:val="0"/>
    <w:pPr>
      <w:spacing w:line="312" w:lineRule="auto"/>
      <w:ind w:left="2100" w:firstLine="0"/>
    </w:pPr>
    <w:rPr>
      <w:sz w:val="24"/>
    </w:rPr>
  </w:style>
  <w:style w:type="paragraph" w:styleId="34">
    <w:name w:val="Body Text Indent 3"/>
    <w:basedOn w:val="1"/>
    <w:autoRedefine/>
    <w:qFormat/>
    <w:uiPriority w:val="0"/>
    <w:pPr>
      <w:keepNext w:val="0"/>
      <w:widowControl w:val="0"/>
      <w:ind w:left="1361" w:firstLine="0"/>
    </w:pPr>
    <w:rPr>
      <w:rFonts w:ascii="Arial" w:hAnsi="Arial" w:eastAsia="仿宋_GB2312"/>
      <w:sz w:val="24"/>
    </w:rPr>
  </w:style>
  <w:style w:type="paragraph" w:styleId="35">
    <w:name w:val="index 7"/>
    <w:basedOn w:val="1"/>
    <w:next w:val="1"/>
    <w:autoRedefine/>
    <w:semiHidden/>
    <w:qFormat/>
    <w:uiPriority w:val="0"/>
    <w:pPr>
      <w:ind w:left="2520" w:firstLine="0"/>
    </w:pPr>
  </w:style>
  <w:style w:type="paragraph" w:styleId="36">
    <w:name w:val="index 9"/>
    <w:basedOn w:val="1"/>
    <w:next w:val="1"/>
    <w:autoRedefine/>
    <w:semiHidden/>
    <w:qFormat/>
    <w:uiPriority w:val="0"/>
    <w:pPr>
      <w:ind w:left="3360" w:firstLine="0"/>
    </w:pPr>
  </w:style>
  <w:style w:type="paragraph" w:styleId="37">
    <w:name w:val="table of figures"/>
    <w:basedOn w:val="1"/>
    <w:next w:val="1"/>
    <w:autoRedefine/>
    <w:semiHidden/>
    <w:qFormat/>
    <w:uiPriority w:val="0"/>
    <w:pPr>
      <w:tabs>
        <w:tab w:val="right" w:leader="dot" w:pos="7746"/>
      </w:tabs>
      <w:ind w:left="440" w:hanging="440"/>
      <w:jc w:val="left"/>
    </w:pPr>
    <w:rPr>
      <w:sz w:val="20"/>
    </w:rPr>
  </w:style>
  <w:style w:type="paragraph" w:styleId="38">
    <w:name w:val="toc 2"/>
    <w:basedOn w:val="1"/>
    <w:next w:val="1"/>
    <w:autoRedefine/>
    <w:qFormat/>
    <w:uiPriority w:val="39"/>
    <w:pPr>
      <w:keepNext w:val="0"/>
      <w:tabs>
        <w:tab w:val="left" w:pos="720"/>
        <w:tab w:val="right" w:leader="dot" w:pos="8443"/>
      </w:tabs>
      <w:ind w:left="240" w:firstLine="30"/>
      <w:jc w:val="left"/>
    </w:pPr>
    <w:rPr>
      <w:sz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3360"/>
    </w:pPr>
  </w:style>
  <w:style w:type="paragraph" w:styleId="40">
    <w:name w:val="index 2"/>
    <w:basedOn w:val="1"/>
    <w:next w:val="1"/>
    <w:autoRedefine/>
    <w:semiHidden/>
    <w:qFormat/>
    <w:uiPriority w:val="0"/>
    <w:pPr>
      <w:ind w:left="420" w:firstLine="0"/>
    </w:pPr>
  </w:style>
  <w:style w:type="paragraph" w:styleId="41">
    <w:name w:val="Title"/>
    <w:basedOn w:val="1"/>
    <w:next w:val="1"/>
    <w:autoRedefine/>
    <w:qFormat/>
    <w:uiPriority w:val="0"/>
    <w:pPr>
      <w:spacing w:before="240" w:after="60" w:line="240" w:lineRule="auto"/>
      <w:ind w:firstLine="0"/>
      <w:jc w:val="center"/>
      <w:outlineLvl w:val="0"/>
    </w:pPr>
    <w:rPr>
      <w:b/>
      <w:kern w:val="28"/>
      <w:sz w:val="32"/>
    </w:rPr>
  </w:style>
  <w:style w:type="character" w:styleId="44">
    <w:name w:val="page number"/>
    <w:autoRedefine/>
    <w:qFormat/>
    <w:uiPriority w:val="0"/>
    <w:rPr>
      <w:rFonts w:eastAsia="隶书"/>
      <w:sz w:val="24"/>
    </w:rPr>
  </w:style>
  <w:style w:type="character" w:styleId="45">
    <w:name w:val="Hyperlink"/>
    <w:basedOn w:val="43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6">
    <w:name w:val="footnote reference"/>
    <w:autoRedefine/>
    <w:semiHidden/>
    <w:uiPriority w:val="0"/>
    <w:rPr>
      <w:vertAlign w:val="superscript"/>
    </w:rPr>
  </w:style>
  <w:style w:type="paragraph" w:customStyle="1" w:styleId="47">
    <w:name w:val="标题一"/>
    <w:basedOn w:val="1"/>
    <w:next w:val="1"/>
    <w:uiPriority w:val="0"/>
    <w:pPr>
      <w:keepNext w:val="0"/>
      <w:widowControl w:val="0"/>
      <w:numPr>
        <w:ilvl w:val="0"/>
        <w:numId w:val="4"/>
      </w:numPr>
      <w:jc w:val="left"/>
    </w:pPr>
    <w:rPr>
      <w:b/>
      <w:kern w:val="2"/>
      <w:sz w:val="28"/>
    </w:rPr>
  </w:style>
  <w:style w:type="paragraph" w:customStyle="1" w:styleId="48">
    <w:name w:val="figure"/>
    <w:basedOn w:val="1"/>
    <w:autoRedefine/>
    <w:qFormat/>
    <w:uiPriority w:val="0"/>
    <w:pPr>
      <w:keepLines/>
      <w:spacing w:after="120"/>
      <w:ind w:left="289" w:firstLine="488"/>
      <w:jc w:val="center"/>
    </w:pPr>
    <w:rPr>
      <w:rFonts w:ascii="楷体" w:eastAsia="楷体"/>
      <w:snapToGrid w:val="0"/>
      <w:spacing w:val="-16"/>
      <w:sz w:val="22"/>
      <w:lang w:eastAsia="en-US"/>
    </w:rPr>
  </w:style>
  <w:style w:type="paragraph" w:customStyle="1" w:styleId="49">
    <w:name w:val="Figure Title"/>
    <w:basedOn w:val="48"/>
    <w:next w:val="1"/>
    <w:autoRedefine/>
    <w:qFormat/>
    <w:uiPriority w:val="0"/>
    <w:pPr>
      <w:keepNext w:val="0"/>
      <w:keepLines w:val="0"/>
      <w:spacing w:before="120"/>
    </w:pPr>
  </w:style>
  <w:style w:type="paragraph" w:customStyle="1" w:styleId="50">
    <w:name w:val="Note"/>
    <w:basedOn w:val="1"/>
    <w:autoRedefine/>
    <w:qFormat/>
    <w:uiPriority w:val="0"/>
    <w:pPr>
      <w:keepNext w:val="0"/>
      <w:ind w:left="860" w:hanging="860"/>
    </w:pPr>
    <w:rPr>
      <w:rFonts w:eastAsia="隶书"/>
      <w:b/>
      <w:snapToGrid w:val="0"/>
      <w:spacing w:val="20"/>
      <w:lang w:eastAsia="en-US"/>
    </w:rPr>
  </w:style>
  <w:style w:type="paragraph" w:customStyle="1" w:styleId="51">
    <w:name w:val="note"/>
    <w:basedOn w:val="1"/>
    <w:autoRedefine/>
    <w:qFormat/>
    <w:uiPriority w:val="0"/>
    <w:rPr>
      <w:b/>
      <w:sz w:val="20"/>
    </w:rPr>
  </w:style>
  <w:style w:type="paragraph" w:customStyle="1" w:styleId="52">
    <w:name w:val="Paper Date"/>
    <w:basedOn w:val="1"/>
    <w:next w:val="1"/>
    <w:autoRedefine/>
    <w:qFormat/>
    <w:uiPriority w:val="0"/>
    <w:pPr>
      <w:ind w:firstLine="0"/>
      <w:jc w:val="center"/>
    </w:pPr>
    <w:rPr>
      <w:b/>
      <w:spacing w:val="80"/>
      <w:sz w:val="36"/>
    </w:rPr>
  </w:style>
  <w:style w:type="paragraph" w:customStyle="1" w:styleId="53">
    <w:name w:val="PaperTitle"/>
    <w:basedOn w:val="1"/>
    <w:autoRedefine/>
    <w:qFormat/>
    <w:uiPriority w:val="0"/>
    <w:pPr>
      <w:keepNext w:val="0"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  <w:shd w:val="pct5" w:color="auto" w:fill="auto"/>
      <w:ind w:left="2160" w:right="1083" w:hanging="884"/>
      <w:jc w:val="center"/>
    </w:pPr>
    <w:rPr>
      <w:rFonts w:eastAsia="楷体_GB2312"/>
      <w:b/>
      <w:snapToGrid w:val="0"/>
      <w:sz w:val="52"/>
      <w:lang w:eastAsia="en-US"/>
    </w:rPr>
  </w:style>
  <w:style w:type="paragraph" w:customStyle="1" w:styleId="54">
    <w:name w:val="Table"/>
    <w:basedOn w:val="1"/>
    <w:autoRedefine/>
    <w:qFormat/>
    <w:uiPriority w:val="0"/>
    <w:pPr>
      <w:ind w:firstLine="0"/>
      <w:jc w:val="center"/>
    </w:pPr>
    <w:rPr>
      <w:sz w:val="20"/>
    </w:rPr>
  </w:style>
  <w:style w:type="paragraph" w:customStyle="1" w:styleId="55">
    <w:name w:val="Table Text"/>
    <w:basedOn w:val="1"/>
    <w:autoRedefine/>
    <w:qFormat/>
    <w:uiPriority w:val="0"/>
    <w:pPr>
      <w:ind w:left="969" w:hanging="680"/>
    </w:pPr>
    <w:rPr>
      <w:sz w:val="20"/>
    </w:rPr>
  </w:style>
  <w:style w:type="paragraph" w:customStyle="1" w:styleId="56">
    <w:name w:val="Table Title"/>
    <w:basedOn w:val="1"/>
    <w:autoRedefine/>
    <w:qFormat/>
    <w:uiPriority w:val="0"/>
    <w:pPr>
      <w:spacing w:before="120"/>
      <w:ind w:firstLine="0"/>
      <w:jc w:val="center"/>
    </w:pPr>
  </w:style>
  <w:style w:type="paragraph" w:customStyle="1" w:styleId="57">
    <w:name w:val="TableText"/>
    <w:basedOn w:val="1"/>
    <w:autoRedefine/>
    <w:qFormat/>
    <w:uiPriority w:val="0"/>
    <w:pPr>
      <w:ind w:firstLine="0"/>
      <w:jc w:val="center"/>
    </w:pPr>
    <w:rPr>
      <w:sz w:val="20"/>
    </w:rPr>
  </w:style>
  <w:style w:type="paragraph" w:customStyle="1" w:styleId="58">
    <w:name w:val="目录"/>
    <w:basedOn w:val="1"/>
    <w:next w:val="1"/>
    <w:autoRedefine/>
    <w:qFormat/>
    <w:uiPriority w:val="0"/>
    <w:pPr>
      <w:spacing w:line="312" w:lineRule="auto"/>
      <w:ind w:firstLine="0"/>
      <w:jc w:val="center"/>
    </w:pPr>
    <w:rPr>
      <w:b/>
      <w:spacing w:val="80"/>
      <w:sz w:val="36"/>
    </w:rPr>
  </w:style>
  <w:style w:type="paragraph" w:customStyle="1" w:styleId="59">
    <w:name w:val="资料编号"/>
    <w:basedOn w:val="1"/>
    <w:next w:val="1"/>
    <w:autoRedefine/>
    <w:qFormat/>
    <w:uiPriority w:val="0"/>
    <w:pPr>
      <w:keepNext w:val="0"/>
      <w:ind w:left="4997" w:firstLine="0"/>
    </w:pPr>
    <w:rPr>
      <w:b/>
      <w:snapToGrid w:val="0"/>
      <w:spacing w:val="20"/>
      <w:sz w:val="28"/>
      <w:lang w:eastAsia="en-US"/>
    </w:rPr>
  </w:style>
  <w:style w:type="paragraph" w:customStyle="1" w:styleId="60">
    <w:name w:val="FigTitle"/>
    <w:next w:val="1"/>
    <w:autoRedefine/>
    <w:qFormat/>
    <w:uiPriority w:val="0"/>
    <w:pPr>
      <w:keepLines/>
      <w:widowControl w:val="0"/>
      <w:spacing w:before="120" w:after="240" w:line="360" w:lineRule="atLeast"/>
      <w:jc w:val="center"/>
    </w:pPr>
    <w:rPr>
      <w:rFonts w:ascii="楷体" w:hAnsi="Times New Roman" w:eastAsia="楷体" w:cs="Times New Roman"/>
      <w:snapToGrid w:val="0"/>
      <w:spacing w:val="-16"/>
      <w:sz w:val="24"/>
      <w:lang w:val="en-US" w:eastAsia="en-US" w:bidi="ar-SA"/>
    </w:rPr>
  </w:style>
  <w:style w:type="paragraph" w:customStyle="1" w:styleId="61">
    <w:name w:val="TableTitle"/>
    <w:basedOn w:val="1"/>
    <w:next w:val="1"/>
    <w:autoRedefine/>
    <w:qFormat/>
    <w:uiPriority w:val="0"/>
    <w:pPr>
      <w:keepNext w:val="0"/>
      <w:keepLines/>
      <w:widowControl w:val="0"/>
      <w:ind w:firstLine="0"/>
      <w:jc w:val="center"/>
    </w:pPr>
    <w:rPr>
      <w:snapToGrid w:val="0"/>
      <w:spacing w:val="-14"/>
      <w:lang w:eastAsia="en-US"/>
    </w:rPr>
  </w:style>
  <w:style w:type="paragraph" w:customStyle="1" w:styleId="62">
    <w:name w:val="列表1"/>
    <w:basedOn w:val="1"/>
    <w:autoRedefine/>
    <w:qFormat/>
    <w:uiPriority w:val="0"/>
    <w:pPr>
      <w:keepNext w:val="0"/>
      <w:overflowPunct w:val="0"/>
      <w:autoSpaceDE w:val="0"/>
      <w:autoSpaceDN w:val="0"/>
      <w:adjustRightInd w:val="0"/>
      <w:spacing w:after="60" w:line="240" w:lineRule="auto"/>
      <w:ind w:left="990" w:right="432" w:hanging="360"/>
      <w:jc w:val="left"/>
      <w:textAlignment w:val="baseline"/>
    </w:pPr>
    <w:rPr>
      <w:rFonts w:ascii="楷体" w:eastAsia="楷体"/>
      <w:spacing w:val="-14"/>
      <w:sz w:val="22"/>
    </w:rPr>
  </w:style>
  <w:style w:type="paragraph" w:customStyle="1" w:styleId="63">
    <w:name w:val="TNR-10"/>
    <w:basedOn w:val="1"/>
    <w:autoRedefine/>
    <w:qFormat/>
    <w:uiPriority w:val="0"/>
    <w:pPr>
      <w:keepNext w:val="0"/>
      <w:spacing w:line="240" w:lineRule="auto"/>
      <w:ind w:firstLine="0"/>
      <w:jc w:val="left"/>
    </w:pPr>
    <w:rPr>
      <w:rFonts w:ascii="Arial" w:hAnsi="Arial"/>
      <w:sz w:val="20"/>
      <w:lang w:val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3.png"/><Relationship Id="rId31" Type="http://schemas.openxmlformats.org/officeDocument/2006/relationships/image" Target="media/image12.jpeg"/><Relationship Id="rId30" Type="http://schemas.openxmlformats.org/officeDocument/2006/relationships/image" Target="media/image11.jpeg"/><Relationship Id="rId3" Type="http://schemas.openxmlformats.org/officeDocument/2006/relationships/footnotes" Target="footnotes.xml"/><Relationship Id="rId29" Type="http://schemas.openxmlformats.org/officeDocument/2006/relationships/image" Target="media/image10.jpeg"/><Relationship Id="rId28" Type="http://schemas.openxmlformats.org/officeDocument/2006/relationships/image" Target="media/image9.jpe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jpeg"/><Relationship Id="rId22" Type="http://schemas.openxmlformats.org/officeDocument/2006/relationships/image" Target="media/image3.jpeg"/><Relationship Id="rId21" Type="http://schemas.openxmlformats.org/officeDocument/2006/relationships/image" Target="media/image2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15</Pages>
  <Words>1582</Words>
  <Characters>1576</Characters>
  <Lines>13</Lines>
  <Paragraphs>6</Paragraphs>
  <TotalTime>1</TotalTime>
  <ScaleCrop>false</ScaleCrop>
  <LinksUpToDate>false</LinksUpToDate>
  <CharactersWithSpaces>3152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2024-05-06T02:41:00Z</dcterms:created>
  <dc:creator>袁焱</dc:creator>
  <cp:lastModifiedBy>强陶</cp:lastModifiedBy>
  <cp:lastPrinted>2020-10-13T10:19:00Z</cp:lastPrinted>
  <dcterms:modified xsi:type="dcterms:W3CDTF">2024-06-01T16:38:19Z</dcterms:modified>
  <dc:title>系统设计报告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FA6B491249B14998A1EB30C3665F7825_13</vt:lpwstr>
  </property>
</Properties>
</file>