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B8" w:rsidRDefault="00A66C4D">
      <w:r w:rsidRPr="00A66C4D">
        <w:drawing>
          <wp:inline distT="0" distB="0" distL="0" distR="0">
            <wp:extent cx="5731510" cy="4010220"/>
            <wp:effectExtent l="19050" t="0" r="21590" b="933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6C4D" w:rsidRDefault="00A66C4D"/>
    <w:tbl>
      <w:tblPr>
        <w:tblW w:w="5240" w:type="dxa"/>
        <w:tblInd w:w="93" w:type="dxa"/>
        <w:tblLook w:val="04A0"/>
      </w:tblPr>
      <w:tblGrid>
        <w:gridCol w:w="3760"/>
        <w:gridCol w:w="1480"/>
      </w:tblGrid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-- 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oncogene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&amp; -- &amp; Other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-- 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Tumor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suppressor gene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Oncogene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Oncogene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Tumor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suppressor gene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Other 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Tumor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suppressor gene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&amp; </w:t>
            </w: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Tumor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suppressor gene &amp; 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Oncogene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Other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149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Tumor</w:t>
            </w:r>
            <w:proofErr w:type="spellEnd"/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suppressor gene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color w:val="000000"/>
                <w:lang w:eastAsia="en-IN"/>
              </w:rPr>
              <w:t>237</w:t>
            </w:r>
          </w:p>
        </w:tc>
      </w:tr>
      <w:tr w:rsidR="00A66C4D" w:rsidRPr="00016ED7" w:rsidTr="00BC7476">
        <w:trPr>
          <w:trHeight w:val="300"/>
        </w:trPr>
        <w:tc>
          <w:tcPr>
            <w:tcW w:w="3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A66C4D" w:rsidRPr="00016ED7" w:rsidRDefault="00A66C4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16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638</w:t>
            </w:r>
          </w:p>
        </w:tc>
      </w:tr>
    </w:tbl>
    <w:p w:rsidR="00A66C4D" w:rsidRDefault="00A66C4D"/>
    <w:sectPr w:rsidR="00A66C4D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C4D"/>
    <w:rsid w:val="00302C64"/>
    <w:rsid w:val="008B4292"/>
    <w:rsid w:val="00A66C4D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alculated%20start%20end\TAG_complete_set_with_start_end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v>Total</c:v>
          </c:tx>
          <c:dLbls>
            <c:showPercent val="1"/>
          </c:dLbls>
          <c:cat>
            <c:strLit>
              <c:ptCount val="10"/>
              <c:pt idx="0">
                <c:v>&amp; -- &amp; oncogene</c:v>
              </c:pt>
              <c:pt idx="1">
                <c:v>&amp; -- &amp; Other</c:v>
              </c:pt>
              <c:pt idx="2">
                <c:v>&amp; -- &amp; Tumor suppressor gene</c:v>
              </c:pt>
              <c:pt idx="3">
                <c:v>&amp; Oncogene &amp; --</c:v>
              </c:pt>
              <c:pt idx="4">
                <c:v>&amp; Oncogene &amp; Tumor suppressor gene</c:v>
              </c:pt>
              <c:pt idx="5">
                <c:v>&amp; Other &amp; Tumor suppressor gene</c:v>
              </c:pt>
              <c:pt idx="6">
                <c:v>&amp; Tumor suppressor gene &amp; --</c:v>
              </c:pt>
              <c:pt idx="7">
                <c:v>Oncogene</c:v>
              </c:pt>
              <c:pt idx="8">
                <c:v>Other</c:v>
              </c:pt>
              <c:pt idx="9">
                <c:v>Tumor suppressor gene</c:v>
              </c:pt>
            </c:strLit>
          </c:cat>
          <c:val>
            <c:numLit>
              <c:formatCode>General</c:formatCode>
              <c:ptCount val="10"/>
              <c:pt idx="0">
                <c:v>10</c:v>
              </c:pt>
              <c:pt idx="1">
                <c:v>2</c:v>
              </c:pt>
              <c:pt idx="2">
                <c:v>6</c:v>
              </c:pt>
              <c:pt idx="3">
                <c:v>2</c:v>
              </c:pt>
              <c:pt idx="4">
                <c:v>3</c:v>
              </c:pt>
              <c:pt idx="5">
                <c:v>1</c:v>
              </c:pt>
              <c:pt idx="6">
                <c:v>3</c:v>
              </c:pt>
              <c:pt idx="7">
                <c:v>225</c:v>
              </c:pt>
              <c:pt idx="8">
                <c:v>149</c:v>
              </c:pt>
              <c:pt idx="9">
                <c:v>237</c:v>
              </c:pt>
            </c:numLit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2019-11-08T10:56:00Z</dcterms:created>
  <dcterms:modified xsi:type="dcterms:W3CDTF">2019-11-08T10:57:00Z</dcterms:modified>
</cp:coreProperties>
</file>