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21B" w:rsidRDefault="00802AA4">
      <w:pPr>
        <w:rPr>
          <w:rFonts w:ascii="Cambria Math" w:hAnsi="Cambria Math"/>
          <w:color w:val="202124"/>
          <w:shd w:val="clear" w:color="auto" w:fill="FFFFFF"/>
        </w:rPr>
      </w:pPr>
      <w:r>
        <w:rPr>
          <w:rFonts w:ascii="Cambria Math" w:hAnsi="Cambria Math"/>
          <w:color w:val="202124"/>
          <w:shd w:val="clear" w:color="auto" w:fill="FFFFFF"/>
        </w:rPr>
        <w:t>ARP is </w:t>
      </w:r>
      <w:r>
        <w:rPr>
          <w:rFonts w:ascii="Cambria Math" w:hAnsi="Cambria Math"/>
          <w:b/>
          <w:bCs/>
          <w:color w:val="202124"/>
          <w:shd w:val="clear" w:color="auto" w:fill="FFFFFF"/>
        </w:rPr>
        <w:t>the protocol used to associate the IP address to a MAC address</w:t>
      </w:r>
      <w:r>
        <w:rPr>
          <w:rFonts w:ascii="Cambria Math" w:hAnsi="Cambria Math"/>
          <w:color w:val="202124"/>
          <w:shd w:val="clear" w:color="auto" w:fill="FFFFFF"/>
        </w:rPr>
        <w:t>. When a host wants to send a packet to another host, say IP address 10.5. 5.1, on its local area network (LAN), it first sends out (broadcasts) an ARP packet.</w:t>
      </w:r>
    </w:p>
    <w:p w:rsidR="00802AA4" w:rsidRDefault="00802AA4">
      <w:r>
        <w:rPr>
          <w:noProof/>
        </w:rPr>
        <w:drawing>
          <wp:inline distT="0" distB="0" distL="0" distR="0">
            <wp:extent cx="2181225" cy="2105025"/>
            <wp:effectExtent l="19050" t="0" r="9525" b="0"/>
            <wp:docPr id="1" name="Picture 0" descr="ar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p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961" w:rsidRDefault="00615961">
      <w:pPr>
        <w:rPr>
          <w:rFonts w:ascii="Cambria Math" w:hAnsi="Cambria Math"/>
          <w:color w:val="202124"/>
          <w:shd w:val="clear" w:color="auto" w:fill="FFFFFF"/>
        </w:rPr>
      </w:pPr>
      <w:r>
        <w:rPr>
          <w:rFonts w:ascii="Cambria Math" w:hAnsi="Cambria Math"/>
          <w:b/>
          <w:bCs/>
          <w:color w:val="202124"/>
          <w:shd w:val="clear" w:color="auto" w:fill="FFFFFF"/>
        </w:rPr>
        <w:t>Reverse Address Resolution Protocol</w:t>
      </w:r>
      <w:r>
        <w:rPr>
          <w:rFonts w:ascii="Cambria Math" w:hAnsi="Cambria Math"/>
          <w:color w:val="202124"/>
          <w:shd w:val="clear" w:color="auto" w:fill="FFFFFF"/>
        </w:rPr>
        <w:t> (RARP) is a protocol a physical machine in a local area network (LAN) can use to request its IP address. It does this by sending the device's physical address to a specialized RARP server that is on the same LAN and is actively listening for RARP requests.</w:t>
      </w:r>
    </w:p>
    <w:p w:rsidR="00615961" w:rsidRDefault="00615961">
      <w:r>
        <w:rPr>
          <w:noProof/>
        </w:rPr>
        <w:drawing>
          <wp:inline distT="0" distB="0" distL="0" distR="0">
            <wp:extent cx="5095875" cy="3143250"/>
            <wp:effectExtent l="19050" t="0" r="9525" b="0"/>
            <wp:docPr id="2" name="Picture 1" descr="rarp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rpF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961" w:rsidSect="00AD6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3FF4" w:rsidRDefault="00C33FF4" w:rsidP="00802AA4">
      <w:pPr>
        <w:spacing w:after="0" w:line="240" w:lineRule="auto"/>
      </w:pPr>
      <w:r>
        <w:separator/>
      </w:r>
    </w:p>
  </w:endnote>
  <w:endnote w:type="continuationSeparator" w:id="1">
    <w:p w:rsidR="00C33FF4" w:rsidRDefault="00C33FF4" w:rsidP="00802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3FF4" w:rsidRDefault="00C33FF4" w:rsidP="00802AA4">
      <w:pPr>
        <w:spacing w:after="0" w:line="240" w:lineRule="auto"/>
      </w:pPr>
      <w:r>
        <w:separator/>
      </w:r>
    </w:p>
  </w:footnote>
  <w:footnote w:type="continuationSeparator" w:id="1">
    <w:p w:rsidR="00C33FF4" w:rsidRDefault="00C33FF4" w:rsidP="00802A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2AA4"/>
    <w:rsid w:val="00615961"/>
    <w:rsid w:val="00802AA4"/>
    <w:rsid w:val="00AD621B"/>
    <w:rsid w:val="00C33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2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A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02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2AA4"/>
  </w:style>
  <w:style w:type="paragraph" w:styleId="Footer">
    <w:name w:val="footer"/>
    <w:basedOn w:val="Normal"/>
    <w:link w:val="FooterChar"/>
    <w:uiPriority w:val="99"/>
    <w:semiHidden/>
    <w:unhideWhenUsed/>
    <w:rsid w:val="00802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2A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 lab-238</dc:creator>
  <cp:lastModifiedBy>main lab-238</cp:lastModifiedBy>
  <cp:revision>2</cp:revision>
  <dcterms:created xsi:type="dcterms:W3CDTF">2022-03-24T04:08:00Z</dcterms:created>
  <dcterms:modified xsi:type="dcterms:W3CDTF">2022-03-24T04:14:00Z</dcterms:modified>
</cp:coreProperties>
</file>