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085861" w14:textId="77777777" w:rsidR="00D95F5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 w:rsidRPr="00FB4075">
        <w:rPr>
          <w:rFonts w:ascii="Helvetica" w:eastAsia="Helvetica" w:hAnsi="Helvetica" w:cs="Helvetica"/>
          <w:b/>
          <w:bCs/>
          <w:color w:val="000000"/>
        </w:rPr>
        <w:t>Table S7.</w:t>
      </w:r>
      <w:r>
        <w:rPr>
          <w:rFonts w:ascii="Helvetica" w:eastAsia="Helvetica" w:hAnsi="Helvetica" w:cs="Helvetica"/>
          <w:color w:val="000000"/>
        </w:rPr>
        <w:t xml:space="preserve"> Daytime and midday energy-balance closure for the low-density apple orchard after correction for soil heat storage. Turbulent energy fluxes (H + LE) were regressed against available energy (Rn − G₀). Daytime observations had </w:t>
      </w:r>
      <w:proofErr w:type="spellStart"/>
      <w:r>
        <w:rPr>
          <w:rFonts w:ascii="Helvetica" w:eastAsia="Helvetica" w:hAnsi="Helvetica" w:cs="Helvetica"/>
          <w:color w:val="000000"/>
        </w:rPr>
        <w:t>Rg</w:t>
      </w:r>
      <w:proofErr w:type="spellEnd"/>
      <w:r>
        <w:rPr>
          <w:rFonts w:ascii="Helvetica" w:eastAsia="Helvetica" w:hAnsi="Helvetica" w:cs="Helvetica"/>
          <w:color w:val="000000"/>
        </w:rPr>
        <w:t xml:space="preserve"> &gt; 10 W m⁻²; midday growing-season observations included 11:00–15:00 when </w:t>
      </w:r>
      <w:proofErr w:type="spellStart"/>
      <w:r>
        <w:rPr>
          <w:rFonts w:ascii="Helvetica" w:eastAsia="Helvetica" w:hAnsi="Helvetica" w:cs="Helvetica"/>
          <w:color w:val="000000"/>
        </w:rPr>
        <w:t>Rg</w:t>
      </w:r>
      <w:proofErr w:type="spellEnd"/>
      <w:r>
        <w:rPr>
          <w:rFonts w:ascii="Helvetica" w:eastAsia="Helvetica" w:hAnsi="Helvetica" w:cs="Helvetica"/>
          <w:color w:val="000000"/>
        </w:rPr>
        <w:t xml:space="preserve"> &gt; 300 W m⁻².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949"/>
        <w:gridCol w:w="2259"/>
        <w:gridCol w:w="1043"/>
        <w:gridCol w:w="1118"/>
        <w:gridCol w:w="2849"/>
        <w:gridCol w:w="854"/>
      </w:tblGrid>
      <w:tr w:rsidR="00D95F5A" w14:paraId="515A6B39" w14:textId="77777777" w:rsidTr="00FB4075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346EB" w14:textId="77777777" w:rsidR="00D95F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Year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4A2B9" w14:textId="77777777" w:rsidR="00D95F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EBC window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38F10" w14:textId="77777777" w:rsidR="00D95F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43C65" w14:textId="77777777" w:rsidR="00D95F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Slope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DB187" w14:textId="77777777" w:rsidR="00D95F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Intercept (W m⁻²)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062C8" w14:textId="77777777" w:rsidR="00D95F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r²</w:t>
            </w:r>
          </w:p>
        </w:tc>
      </w:tr>
      <w:tr w:rsidR="00D95F5A" w14:paraId="084BC923" w14:textId="77777777" w:rsidTr="00FB4075">
        <w:trPr>
          <w:jc w:val="center"/>
        </w:trPr>
        <w:tc>
          <w:tcPr>
            <w:tcW w:w="0" w:type="auto"/>
            <w:vMerge w:val="restart"/>
            <w:tcBorders>
              <w:top w:val="single" w:sz="12" w:space="0" w:color="666666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03803" w14:textId="77777777" w:rsidR="00D95F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2024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17773" w14:textId="77777777" w:rsidR="00D95F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Daytime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03EA2" w14:textId="77777777" w:rsidR="00D95F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6,628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FAE1C" w14:textId="77777777" w:rsidR="00D95F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7392B" w14:textId="77777777" w:rsidR="00D95F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26.2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90E05" w14:textId="77777777" w:rsidR="00D95F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0.82</w:t>
            </w:r>
          </w:p>
        </w:tc>
      </w:tr>
      <w:tr w:rsidR="00D95F5A" w14:paraId="4B40D832" w14:textId="77777777" w:rsidTr="00FB4075">
        <w:trPr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FE5CE" w14:textId="77777777" w:rsidR="00D95F5A" w:rsidRDefault="00D95F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0027B" w14:textId="77777777" w:rsidR="00D95F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Midday GS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BD8B7" w14:textId="77777777" w:rsidR="00D95F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1,615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5A884" w14:textId="77777777" w:rsidR="00D95F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0.69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EA718" w14:textId="77777777" w:rsidR="00D95F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69.7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D2713" w14:textId="77777777" w:rsidR="00D95F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0.62</w:t>
            </w:r>
          </w:p>
        </w:tc>
      </w:tr>
      <w:tr w:rsidR="00D95F5A" w14:paraId="252803AF" w14:textId="77777777" w:rsidTr="00FB4075">
        <w:trPr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2DD45" w14:textId="77777777" w:rsidR="00D95F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2025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F5126" w14:textId="77777777" w:rsidR="00D95F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Daytime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8D14F" w14:textId="77777777" w:rsidR="00D95F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5,962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28783" w14:textId="77777777" w:rsidR="00D95F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0.88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56ED4" w14:textId="77777777" w:rsidR="00D95F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25.5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9845F" w14:textId="77777777" w:rsidR="00D95F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0.83</w:t>
            </w:r>
          </w:p>
        </w:tc>
      </w:tr>
      <w:tr w:rsidR="00D95F5A" w14:paraId="3FF7AEA2" w14:textId="77777777">
        <w:trPr>
          <w:jc w:val="center"/>
        </w:trPr>
        <w:tc>
          <w:tcPr>
            <w:tcW w:w="0" w:type="auto"/>
            <w:vMerge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21BE1" w14:textId="77777777" w:rsidR="00D95F5A" w:rsidRDefault="00D95F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44F45" w14:textId="77777777" w:rsidR="00D95F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Midday GS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1DD4F" w14:textId="77777777" w:rsidR="00D95F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1,460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41856" w14:textId="77777777" w:rsidR="00D95F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65FA6" w14:textId="77777777" w:rsidR="00D95F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83.5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05D4A" w14:textId="77777777" w:rsidR="00D95F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0.65</w:t>
            </w:r>
          </w:p>
        </w:tc>
      </w:tr>
    </w:tbl>
    <w:p w14:paraId="1BF35306" w14:textId="77777777" w:rsidR="00D95F5A" w:rsidRDefault="00D95F5A">
      <w:pPr>
        <w:sectPr w:rsidR="00D95F5A">
          <w:type w:val="oddPage"/>
          <w:pgSz w:w="11906" w:h="16838"/>
          <w:pgMar w:top="1417" w:right="1417" w:bottom="1417" w:left="1417" w:header="708" w:footer="708" w:gutter="0"/>
          <w:cols w:space="720"/>
        </w:sectPr>
      </w:pPr>
    </w:p>
    <w:p w14:paraId="60C4BC4F" w14:textId="77777777" w:rsidR="00CD3608" w:rsidRDefault="00CD3608"/>
    <w:sectPr w:rsidR="00CD3608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25352571">
    <w:abstractNumId w:val="1"/>
  </w:num>
  <w:num w:numId="2" w16cid:durableId="2066875729">
    <w:abstractNumId w:val="2"/>
  </w:num>
  <w:num w:numId="3" w16cid:durableId="93344217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F5A"/>
    <w:rsid w:val="003A5B10"/>
    <w:rsid w:val="00CD3608"/>
    <w:rsid w:val="00D95F5A"/>
    <w:rsid w:val="00FB4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0B4452"/>
  <w15:docId w15:val="{4083A6DD-393E-FD46-9ABE-E6B5FE44B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77</Words>
  <Characters>434</Characters>
  <Application>Microsoft Office Word</Application>
  <DocSecurity>0</DocSecurity>
  <Lines>11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Postma, Kevin</cp:lastModifiedBy>
  <cp:revision>10</cp:revision>
  <dcterms:created xsi:type="dcterms:W3CDTF">2017-02-28T11:18:00Z</dcterms:created>
  <dcterms:modified xsi:type="dcterms:W3CDTF">2026-07-31T22:51:00Z</dcterms:modified>
  <cp:category/>
</cp:coreProperties>
</file>