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>Video export (Copy Mode = fast,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>360° Video View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Mini chart widget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 (Mapbox, MapTiler, Bing, Mapillary) [Keys needed]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Detach/Attach map to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3677B0EE" w14:textId="77777777" w:rsidR="004949F9" w:rsidRDefault="00000000">
      <w:pPr>
        <w:pStyle w:val="Aufzhlungszeichen"/>
      </w:pPr>
      <w:r>
        <w:t>libmpv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