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355"/>
        <w:gridCol w:w="5"/>
        <w:gridCol w:w="2443"/>
        <w:gridCol w:w="3469"/>
      </w:tblGrid>
      <w:tr>
        <w:tc>
          <w:tcPr>
            <w:tcW w:w="1250" w:type="dxa"/>
          </w:tcPr>
          <w:p>
            <w:pPr>
              <w:widowControl w:val="0"/>
              <w:jc w:val="both"/>
              <w:rPr>
                <w:rFonts w:hint="default"/>
                <w:vertAlign w:val="baseline"/>
                <w:lang w:val="en-US"/>
              </w:rPr>
            </w:pPr>
            <w:r>
              <w:rPr>
                <w:rFonts w:hint="default"/>
                <w:vertAlign w:val="baseline"/>
                <w:lang w:val="en-US"/>
              </w:rPr>
              <w:t>Epic</w:t>
            </w:r>
          </w:p>
        </w:tc>
        <w:tc>
          <w:tcPr>
            <w:tcW w:w="3803" w:type="dxa"/>
            <w:gridSpan w:val="3"/>
          </w:tcPr>
          <w:p>
            <w:pPr>
              <w:widowControl w:val="0"/>
              <w:jc w:val="both"/>
              <w:rPr>
                <w:rFonts w:hint="default"/>
                <w:vertAlign w:val="baseline"/>
                <w:lang w:val="en-US"/>
              </w:rPr>
            </w:pPr>
            <w:r>
              <w:rPr>
                <w:rFonts w:hint="default"/>
                <w:vertAlign w:val="baseline"/>
                <w:lang w:val="en-US"/>
              </w:rPr>
              <w:t>User Stories</w:t>
            </w:r>
          </w:p>
        </w:tc>
        <w:tc>
          <w:tcPr>
            <w:tcW w:w="3469" w:type="dxa"/>
          </w:tcPr>
          <w:p>
            <w:pPr>
              <w:widowControl w:val="0"/>
              <w:jc w:val="both"/>
              <w:rPr>
                <w:rFonts w:hint="default"/>
                <w:vertAlign w:val="baseline"/>
                <w:lang w:val="en-US"/>
              </w:rPr>
            </w:pPr>
            <w:r>
              <w:rPr>
                <w:rFonts w:hint="default"/>
                <w:vertAlign w:val="baseline"/>
                <w:lang w:val="en-US"/>
              </w:rPr>
              <w:t>Acceptance Criteria</w:t>
            </w:r>
          </w:p>
        </w:tc>
      </w:tr>
      <w:tr>
        <w:trPr>
          <w:trHeight w:val="217" w:hRule="atLeast"/>
        </w:trPr>
        <w:tc>
          <w:tcPr>
            <w:tcW w:w="1250" w:type="dxa"/>
            <w:vMerge w:val="restart"/>
          </w:tcPr>
          <w:p>
            <w:pPr>
              <w:widowControl w:val="0"/>
              <w:jc w:val="both"/>
              <w:rPr>
                <w:rFonts w:hint="default"/>
                <w:vertAlign w:val="baseline"/>
                <w:lang w:val="en-US"/>
              </w:rPr>
            </w:pPr>
            <w:r>
              <w:rPr>
                <w:rFonts w:hint="default"/>
                <w:vertAlign w:val="baseline"/>
                <w:lang w:val="en-US"/>
              </w:rPr>
              <w:t>Epic1</w:t>
            </w:r>
          </w:p>
        </w:tc>
        <w:tc>
          <w:tcPr>
            <w:tcW w:w="1355" w:type="dxa"/>
          </w:tcPr>
          <w:p>
            <w:pPr>
              <w:widowControl w:val="0"/>
              <w:jc w:val="both"/>
              <w:rPr>
                <w:rFonts w:hint="default"/>
                <w:vertAlign w:val="baseline"/>
                <w:lang w:val="en-US"/>
              </w:rPr>
            </w:pPr>
            <w:r>
              <w:rPr>
                <w:rFonts w:hint="default"/>
                <w:vertAlign w:val="baseline"/>
                <w:lang w:val="en-US"/>
              </w:rPr>
              <w:t>User story 1</w:t>
            </w:r>
          </w:p>
        </w:tc>
        <w:tc>
          <w:tcPr>
            <w:tcW w:w="2448" w:type="dxa"/>
            <w:gridSpan w:val="2"/>
          </w:tcPr>
          <w:p>
            <w:pPr>
              <w:widowControl w:val="0"/>
              <w:jc w:val="both"/>
              <w:rPr>
                <w:rFonts w:hint="default"/>
                <w:vertAlign w:val="baseline"/>
                <w:lang w:val="en-US"/>
              </w:rPr>
            </w:pPr>
            <w:r>
              <w:rPr>
                <w:rFonts w:hint="default"/>
                <w:vertAlign w:val="baseline"/>
                <w:lang w:val="en-US"/>
              </w:rPr>
              <w:t>In a payment gateway we want to make a card transactions, so that they can make the transactions secure</w:t>
            </w:r>
          </w:p>
        </w:tc>
        <w:tc>
          <w:tcPr>
            <w:tcW w:w="3469" w:type="dxa"/>
          </w:tcPr>
          <w:p>
            <w:pPr>
              <w:widowControl w:val="0"/>
              <w:jc w:val="both"/>
              <w:rPr>
                <w:rFonts w:hint="default"/>
                <w:vertAlign w:val="baseline"/>
                <w:lang w:val="en-US"/>
              </w:rPr>
            </w:pPr>
            <w:r>
              <w:rPr>
                <w:rFonts w:hint="default"/>
                <w:vertAlign w:val="baseline"/>
                <w:lang w:val="en-US"/>
              </w:rPr>
              <w:t>After going on the payment gateway, transaction is being carried out through credit/debit/gift cards with secure pin. So that the secure transaction could occur.</w:t>
            </w:r>
          </w:p>
        </w:tc>
      </w:tr>
      <w:tr>
        <w:tc>
          <w:tcPr>
            <w:tcW w:w="1250" w:type="dxa"/>
            <w:vMerge w:val="continue"/>
          </w:tcPr>
          <w:p>
            <w:pPr>
              <w:widowControl w:val="0"/>
              <w:jc w:val="both"/>
              <w:rPr>
                <w:vertAlign w:val="baseline"/>
              </w:rPr>
            </w:pPr>
          </w:p>
        </w:tc>
        <w:tc>
          <w:tcPr>
            <w:tcW w:w="1355" w:type="dxa"/>
          </w:tcPr>
          <w:p>
            <w:pPr>
              <w:widowControl w:val="0"/>
              <w:jc w:val="both"/>
              <w:rPr>
                <w:rFonts w:hint="default"/>
                <w:vertAlign w:val="baseline"/>
                <w:lang w:val="en-US"/>
              </w:rPr>
            </w:pPr>
            <w:r>
              <w:rPr>
                <w:rFonts w:hint="default"/>
                <w:vertAlign w:val="baseline"/>
                <w:lang w:val="en-US"/>
              </w:rPr>
              <w:t>User story 2</w:t>
            </w:r>
          </w:p>
        </w:tc>
        <w:tc>
          <w:tcPr>
            <w:tcW w:w="2448" w:type="dxa"/>
            <w:gridSpan w:val="2"/>
          </w:tcPr>
          <w:p>
            <w:pPr>
              <w:widowControl w:val="0"/>
              <w:jc w:val="both"/>
              <w:rPr>
                <w:rFonts w:hint="default"/>
                <w:vertAlign w:val="baseline"/>
                <w:lang w:val="en-US"/>
              </w:rPr>
            </w:pPr>
            <w:r>
              <w:rPr>
                <w:rFonts w:hint="default"/>
                <w:vertAlign w:val="baseline"/>
                <w:lang w:val="en-US"/>
              </w:rPr>
              <w:t>Showing the product details we want to make the product confirmation so that the customer will get the desired product order in delivery</w:t>
            </w:r>
          </w:p>
        </w:tc>
        <w:tc>
          <w:tcPr>
            <w:tcW w:w="3469" w:type="dxa"/>
          </w:tcPr>
          <w:p>
            <w:pPr>
              <w:widowControl w:val="0"/>
              <w:jc w:val="both"/>
              <w:rPr>
                <w:rFonts w:hint="default"/>
                <w:vertAlign w:val="baseline"/>
                <w:lang w:val="en-US"/>
              </w:rPr>
            </w:pPr>
            <w:r>
              <w:rPr>
                <w:rFonts w:hint="default"/>
                <w:vertAlign w:val="baseline"/>
                <w:lang w:val="en-US"/>
              </w:rPr>
              <w:t>Showing the product details, customer will verify that whether the product he chose is correctly ordered or not. Hence, the customer will get satisfactory screen after verifying the product details for which he paid.</w:t>
            </w:r>
          </w:p>
        </w:tc>
      </w:tr>
      <w:tr>
        <w:tc>
          <w:tcPr>
            <w:tcW w:w="1250" w:type="dxa"/>
          </w:tcPr>
          <w:p>
            <w:pPr>
              <w:widowControl w:val="0"/>
              <w:jc w:val="both"/>
              <w:rPr>
                <w:rFonts w:hint="default"/>
                <w:vertAlign w:val="baseline"/>
                <w:lang w:val="en-US"/>
              </w:rPr>
            </w:pPr>
            <w:r>
              <w:rPr>
                <w:rFonts w:hint="default"/>
                <w:vertAlign w:val="baseline"/>
                <w:lang w:val="en-US"/>
              </w:rPr>
              <w:t>Epic 2</w:t>
            </w:r>
          </w:p>
        </w:tc>
        <w:tc>
          <w:tcPr>
            <w:tcW w:w="1360" w:type="dxa"/>
            <w:gridSpan w:val="2"/>
          </w:tcPr>
          <w:p>
            <w:pPr>
              <w:widowControl w:val="0"/>
              <w:jc w:val="both"/>
              <w:rPr>
                <w:rFonts w:hint="default"/>
                <w:vertAlign w:val="baseline"/>
                <w:lang w:val="en-US"/>
              </w:rPr>
            </w:pPr>
            <w:r>
              <w:rPr>
                <w:rFonts w:hint="default"/>
                <w:vertAlign w:val="baseline"/>
                <w:lang w:val="en-US"/>
              </w:rPr>
              <w:t>User story 1</w:t>
            </w:r>
          </w:p>
        </w:tc>
        <w:tc>
          <w:tcPr>
            <w:tcW w:w="2443" w:type="dxa"/>
          </w:tcPr>
          <w:p>
            <w:pPr>
              <w:widowControl w:val="0"/>
              <w:jc w:val="both"/>
              <w:rPr>
                <w:rFonts w:hint="default"/>
                <w:vertAlign w:val="baseline"/>
                <w:lang w:val="en-US"/>
              </w:rPr>
            </w:pPr>
            <w:r>
              <w:rPr>
                <w:rFonts w:hint="default"/>
                <w:vertAlign w:val="baseline"/>
                <w:lang w:val="en-US"/>
              </w:rPr>
              <w:t>Edit an user profile so that the user can update his personal information so the website will have to correct customer data</w:t>
            </w:r>
          </w:p>
        </w:tc>
        <w:tc>
          <w:tcPr>
            <w:tcW w:w="3469" w:type="dxa"/>
          </w:tcPr>
          <w:p>
            <w:pPr>
              <w:widowControl w:val="0"/>
              <w:jc w:val="both"/>
              <w:rPr>
                <w:rFonts w:hint="default"/>
                <w:vertAlign w:val="baseline"/>
                <w:lang w:val="en-US"/>
              </w:rPr>
            </w:pPr>
            <w:r>
              <w:rPr>
                <w:rFonts w:hint="default"/>
                <w:vertAlign w:val="baseline"/>
                <w:lang w:val="en-US"/>
              </w:rPr>
              <w:t>By editing the user profile, customer can change/update his personal information so that the seller will have correct updated data of the customer in the system</w:t>
            </w:r>
          </w:p>
        </w:tc>
      </w:tr>
      <w:tr>
        <w:tc>
          <w:tcPr>
            <w:tcW w:w="1250" w:type="dxa"/>
          </w:tcPr>
          <w:p>
            <w:pPr>
              <w:widowControl w:val="0"/>
              <w:jc w:val="both"/>
              <w:rPr>
                <w:vertAlign w:val="baseline"/>
              </w:rPr>
            </w:pPr>
          </w:p>
        </w:tc>
        <w:tc>
          <w:tcPr>
            <w:tcW w:w="1360" w:type="dxa"/>
            <w:gridSpan w:val="2"/>
          </w:tcPr>
          <w:p>
            <w:pPr>
              <w:widowControl w:val="0"/>
              <w:jc w:val="both"/>
              <w:rPr>
                <w:rFonts w:hint="default"/>
                <w:vertAlign w:val="baseline"/>
                <w:lang w:val="en-US"/>
              </w:rPr>
            </w:pPr>
            <w:r>
              <w:rPr>
                <w:rFonts w:hint="default"/>
                <w:vertAlign w:val="baseline"/>
                <w:lang w:val="en-US"/>
              </w:rPr>
              <w:t>User story 2</w:t>
            </w:r>
          </w:p>
        </w:tc>
        <w:tc>
          <w:tcPr>
            <w:tcW w:w="2443" w:type="dxa"/>
          </w:tcPr>
          <w:p>
            <w:pPr>
              <w:widowControl w:val="0"/>
              <w:jc w:val="both"/>
              <w:rPr>
                <w:rFonts w:hint="default"/>
                <w:vertAlign w:val="baseline"/>
                <w:lang w:val="en-US"/>
              </w:rPr>
            </w:pPr>
            <w:r>
              <w:rPr>
                <w:rFonts w:hint="default"/>
                <w:vertAlign w:val="baseline"/>
                <w:lang w:val="en-US"/>
              </w:rPr>
              <w:t>In Admin panel window we want to show the current status of the growing business so that the customer will get central idea about the worldwide selling</w:t>
            </w:r>
          </w:p>
        </w:tc>
        <w:tc>
          <w:tcPr>
            <w:tcW w:w="3469" w:type="dxa"/>
          </w:tcPr>
          <w:p>
            <w:pPr>
              <w:widowControl w:val="0"/>
              <w:jc w:val="both"/>
              <w:rPr>
                <w:rFonts w:hint="default"/>
                <w:vertAlign w:val="baseline"/>
                <w:lang w:val="en-US"/>
              </w:rPr>
            </w:pPr>
            <w:r>
              <w:rPr>
                <w:rFonts w:hint="default"/>
                <w:vertAlign w:val="baseline"/>
                <w:lang w:val="en-US"/>
              </w:rPr>
              <w:t>By showing the admin dashboard window there would be transparency between the seller and customer. So that customer could see the growing sells of the product worldwide and will able to see the number of new and current users.</w:t>
            </w:r>
          </w:p>
        </w:tc>
      </w:tr>
      <w:tr>
        <w:tc>
          <w:tcPr>
            <w:tcW w:w="1250" w:type="dxa"/>
          </w:tcPr>
          <w:p>
            <w:pPr>
              <w:widowControl w:val="0"/>
              <w:jc w:val="both"/>
              <w:rPr>
                <w:rFonts w:hint="default"/>
                <w:vertAlign w:val="baseline"/>
                <w:lang w:val="en-US"/>
              </w:rPr>
            </w:pPr>
            <w:r>
              <w:rPr>
                <w:rFonts w:hint="default"/>
                <w:vertAlign w:val="baseline"/>
                <w:lang w:val="en-US"/>
              </w:rPr>
              <w:t>Epic 3</w:t>
            </w:r>
          </w:p>
        </w:tc>
        <w:tc>
          <w:tcPr>
            <w:tcW w:w="1360" w:type="dxa"/>
            <w:gridSpan w:val="2"/>
          </w:tcPr>
          <w:p>
            <w:pPr>
              <w:widowControl w:val="0"/>
              <w:jc w:val="both"/>
              <w:rPr>
                <w:rFonts w:hint="default"/>
                <w:vertAlign w:val="baseline"/>
                <w:lang w:val="en-US"/>
              </w:rPr>
            </w:pPr>
            <w:r>
              <w:rPr>
                <w:rFonts w:hint="default"/>
                <w:vertAlign w:val="baseline"/>
                <w:lang w:val="en-US"/>
              </w:rPr>
              <w:t>User story 1</w:t>
            </w:r>
          </w:p>
        </w:tc>
        <w:tc>
          <w:tcPr>
            <w:tcW w:w="2443" w:type="dxa"/>
          </w:tcPr>
          <w:p>
            <w:pPr>
              <w:widowControl w:val="0"/>
              <w:jc w:val="both"/>
              <w:rPr>
                <w:rFonts w:hint="default"/>
                <w:vertAlign w:val="baseline"/>
                <w:lang w:val="en-US"/>
              </w:rPr>
            </w:pPr>
            <w:r>
              <w:rPr>
                <w:rFonts w:hint="default"/>
                <w:vertAlign w:val="baseline"/>
                <w:lang w:val="en-US"/>
              </w:rPr>
              <w:t>Removing item from the cart can make the make customer ease to get unwanted item so that customer could do shopping hastlelessly.</w:t>
            </w:r>
          </w:p>
        </w:tc>
        <w:tc>
          <w:tcPr>
            <w:tcW w:w="3469" w:type="dxa"/>
          </w:tcPr>
          <w:p>
            <w:pPr>
              <w:widowControl w:val="0"/>
              <w:jc w:val="both"/>
              <w:rPr>
                <w:vertAlign w:val="baseline"/>
              </w:rPr>
            </w:pPr>
            <w:r>
              <w:t xml:space="preserve"> </w:t>
            </w:r>
            <w:r>
              <w:rPr>
                <w:rFonts w:hint="default"/>
                <w:lang w:val="en-US"/>
              </w:rPr>
              <w:t>Customer ought</w:t>
            </w:r>
            <w:r>
              <w:t xml:space="preserve"> be able to remove an item from </w:t>
            </w:r>
            <w:r>
              <w:rPr>
                <w:rFonts w:hint="default"/>
                <w:lang w:val="en-US"/>
              </w:rPr>
              <w:t>the</w:t>
            </w:r>
            <w:r>
              <w:t xml:space="preserve"> cart at any time during the shopping process, in case </w:t>
            </w:r>
            <w:r>
              <w:rPr>
                <w:rFonts w:hint="default"/>
                <w:lang w:val="en-US"/>
              </w:rPr>
              <w:t>he</w:t>
            </w:r>
            <w:r>
              <w:t xml:space="preserve"> accidentally added the wrong item or no longer want to purchase it.</w:t>
            </w:r>
          </w:p>
        </w:tc>
      </w:tr>
      <w:tr>
        <w:tc>
          <w:tcPr>
            <w:tcW w:w="1250" w:type="dxa"/>
          </w:tcPr>
          <w:p>
            <w:pPr>
              <w:widowControl w:val="0"/>
              <w:jc w:val="both"/>
              <w:rPr>
                <w:vertAlign w:val="baseline"/>
              </w:rPr>
            </w:pPr>
          </w:p>
        </w:tc>
        <w:tc>
          <w:tcPr>
            <w:tcW w:w="1360" w:type="dxa"/>
            <w:gridSpan w:val="2"/>
          </w:tcPr>
          <w:p>
            <w:pPr>
              <w:widowControl w:val="0"/>
              <w:jc w:val="both"/>
              <w:rPr>
                <w:rFonts w:hint="default"/>
                <w:vertAlign w:val="baseline"/>
                <w:lang w:val="en-US"/>
              </w:rPr>
            </w:pPr>
            <w:r>
              <w:rPr>
                <w:rFonts w:hint="default"/>
                <w:vertAlign w:val="baseline"/>
                <w:lang w:val="en-US"/>
              </w:rPr>
              <w:t>User story 2</w:t>
            </w:r>
          </w:p>
        </w:tc>
        <w:tc>
          <w:tcPr>
            <w:tcW w:w="2443" w:type="dxa"/>
          </w:tcPr>
          <w:p>
            <w:pPr>
              <w:widowControl w:val="0"/>
              <w:jc w:val="both"/>
              <w:rPr>
                <w:rFonts w:hint="default"/>
                <w:vertAlign w:val="baseline"/>
                <w:lang w:val="en-US"/>
              </w:rPr>
            </w:pPr>
            <w:r>
              <w:rPr>
                <w:rFonts w:hint="default"/>
                <w:vertAlign w:val="baseline"/>
                <w:lang w:val="en-US"/>
              </w:rPr>
              <w:t>Clearing the cart and shopping from scratch makes new items on sale so that business could grow long.</w:t>
            </w:r>
          </w:p>
        </w:tc>
        <w:tc>
          <w:tcPr>
            <w:tcW w:w="3469" w:type="dxa"/>
          </w:tcPr>
          <w:p>
            <w:pPr>
              <w:widowControl w:val="0"/>
              <w:jc w:val="both"/>
              <w:rPr>
                <w:vertAlign w:val="baseline"/>
              </w:rPr>
            </w:pPr>
            <w:r>
              <w:rPr>
                <w:rFonts w:hint="default"/>
                <w:lang w:val="en-US"/>
              </w:rPr>
              <w:t xml:space="preserve">Customer should </w:t>
            </w:r>
            <w:r>
              <w:t xml:space="preserve">be able to easily delete </w:t>
            </w:r>
            <w:r>
              <w:rPr>
                <w:rFonts w:hint="default"/>
                <w:lang w:val="en-US"/>
              </w:rPr>
              <w:t>the</w:t>
            </w:r>
            <w:r>
              <w:t xml:space="preserve"> entire cart if </w:t>
            </w:r>
            <w:r>
              <w:rPr>
                <w:rFonts w:hint="default"/>
                <w:lang w:val="en-US"/>
              </w:rPr>
              <w:t>he</w:t>
            </w:r>
            <w:r>
              <w:t xml:space="preserve"> decide to start </w:t>
            </w:r>
            <w:r>
              <w:rPr>
                <w:rFonts w:hint="default"/>
                <w:lang w:val="en-US"/>
              </w:rPr>
              <w:t>his</w:t>
            </w:r>
            <w:r>
              <w:t xml:space="preserve"> shopping process over or no longer want to purchase any of the items in </w:t>
            </w:r>
            <w:r>
              <w:rPr>
                <w:rFonts w:hint="default"/>
                <w:lang w:val="en-US"/>
              </w:rPr>
              <w:t>his</w:t>
            </w:r>
            <w:r>
              <w:t xml:space="preserve"> current cart</w:t>
            </w:r>
          </w:p>
        </w:tc>
      </w:tr>
      <w:tr>
        <w:tc>
          <w:tcPr>
            <w:tcW w:w="1250" w:type="dxa"/>
          </w:tcPr>
          <w:p>
            <w:pPr>
              <w:widowControl w:val="0"/>
              <w:jc w:val="both"/>
              <w:rPr>
                <w:vertAlign w:val="baseline"/>
              </w:rPr>
            </w:pPr>
          </w:p>
        </w:tc>
        <w:tc>
          <w:tcPr>
            <w:tcW w:w="1360" w:type="dxa"/>
            <w:gridSpan w:val="2"/>
          </w:tcPr>
          <w:p>
            <w:pPr>
              <w:widowControl w:val="0"/>
              <w:jc w:val="both"/>
              <w:rPr>
                <w:rFonts w:hint="default"/>
                <w:vertAlign w:val="baseline"/>
                <w:lang w:val="en-US"/>
              </w:rPr>
            </w:pPr>
            <w:r>
              <w:rPr>
                <w:rFonts w:hint="default"/>
                <w:vertAlign w:val="baseline"/>
                <w:lang w:val="en-US"/>
              </w:rPr>
              <w:t>User story 3</w:t>
            </w:r>
          </w:p>
        </w:tc>
        <w:tc>
          <w:tcPr>
            <w:tcW w:w="2443" w:type="dxa"/>
          </w:tcPr>
          <w:p>
            <w:pPr>
              <w:widowControl w:val="0"/>
              <w:jc w:val="left"/>
              <w:rPr>
                <w:rFonts w:hint="default"/>
                <w:vertAlign w:val="baseline"/>
                <w:lang w:val="en-US"/>
              </w:rPr>
            </w:pPr>
            <w:r>
              <w:rPr>
                <w:rFonts w:hint="default"/>
                <w:vertAlign w:val="baseline"/>
                <w:lang w:val="en-US"/>
              </w:rPr>
              <w:t>Giving confirmation message to customer so that he can get satisfaction for his purchased product so that it will be user friendly.</w:t>
            </w:r>
          </w:p>
        </w:tc>
        <w:tc>
          <w:tcPr>
            <w:tcW w:w="3469" w:type="dxa"/>
          </w:tcPr>
          <w:p>
            <w:pPr>
              <w:widowControl w:val="0"/>
              <w:jc w:val="both"/>
              <w:rPr>
                <w:vertAlign w:val="baseline"/>
              </w:rPr>
            </w:pPr>
            <w:r>
              <w:t>a customer</w:t>
            </w:r>
            <w:r>
              <w:rPr>
                <w:rFonts w:hint="default"/>
                <w:lang w:val="en-US"/>
              </w:rPr>
              <w:t xml:space="preserve"> should</w:t>
            </w:r>
            <w:r>
              <w:t xml:space="preserve"> receive clear confirmation messages when </w:t>
            </w:r>
            <w:r>
              <w:rPr>
                <w:rFonts w:hint="default"/>
                <w:lang w:val="en-US"/>
              </w:rPr>
              <w:t>he</w:t>
            </w:r>
            <w:r>
              <w:t xml:space="preserve"> cancel or remove items from </w:t>
            </w:r>
            <w:r>
              <w:rPr>
                <w:rFonts w:hint="default"/>
                <w:lang w:val="en-US"/>
              </w:rPr>
              <w:t>his</w:t>
            </w:r>
            <w:r>
              <w:t xml:space="preserve"> cart, so that </w:t>
            </w:r>
            <w:r>
              <w:rPr>
                <w:rFonts w:hint="default"/>
                <w:lang w:val="en-US"/>
              </w:rPr>
              <w:t>he</w:t>
            </w:r>
            <w:r>
              <w:t xml:space="preserve"> can be sure that </w:t>
            </w:r>
            <w:r>
              <w:rPr>
                <w:rFonts w:hint="default"/>
                <w:lang w:val="en-US"/>
              </w:rPr>
              <w:t>his</w:t>
            </w:r>
            <w:r>
              <w:t xml:space="preserve"> changes have been successfully processed.</w:t>
            </w:r>
          </w:p>
        </w:tc>
      </w:tr>
      <w:tr>
        <w:tc>
          <w:tcPr>
            <w:tcW w:w="1250" w:type="dxa"/>
          </w:tcPr>
          <w:p>
            <w:pPr>
              <w:widowControl w:val="0"/>
              <w:jc w:val="both"/>
              <w:rPr>
                <w:rFonts w:hint="default"/>
                <w:vertAlign w:val="baseline"/>
                <w:lang w:val="en-US"/>
              </w:rPr>
            </w:pPr>
            <w:r>
              <w:rPr>
                <w:rFonts w:hint="default"/>
                <w:vertAlign w:val="baseline"/>
                <w:lang w:val="en-US"/>
              </w:rPr>
              <w:t>Epic 4</w:t>
            </w:r>
          </w:p>
        </w:tc>
        <w:tc>
          <w:tcPr>
            <w:tcW w:w="1360" w:type="dxa"/>
            <w:gridSpan w:val="2"/>
          </w:tcPr>
          <w:p>
            <w:pPr>
              <w:widowControl w:val="0"/>
              <w:jc w:val="both"/>
              <w:rPr>
                <w:rFonts w:hint="default"/>
                <w:vertAlign w:val="baseline"/>
                <w:lang w:val="en-US"/>
              </w:rPr>
            </w:pPr>
            <w:r>
              <w:rPr>
                <w:rFonts w:hint="default"/>
                <w:vertAlign w:val="baseline"/>
                <w:lang w:val="en-US"/>
              </w:rPr>
              <w:t>User story 1</w:t>
            </w:r>
          </w:p>
        </w:tc>
        <w:tc>
          <w:tcPr>
            <w:tcW w:w="2443" w:type="dxa"/>
          </w:tcPr>
          <w:p>
            <w:pPr>
              <w:widowControl w:val="0"/>
              <w:jc w:val="both"/>
              <w:rPr>
                <w:rFonts w:hint="default"/>
                <w:vertAlign w:val="baseline"/>
                <w:lang w:val="en-US"/>
              </w:rPr>
            </w:pPr>
            <w:r>
              <w:rPr>
                <w:rFonts w:hint="default"/>
                <w:vertAlign w:val="baseline"/>
                <w:lang w:val="en-US"/>
              </w:rPr>
              <w:t xml:space="preserve">Editing item quantity makes customer budget friendly so that he can buy more items. </w:t>
            </w:r>
          </w:p>
        </w:tc>
        <w:tc>
          <w:tcPr>
            <w:tcW w:w="3469" w:type="dxa"/>
          </w:tcPr>
          <w:p>
            <w:pPr>
              <w:pStyle w:val="5"/>
              <w:numPr>
                <w:numId w:val="0"/>
              </w:numPr>
            </w:pPr>
            <w:r>
              <w:rPr>
                <w:rFonts w:hint="default"/>
                <w:lang w:val="en-US"/>
              </w:rPr>
              <w:t>A</w:t>
            </w:r>
            <w:r>
              <w:t xml:space="preserve"> customer</w:t>
            </w:r>
            <w:r>
              <w:rPr>
                <w:rFonts w:hint="default"/>
                <w:lang w:val="en-US"/>
              </w:rPr>
              <w:t xml:space="preserve"> should</w:t>
            </w:r>
            <w:r>
              <w:t xml:space="preserve"> be able to easily edit the quantity of items in </w:t>
            </w:r>
            <w:r>
              <w:rPr>
                <w:rFonts w:hint="default"/>
                <w:lang w:val="en-US"/>
              </w:rPr>
              <w:t>his</w:t>
            </w:r>
            <w:r>
              <w:t xml:space="preserve"> cart, so that </w:t>
            </w:r>
            <w:r>
              <w:rPr>
                <w:rFonts w:hint="default"/>
                <w:lang w:val="en-US"/>
              </w:rPr>
              <w:t>he</w:t>
            </w:r>
            <w:r>
              <w:t xml:space="preserve"> can adjust </w:t>
            </w:r>
            <w:r>
              <w:rPr>
                <w:rFonts w:hint="default"/>
                <w:lang w:val="en-US"/>
              </w:rPr>
              <w:t>his</w:t>
            </w:r>
            <w:r>
              <w:t xml:space="preserve"> purchase to fit </w:t>
            </w:r>
            <w:r>
              <w:rPr>
                <w:rFonts w:hint="default"/>
                <w:lang w:val="en-US"/>
              </w:rPr>
              <w:t>his</w:t>
            </w:r>
            <w:r>
              <w:t xml:space="preserve"> budget or needs.</w:t>
            </w:r>
          </w:p>
          <w:p>
            <w:pPr>
              <w:widowControl w:val="0"/>
              <w:jc w:val="both"/>
              <w:rPr>
                <w:vertAlign w:val="baseline"/>
              </w:rPr>
            </w:pPr>
          </w:p>
        </w:tc>
      </w:tr>
      <w:tr>
        <w:tc>
          <w:tcPr>
            <w:tcW w:w="1250" w:type="dxa"/>
          </w:tcPr>
          <w:p>
            <w:pPr>
              <w:widowControl w:val="0"/>
              <w:jc w:val="both"/>
              <w:rPr>
                <w:vertAlign w:val="baseline"/>
              </w:rPr>
            </w:pPr>
          </w:p>
        </w:tc>
        <w:tc>
          <w:tcPr>
            <w:tcW w:w="1360" w:type="dxa"/>
            <w:gridSpan w:val="2"/>
          </w:tcPr>
          <w:p>
            <w:pPr>
              <w:widowControl w:val="0"/>
              <w:jc w:val="both"/>
              <w:rPr>
                <w:rFonts w:hint="default"/>
                <w:vertAlign w:val="baseline"/>
                <w:lang w:val="en-US"/>
              </w:rPr>
            </w:pPr>
            <w:r>
              <w:rPr>
                <w:rFonts w:hint="default"/>
                <w:vertAlign w:val="baseline"/>
                <w:lang w:val="en-US"/>
              </w:rPr>
              <w:t>User story 2</w:t>
            </w:r>
          </w:p>
        </w:tc>
        <w:tc>
          <w:tcPr>
            <w:tcW w:w="2443" w:type="dxa"/>
          </w:tcPr>
          <w:p>
            <w:pPr>
              <w:widowControl w:val="0"/>
              <w:jc w:val="both"/>
              <w:rPr>
                <w:rFonts w:hint="default"/>
                <w:vertAlign w:val="baseline"/>
                <w:lang w:val="en-US"/>
              </w:rPr>
            </w:pPr>
            <w:r>
              <w:rPr>
                <w:rFonts w:hint="default"/>
                <w:vertAlign w:val="baseline"/>
                <w:lang w:val="en-US"/>
              </w:rPr>
              <w:t>Showing total cost makes customer alert so that he will get ready for the further transactions.</w:t>
            </w:r>
          </w:p>
        </w:tc>
        <w:tc>
          <w:tcPr>
            <w:tcW w:w="3469" w:type="dxa"/>
          </w:tcPr>
          <w:p>
            <w:pPr>
              <w:widowControl w:val="0"/>
              <w:jc w:val="both"/>
              <w:rPr>
                <w:vertAlign w:val="baseline"/>
              </w:rPr>
            </w:pPr>
            <w:r>
              <w:rPr>
                <w:rFonts w:hint="default"/>
                <w:lang w:val="en-US"/>
              </w:rPr>
              <w:t>A</w:t>
            </w:r>
            <w:r>
              <w:t xml:space="preserve"> customer</w:t>
            </w:r>
            <w:r>
              <w:rPr>
                <w:rFonts w:hint="default"/>
                <w:lang w:val="en-US"/>
              </w:rPr>
              <w:t xml:space="preserve"> should</w:t>
            </w:r>
            <w:r>
              <w:t xml:space="preserve"> be able to see the total cost of </w:t>
            </w:r>
            <w:r>
              <w:rPr>
                <w:rFonts w:hint="default"/>
                <w:lang w:val="en-US"/>
              </w:rPr>
              <w:t>his</w:t>
            </w:r>
            <w:r>
              <w:t xml:space="preserve"> cart at all times, so that </w:t>
            </w:r>
            <w:r>
              <w:rPr>
                <w:rFonts w:hint="default"/>
                <w:lang w:val="en-US"/>
              </w:rPr>
              <w:t>he</w:t>
            </w:r>
            <w:r>
              <w:t xml:space="preserve"> can make informed decisions about </w:t>
            </w:r>
            <w:r>
              <w:rPr>
                <w:rFonts w:hint="default"/>
                <w:lang w:val="en-US"/>
              </w:rPr>
              <w:t>his</w:t>
            </w:r>
            <w:r>
              <w:t xml:space="preserve"> purchase and budget accordingly</w:t>
            </w:r>
          </w:p>
        </w:tc>
      </w:tr>
      <w:tr>
        <w:tc>
          <w:tcPr>
            <w:tcW w:w="1250" w:type="dxa"/>
          </w:tcPr>
          <w:p>
            <w:pPr>
              <w:widowControl w:val="0"/>
              <w:jc w:val="both"/>
              <w:rPr>
                <w:vertAlign w:val="baseline"/>
              </w:rPr>
            </w:pPr>
          </w:p>
        </w:tc>
        <w:tc>
          <w:tcPr>
            <w:tcW w:w="1360" w:type="dxa"/>
            <w:gridSpan w:val="2"/>
          </w:tcPr>
          <w:p>
            <w:pPr>
              <w:widowControl w:val="0"/>
              <w:jc w:val="both"/>
              <w:rPr>
                <w:rFonts w:hint="default"/>
                <w:vertAlign w:val="baseline"/>
                <w:lang w:val="en-US"/>
              </w:rPr>
            </w:pPr>
            <w:r>
              <w:rPr>
                <w:rFonts w:hint="default"/>
                <w:vertAlign w:val="baseline"/>
                <w:lang w:val="en-US"/>
              </w:rPr>
              <w:t>User story 3</w:t>
            </w:r>
          </w:p>
        </w:tc>
        <w:tc>
          <w:tcPr>
            <w:tcW w:w="2443" w:type="dxa"/>
          </w:tcPr>
          <w:p>
            <w:pPr>
              <w:widowControl w:val="0"/>
              <w:jc w:val="left"/>
              <w:rPr>
                <w:rFonts w:hint="default"/>
                <w:vertAlign w:val="baseline"/>
                <w:lang w:val="en-US"/>
              </w:rPr>
            </w:pPr>
            <w:r>
              <w:rPr>
                <w:rFonts w:hint="default"/>
                <w:vertAlign w:val="baseline"/>
                <w:lang w:val="en-US"/>
              </w:rPr>
              <w:t xml:space="preserve">Saving items in the cart and pay later makes customer relax so that the website can be user </w:t>
            </w:r>
            <w:bookmarkStart w:id="0" w:name="_GoBack"/>
            <w:bookmarkEnd w:id="0"/>
            <w:r>
              <w:rPr>
                <w:rFonts w:hint="default"/>
                <w:vertAlign w:val="baseline"/>
                <w:lang w:val="en-US"/>
              </w:rPr>
              <w:t>friendly</w:t>
            </w:r>
          </w:p>
        </w:tc>
        <w:tc>
          <w:tcPr>
            <w:tcW w:w="3469" w:type="dxa"/>
          </w:tcPr>
          <w:p>
            <w:pPr>
              <w:pStyle w:val="5"/>
              <w:numPr>
                <w:numId w:val="0"/>
              </w:numPr>
            </w:pPr>
            <w:r>
              <w:t>A</w:t>
            </w:r>
            <w:r>
              <w:rPr>
                <w:rFonts w:hint="default"/>
                <w:lang w:val="en-US"/>
              </w:rPr>
              <w:t xml:space="preserve"> </w:t>
            </w:r>
            <w:r>
              <w:t>customer</w:t>
            </w:r>
            <w:r>
              <w:rPr>
                <w:rFonts w:hint="default"/>
                <w:lang w:val="en-US"/>
              </w:rPr>
              <w:t xml:space="preserve"> should</w:t>
            </w:r>
            <w:r>
              <w:t xml:space="preserve"> be able to save items in </w:t>
            </w:r>
            <w:r>
              <w:rPr>
                <w:rFonts w:hint="default"/>
                <w:lang w:val="en-US"/>
              </w:rPr>
              <w:t xml:space="preserve">his </w:t>
            </w:r>
            <w:r>
              <w:t xml:space="preserve">cart for later, in case </w:t>
            </w:r>
            <w:r>
              <w:rPr>
                <w:rFonts w:hint="default"/>
                <w:lang w:val="en-US"/>
              </w:rPr>
              <w:t>he</w:t>
            </w:r>
            <w:r>
              <w:t xml:space="preserve"> want to purchase them at a later date or add them to a wish list.</w:t>
            </w:r>
          </w:p>
          <w:p>
            <w:pPr>
              <w:widowControl w:val="0"/>
              <w:jc w:val="both"/>
              <w:rPr>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7E686"/>
    <w:rsid w:val="EFEE950E"/>
    <w:rsid w:val="FD77E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2023-04-16T02:06:00Z</dcterms:created>
  <dc:creator>VedantDarbhe</dc:creator>
  <cp:lastModifiedBy>VedantDarbhe</cp:lastModifiedBy>
  <dcterms:modified xsi:type="dcterms:W3CDTF">2023-04-16T19:28:16Z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