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LAB — PROJECT PROGRESS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PromptBench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An AI-graded practice platform for the interview skill of working effectively with an AI assistant on open-ended business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Report date: September 14, 2026   |   Previous report: September 6,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PromptBench lets a candidate pick a business case, work through it with an embedded Helper AI, then submit a final answer. A separate Judge AI privately grades the full transcript and answer against a hidden rubric and ground-truth notes, returning a per-dimension score breakdown.</w:t>
      </w:r>
    </w:p>
    <w:p w:rsidR="00000000" w:rsidDel="00000000" w:rsidP="00000000" w:rsidRDefault="00000000" w:rsidRPr="00000000" w14:paraId="00000007">
      <w:pPr>
        <w:pBdr>
          <w:left w:color="444444" w:space="8" w:sz="24" w:val="single"/>
        </w:pBdr>
        <w:shd w:fill="f2f2f2" w:val="clear"/>
        <w:spacing w:after="2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core design rule: the Helper AI and Judge AI are architecturally isolated. The Helper never has access to the rubric, the ground truth, or any scoring information — this is the integrity guarantee of the whole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Current Status</w:t>
      </w: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3"/>
        <w:gridCol w:w="3333"/>
        <w:gridCol w:w="3334"/>
        <w:tblGridChange w:id="0">
          <w:tblGrid>
            <w:gridCol w:w="3333"/>
            <w:gridCol w:w="3333"/>
            <w:gridCol w:w="3334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b34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b34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00020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Progress Since Last Report (Sep 6 → Sep 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React frontend moved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“Not started”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“Complete”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— all planned pages are built and wired to the live backend: Login, Signup, Question List, Case Workspace (chat + submission), Score Dashboard, and My Attempts.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Added route-level protection so unauthenticated users are redirected to Login before reaching any case data.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Added a centralized Axios API client with a JWT interceptor, so every authenticated request automatically carries the candidate's token.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End-to-end candidate journey is now testable in the browser: signup → login → pick a case → chat with Helper AI → submit → view score → review attempt history.</w:t>
      </w:r>
    </w:p>
    <w:p w:rsidR="00000000" w:rsidDel="00000000" w:rsidP="00000000" w:rsidRDefault="00000000" w:rsidRPr="00000000" w14:paraId="0000001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We Have Built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Database layer: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5 tables (users, questions, submissions, transcript_turns, evaluations) implemented as SQLAlchemy models exactly per spec.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Authentication: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signup, login, and JWT-protected routes working end-to-end; passwords hashed with bcrypt.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Case study API: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endpoints to list and fetch cases. Hidden fields (ground_truth_notes, rubric_json) are never sent to the frontend.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Helper AI: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chat endpoint where the candidate works through a case; every message is persisted, and the AI sees only public case context — never the answer key.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Judge AI: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grading endpoint invoked once, on final submission — takes the full transcript + final answer + hidden rubric, returns structured JSON scores with reasoning. Includes retry-safe JSON parsing for malformed model output.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Isolation guarantee: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Helper and Judge are separate functions with separate system prompts and separate API calls — enforced in code, not just policy.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Anti-gaming checks: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automated checks for near-zero conversation, too-fast submission, and pre-written answers pasted as the first chat message.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Seed content: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 case studies loaded, covering all three categories (data diagnosis, strategy, customer reasoning) and a range of difficulties.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Frontend (React):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Login, Signup, Question List, Case Workspace, Score Dashboard, and My Attempts pages, fully built and connected to the live backend via a shared Axios client.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Automated test suite: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 end-to-end integration test script covering the full candidate journey from signup through evaluation, runnable with mocked LLM responses for fast, credential-free testing.</w:t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What's Left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Deployment: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frontend to Vercel, backend to Render/Railway; database already live.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3–5 additional case studies to reach the 8–10 target for “feature complete.”</w:t>
      </w:r>
    </w:p>
    <w:p w:rsidR="00000000" w:rsidDel="00000000" w:rsidP="00000000" w:rsidRDefault="00000000" w:rsidRPr="00000000" w14:paraId="00000024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 STACK  </w:t>
      </w:r>
      <w:r w:rsidDel="00000000" w:rsidR="00000000" w:rsidRPr="00000000">
        <w:rPr>
          <w:rtl w:val="0"/>
        </w:rPr>
        <w:t xml:space="preserve">React + Tailwind · FastAPI + SQLAlchemy · PostgreSQL · JWT + bcrypt · Claude API (Helper + Judge roles)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