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STAFFSYNC-HRM</w:t>
      </w:r>
    </w:p>
    <w:p>
      <w:pPr>
        <w:pStyle w:val="Title"/>
      </w:pPr>
      <w:r>
        <w:t>Project Planning Template</w:t>
      </w:r>
    </w:p>
    <w:p>
      <w:pPr>
        <w:jc w:val="center"/>
      </w:pPr>
      <w:r>
        <w:t>Project Planning Phase (2) | Phase-wise Project Documentation</w:t>
      </w:r>
    </w:p>
    <w:p>
      <w:r>
        <w:t>Prepared by: Razeena Shaikh</w:t>
      </w:r>
    </w:p>
    <w:p>
      <w:r>
        <w:t>Project: StaffSync-HRM — Web-based Human Resource Management System</w:t>
      </w:r>
    </w:p>
    <w:p>
      <w:r>
        <w:t>Technology context: React/Vite frontend, Node.js/Express backend, MongoDB with Mongoose. Confirm against the current source code before final submission.</w:t>
      </w:r>
    </w:p>
    <w:p>
      <w:r>
        <w:t>Accuracy note: Expected features and proposed designs are labelled as such. Complete verification fields using actual code and test evidence.</w:t>
      </w:r>
    </w:p>
    <w:p>
      <w:pPr>
        <w:pStyle w:val="Heading1"/>
      </w:pPr>
      <w:r>
        <w:t>1. Project Summary</w:t>
      </w:r>
    </w:p>
    <w:p>
      <w:r>
        <w:t>StaffSync-HRM is a full-stack web application intended to bring supported HR workflows into one browser-based interface.</w:t>
      </w:r>
    </w:p>
    <w:p>
      <w:pPr>
        <w:pStyle w:val="Heading1"/>
      </w:pPr>
      <w:r>
        <w:t>2. Goals</w:t>
      </w:r>
    </w:p>
    <w:p/>
    <w:p>
      <w:pPr>
        <w:pStyle w:val="ListBullet"/>
      </w:pPr>
      <w:r>
        <w:t>Deliver a clear frontend and backend structure.</w:t>
      </w:r>
    </w:p>
    <w:p>
      <w:pPr>
        <w:pStyle w:val="ListBullet"/>
      </w:pPr>
      <w:r>
        <w:t>Connect application requests to MongoDB through the backend.</w:t>
      </w:r>
    </w:p>
    <w:p>
      <w:pPr>
        <w:pStyle w:val="ListBullet"/>
      </w:pPr>
      <w:r>
        <w:t>Implement and verify the features included in the current project scope.</w:t>
      </w:r>
    </w:p>
    <w:p>
      <w:pPr>
        <w:pStyle w:val="ListBullet"/>
      </w:pPr>
      <w:r>
        <w:t>Deploy the frontend and backend where feasible.</w:t>
      </w:r>
    </w:p>
    <w:p>
      <w:pPr>
        <w:pStyle w:val="ListBullet"/>
      </w:pPr>
      <w:r>
        <w:t>Provide complete project documentation and a demo.</w:t>
      </w:r>
    </w:p>
    <w:p>
      <w:pPr>
        <w:pStyle w:val="Heading1"/>
      </w:pPr>
      <w:r>
        <w:t>3. Scope and Exclusions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In scope</w:t>
            </w:r>
          </w:p>
        </w:tc>
        <w:tc>
          <w:tcPr>
            <w:tcW w:type="dxa" w:w="4968"/>
          </w:tcPr>
          <w:p>
            <w:r>
              <w:t>Out of scope unless explicitly implemented</w:t>
            </w:r>
          </w:p>
        </w:tc>
      </w:tr>
      <w:tr>
        <w:tc>
          <w:tcPr>
            <w:tcW w:type="dxa" w:w="4968"/>
          </w:tcPr>
          <w:p>
            <w:r>
              <w:t>Authentication and user-facing dashboard</w:t>
            </w:r>
          </w:p>
        </w:tc>
        <w:tc>
          <w:tcPr>
            <w:tcW w:type="dxa" w:w="4968"/>
          </w:tcPr>
          <w:p>
            <w:r>
              <w:t>Payroll calculation and statutory filing</w:t>
            </w:r>
          </w:p>
        </w:tc>
      </w:tr>
      <w:tr>
        <w:tc>
          <w:tcPr>
            <w:tcW w:type="dxa" w:w="4968"/>
          </w:tcPr>
          <w:p>
            <w:r>
              <w:t>Employee-related screens</w:t>
            </w:r>
          </w:p>
        </w:tc>
        <w:tc>
          <w:tcPr>
            <w:tcW w:type="dxa" w:w="4968"/>
          </w:tcPr>
          <w:p>
            <w:r>
              <w:t>External HR/payroll system integrations</w:t>
            </w:r>
          </w:p>
        </w:tc>
      </w:tr>
      <w:tr>
        <w:tc>
          <w:tcPr>
            <w:tcW w:type="dxa" w:w="4968"/>
          </w:tcPr>
          <w:p>
            <w:r>
              <w:t>Attendance and leave workflows</w:t>
            </w:r>
          </w:p>
        </w:tc>
        <w:tc>
          <w:tcPr>
            <w:tcW w:type="dxa" w:w="4968"/>
          </w:tcPr>
          <w:p>
            <w:r>
              <w:t>Native mobile app</w:t>
            </w:r>
          </w:p>
        </w:tc>
      </w:tr>
      <w:tr>
        <w:tc>
          <w:tcPr>
            <w:tcW w:type="dxa" w:w="4968"/>
          </w:tcPr>
          <w:p>
            <w:r>
              <w:t>Announcements and training sections</w:t>
            </w:r>
          </w:p>
        </w:tc>
        <w:tc>
          <w:tcPr>
            <w:tcW w:type="dxa" w:w="4968"/>
          </w:tcPr>
          <w:p>
            <w:r>
              <w:t>Enterprise-scale identity management</w:t>
            </w:r>
          </w:p>
        </w:tc>
      </w:tr>
    </w:tbl>
    <w:p/>
    <w:p>
      <w:pPr>
        <w:pStyle w:val="Heading1"/>
      </w:pPr>
      <w:r>
        <w:t>4. Planned Work Breakdown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Stage</w:t>
            </w:r>
          </w:p>
        </w:tc>
        <w:tc>
          <w:tcPr>
            <w:tcW w:type="dxa" w:w="3312"/>
          </w:tcPr>
          <w:p>
            <w:r>
              <w:t>Activities</w:t>
            </w:r>
          </w:p>
        </w:tc>
        <w:tc>
          <w:tcPr>
            <w:tcW w:type="dxa" w:w="3312"/>
          </w:tcPr>
          <w:p>
            <w:r>
              <w:t>Deliverable</w:t>
            </w:r>
          </w:p>
        </w:tc>
      </w:tr>
      <w:tr>
        <w:tc>
          <w:tcPr>
            <w:tcW w:type="dxa" w:w="3312"/>
          </w:tcPr>
          <w:p>
            <w:r>
              <w:t>Ideation</w:t>
            </w:r>
          </w:p>
        </w:tc>
        <w:tc>
          <w:tcPr>
            <w:tcW w:type="dxa" w:w="3312"/>
          </w:tcPr>
          <w:p>
            <w:r>
              <w:t>Problem definition, user needs, prioritization</w:t>
            </w:r>
          </w:p>
        </w:tc>
        <w:tc>
          <w:tcPr>
            <w:tcW w:type="dxa" w:w="3312"/>
          </w:tcPr>
          <w:p>
            <w:r>
              <w:t>Ideation documents</w:t>
            </w:r>
          </w:p>
        </w:tc>
      </w:tr>
      <w:tr>
        <w:tc>
          <w:tcPr>
            <w:tcW w:type="dxa" w:w="3312"/>
          </w:tcPr>
          <w:p>
            <w:r>
              <w:t>Planning</w:t>
            </w:r>
          </w:p>
        </w:tc>
        <w:tc>
          <w:tcPr>
            <w:tcW w:type="dxa" w:w="3312"/>
          </w:tcPr>
          <w:p>
            <w:r>
              <w:t>Scope, milestones, risks, tools</w:t>
            </w:r>
          </w:p>
        </w:tc>
        <w:tc>
          <w:tcPr>
            <w:tcW w:type="dxa" w:w="3312"/>
          </w:tcPr>
          <w:p>
            <w:r>
              <w:t>Planning document</w:t>
            </w:r>
          </w:p>
        </w:tc>
      </w:tr>
      <w:tr>
        <w:tc>
          <w:tcPr>
            <w:tcW w:type="dxa" w:w="3312"/>
          </w:tcPr>
          <w:p>
            <w:r>
              <w:t>Requirements</w:t>
            </w:r>
          </w:p>
        </w:tc>
        <w:tc>
          <w:tcPr>
            <w:tcW w:type="dxa" w:w="3312"/>
          </w:tcPr>
          <w:p>
            <w:r>
              <w:t>Functional and non-functional requirements</w:t>
            </w:r>
          </w:p>
        </w:tc>
        <w:tc>
          <w:tcPr>
            <w:tcW w:type="dxa" w:w="3312"/>
          </w:tcPr>
          <w:p>
            <w:r>
              <w:t>Requirement analysis</w:t>
            </w:r>
          </w:p>
        </w:tc>
      </w:tr>
      <w:tr>
        <w:tc>
          <w:tcPr>
            <w:tcW w:type="dxa" w:w="3312"/>
          </w:tcPr>
          <w:p>
            <w:r>
              <w:t>Design</w:t>
            </w:r>
          </w:p>
        </w:tc>
        <w:tc>
          <w:tcPr>
            <w:tcW w:type="dxa" w:w="3312"/>
          </w:tcPr>
          <w:p>
            <w:r>
              <w:t>Architecture, data flow, conceptual data model</w:t>
            </w:r>
          </w:p>
        </w:tc>
        <w:tc>
          <w:tcPr>
            <w:tcW w:type="dxa" w:w="3312"/>
          </w:tcPr>
          <w:p>
            <w:r>
              <w:t>Design documents</w:t>
            </w:r>
          </w:p>
        </w:tc>
      </w:tr>
      <w:tr>
        <w:tc>
          <w:tcPr>
            <w:tcW w:type="dxa" w:w="3312"/>
          </w:tcPr>
          <w:p>
            <w:r>
              <w:t>Implementation</w:t>
            </w:r>
          </w:p>
        </w:tc>
        <w:tc>
          <w:tcPr>
            <w:tcW w:type="dxa" w:w="3312"/>
          </w:tcPr>
          <w:p>
            <w:r>
              <w:t>Frontend, API, models and integration</w:t>
            </w:r>
          </w:p>
        </w:tc>
        <w:tc>
          <w:tcPr>
            <w:tcW w:type="dxa" w:w="3312"/>
          </w:tcPr>
          <w:p>
            <w:r>
              <w:t>Source code</w:t>
            </w:r>
          </w:p>
        </w:tc>
      </w:tr>
      <w:tr>
        <w:tc>
          <w:tcPr>
            <w:tcW w:type="dxa" w:w="3312"/>
          </w:tcPr>
          <w:p>
            <w:r>
              <w:t>Testing</w:t>
            </w:r>
          </w:p>
        </w:tc>
        <w:tc>
          <w:tcPr>
            <w:tcW w:type="dxa" w:w="3312"/>
          </w:tcPr>
          <w:p>
            <w:r>
              <w:t>Test cases, defect log and UAT</w:t>
            </w:r>
          </w:p>
        </w:tc>
        <w:tc>
          <w:tcPr>
            <w:tcW w:type="dxa" w:w="3312"/>
          </w:tcPr>
          <w:p>
            <w:r>
              <w:t>Testing documents</w:t>
            </w:r>
          </w:p>
        </w:tc>
      </w:tr>
      <w:tr>
        <w:tc>
          <w:tcPr>
            <w:tcW w:type="dxa" w:w="3312"/>
          </w:tcPr>
          <w:p>
            <w:r>
              <w:t>Deployment</w:t>
            </w:r>
          </w:p>
        </w:tc>
        <w:tc>
          <w:tcPr>
            <w:tcW w:type="dxa" w:w="3312"/>
          </w:tcPr>
          <w:p>
            <w:r>
              <w:t>Hosting configuration, user guide, demo</w:t>
            </w:r>
          </w:p>
        </w:tc>
        <w:tc>
          <w:tcPr>
            <w:tcW w:type="dxa" w:w="3312"/>
          </w:tcPr>
          <w:p>
            <w:r>
              <w:t>Deployment documents</w:t>
            </w:r>
          </w:p>
        </w:tc>
      </w:tr>
    </w:tbl>
    <w:p/>
    <w:p>
      <w:pPr>
        <w:pStyle w:val="Heading1"/>
      </w:pPr>
      <w:r>
        <w:t>5. Risks and Mitigation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Risk</w:t>
            </w:r>
          </w:p>
        </w:tc>
        <w:tc>
          <w:tcPr>
            <w:tcW w:type="dxa" w:w="4968"/>
          </w:tcPr>
          <w:p>
            <w:r>
              <w:t>Mitigation</w:t>
            </w:r>
          </w:p>
        </w:tc>
      </w:tr>
      <w:tr>
        <w:tc>
          <w:tcPr>
            <w:tcW w:type="dxa" w:w="4968"/>
          </w:tcPr>
          <w:p>
            <w:r>
              <w:t>Frontend/backend connection failure</w:t>
            </w:r>
          </w:p>
        </w:tc>
        <w:tc>
          <w:tcPr>
            <w:tcW w:type="dxa" w:w="4968"/>
          </w:tcPr>
          <w:p>
            <w:r>
              <w:t>Verify API base URL, CORS, endpoint paths and browser network errors.</w:t>
            </w:r>
          </w:p>
        </w:tc>
      </w:tr>
      <w:tr>
        <w:tc>
          <w:tcPr>
            <w:tcW w:type="dxa" w:w="4968"/>
          </w:tcPr>
          <w:p>
            <w:r>
              <w:t>Database authentication error</w:t>
            </w:r>
          </w:p>
        </w:tc>
        <w:tc>
          <w:tcPr>
            <w:tcW w:type="dxa" w:w="4968"/>
          </w:tcPr>
          <w:p>
            <w:r>
              <w:t>Check database user, URI encoding and network access without sharing credentials.</w:t>
            </w:r>
          </w:p>
        </w:tc>
      </w:tr>
      <w:tr>
        <w:tc>
          <w:tcPr>
            <w:tcW w:type="dxa" w:w="4968"/>
          </w:tcPr>
          <w:p>
            <w:r>
              <w:t>Secrets committed accidentally</w:t>
            </w:r>
          </w:p>
        </w:tc>
        <w:tc>
          <w:tcPr>
            <w:tcW w:type="dxa" w:w="4968"/>
          </w:tcPr>
          <w:p>
            <w:r>
              <w:t>Keep .env out of Git and rotate any exposed credentials.</w:t>
            </w:r>
          </w:p>
        </w:tc>
      </w:tr>
      <w:tr>
        <w:tc>
          <w:tcPr>
            <w:tcW w:type="dxa" w:w="4968"/>
          </w:tcPr>
          <w:p>
            <w:r>
              <w:t>Incomplete or unverified feature</w:t>
            </w:r>
          </w:p>
        </w:tc>
        <w:tc>
          <w:tcPr>
            <w:tcW w:type="dxa" w:w="4968"/>
          </w:tcPr>
          <w:p>
            <w:r>
              <w:t>Label as incomplete or unverified; do not claim it passed.</w:t>
            </w:r>
          </w:p>
        </w:tc>
      </w:tr>
      <w:tr>
        <w:tc>
          <w:tcPr>
            <w:tcW w:type="dxa" w:w="4968"/>
          </w:tcPr>
          <w:p>
            <w:r>
              <w:t>Free hosting delay/cold start</w:t>
            </w:r>
          </w:p>
        </w:tc>
        <w:tc>
          <w:tcPr>
            <w:tcW w:type="dxa" w:w="4968"/>
          </w:tcPr>
          <w:p>
            <w:r>
              <w:t>Test the deployment before the presentation.</w:t>
            </w:r>
          </w:p>
        </w:tc>
      </w:tr>
    </w:tbl>
    <w:p/>
    <w:p>
      <w:pPr>
        <w:pStyle w:val="Heading1"/>
      </w:pPr>
      <w:r>
        <w:t>6. Milestone Tracker</w:t>
      </w:r>
    </w:p>
    <w:p>
      <w:r>
        <w:t>Fill actual dates and statuses from your project history; do not invent completion dates.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Milestone</w:t>
            </w:r>
          </w:p>
        </w:tc>
        <w:tc>
          <w:tcPr>
            <w:tcW w:type="dxa" w:w="2484"/>
          </w:tcPr>
          <w:p>
            <w:r>
              <w:t>Planned date</w:t>
            </w:r>
          </w:p>
        </w:tc>
        <w:tc>
          <w:tcPr>
            <w:tcW w:type="dxa" w:w="2484"/>
          </w:tcPr>
          <w:p>
            <w:r>
              <w:t>Actual date</w:t>
            </w:r>
          </w:p>
        </w:tc>
        <w:tc>
          <w:tcPr>
            <w:tcW w:type="dxa" w:w="2484"/>
          </w:tcPr>
          <w:p>
            <w:r>
              <w:t>Status/evidence</w:t>
            </w:r>
          </w:p>
        </w:tc>
      </w:tr>
      <w:tr>
        <w:tc>
          <w:tcPr>
            <w:tcW w:type="dxa" w:w="2484"/>
          </w:tcPr>
          <w:p>
            <w:r>
              <w:t>Requirements/design</w:t>
            </w:r>
          </w:p>
        </w:tc>
        <w:tc>
          <w:tcPr>
            <w:tcW w:type="dxa" w:w="2484"/>
          </w:tcPr>
          <w:p>
            <w:r>
              <w:t>To be filled</w:t>
            </w:r>
          </w:p>
        </w:tc>
        <w:tc>
          <w:tcPr>
            <w:tcW w:type="dxa" w:w="2484"/>
          </w:tcPr>
          <w:p>
            <w:r>
              <w:t>To be filled</w:t>
            </w:r>
          </w:p>
        </w:tc>
        <w:tc>
          <w:tcPr>
            <w:tcW w:type="dxa" w:w="2484"/>
          </w:tcPr>
          <w:p>
            <w:r>
              <w:t>Add evidence</w:t>
            </w:r>
          </w:p>
        </w:tc>
      </w:tr>
      <w:tr>
        <w:tc>
          <w:tcPr>
            <w:tcW w:type="dxa" w:w="2484"/>
          </w:tcPr>
          <w:p>
            <w:r>
              <w:t>Core implementation</w:t>
            </w:r>
          </w:p>
        </w:tc>
        <w:tc>
          <w:tcPr>
            <w:tcW w:type="dxa" w:w="2484"/>
          </w:tcPr>
          <w:p>
            <w:r>
              <w:t>To be filled</w:t>
            </w:r>
          </w:p>
        </w:tc>
        <w:tc>
          <w:tcPr>
            <w:tcW w:type="dxa" w:w="2484"/>
          </w:tcPr>
          <w:p>
            <w:r>
              <w:t>To be filled</w:t>
            </w:r>
          </w:p>
        </w:tc>
        <w:tc>
          <w:tcPr>
            <w:tcW w:type="dxa" w:w="2484"/>
          </w:tcPr>
          <w:p>
            <w:r>
              <w:t>Add commit/screenshots</w:t>
            </w:r>
          </w:p>
        </w:tc>
      </w:tr>
      <w:tr>
        <w:tc>
          <w:tcPr>
            <w:tcW w:type="dxa" w:w="2484"/>
          </w:tcPr>
          <w:p>
            <w:r>
              <w:t>Testing</w:t>
            </w:r>
          </w:p>
        </w:tc>
        <w:tc>
          <w:tcPr>
            <w:tcW w:type="dxa" w:w="2484"/>
          </w:tcPr>
          <w:p>
            <w:r>
              <w:t>To be filled</w:t>
            </w:r>
          </w:p>
        </w:tc>
        <w:tc>
          <w:tcPr>
            <w:tcW w:type="dxa" w:w="2484"/>
          </w:tcPr>
          <w:p>
            <w:r>
              <w:t>To be filled</w:t>
            </w:r>
          </w:p>
        </w:tc>
        <w:tc>
          <w:tcPr>
            <w:tcW w:type="dxa" w:w="2484"/>
          </w:tcPr>
          <w:p>
            <w:r>
              <w:t>Add test results</w:t>
            </w:r>
          </w:p>
        </w:tc>
      </w:tr>
      <w:tr>
        <w:tc>
          <w:tcPr>
            <w:tcW w:type="dxa" w:w="2484"/>
          </w:tcPr>
          <w:p>
            <w:r>
              <w:t>Deployment/demo</w:t>
            </w:r>
          </w:p>
        </w:tc>
        <w:tc>
          <w:tcPr>
            <w:tcW w:type="dxa" w:w="2484"/>
          </w:tcPr>
          <w:p>
            <w:r>
              <w:t>To be filled</w:t>
            </w:r>
          </w:p>
        </w:tc>
        <w:tc>
          <w:tcPr>
            <w:tcW w:type="dxa" w:w="2484"/>
          </w:tcPr>
          <w:p>
            <w:r>
              <w:t>To be filled</w:t>
            </w:r>
          </w:p>
        </w:tc>
        <w:tc>
          <w:tcPr>
            <w:tcW w:type="dxa" w:w="2484"/>
          </w:tcPr>
          <w:p>
            <w:r>
              <w:t>Add verified links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