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STAFFSYNC-HRM</w:t>
      </w:r>
    </w:p>
    <w:p>
      <w:pPr>
        <w:pStyle w:val="Title"/>
      </w:pPr>
      <w:r>
        <w:t>Technology Stack</w:t>
      </w:r>
    </w:p>
    <w:p>
      <w:pPr>
        <w:jc w:val="center"/>
      </w:pPr>
      <w:r>
        <w:t>Requirement Analysis (3) | Phase-wise Project Documentation</w:t>
      </w:r>
    </w:p>
    <w:p>
      <w:r>
        <w:t>Prepared by: Razeena Shaikh</w:t>
      </w:r>
    </w:p>
    <w:p>
      <w:r>
        <w:t>Project: StaffSync-HRM — Web-based Human Resource Management System</w:t>
      </w:r>
    </w:p>
    <w:p>
      <w:r>
        <w:t>Technology context: React/Vite frontend, Node.js/Express backend, MongoDB with Mongoose. Confirm against the current source code before final submission.</w:t>
      </w:r>
    </w:p>
    <w:p>
      <w:r>
        <w:t>Accuracy note: Expected features and proposed designs are labelled as such. Complete verification fields using actual code and test evidence.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Technology</w:t>
            </w:r>
          </w:p>
        </w:tc>
        <w:tc>
          <w:tcPr>
            <w:tcW w:type="dxa" w:w="3312"/>
          </w:tcPr>
          <w:p>
            <w:r>
              <w:t>Role in StaffSync-HRM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React</w:t>
            </w:r>
          </w:p>
        </w:tc>
        <w:tc>
          <w:tcPr>
            <w:tcW w:type="dxa" w:w="3312"/>
          </w:tcPr>
          <w:p>
            <w:r>
              <w:t>Builds interactive user interface.</w:t>
            </w:r>
          </w:p>
        </w:tc>
      </w:tr>
      <w:tr>
        <w:tc>
          <w:tcPr>
            <w:tcW w:type="dxa" w:w="3312"/>
          </w:tcPr>
          <w:p>
            <w:r>
              <w:t>Frontend tooling</w:t>
            </w:r>
          </w:p>
        </w:tc>
        <w:tc>
          <w:tcPr>
            <w:tcW w:type="dxa" w:w="3312"/>
          </w:tcPr>
          <w:p>
            <w:r>
              <w:t>Vite</w:t>
            </w:r>
          </w:p>
        </w:tc>
        <w:tc>
          <w:tcPr>
            <w:tcW w:type="dxa" w:w="3312"/>
          </w:tcPr>
          <w:p>
            <w:r>
              <w:t>Development server and frontend build tooling.</w:t>
            </w:r>
          </w:p>
        </w:tc>
      </w:tr>
      <w:tr>
        <w:tc>
          <w:tcPr>
            <w:tcW w:type="dxa" w:w="3312"/>
          </w:tcPr>
          <w:p>
            <w:r>
              <w:t>Backend runtime</w:t>
            </w:r>
          </w:p>
        </w:tc>
        <w:tc>
          <w:tcPr>
            <w:tcW w:type="dxa" w:w="3312"/>
          </w:tcPr>
          <w:p>
            <w:r>
              <w:t>Node.js</w:t>
            </w:r>
          </w:p>
        </w:tc>
        <w:tc>
          <w:tcPr>
            <w:tcW w:type="dxa" w:w="3312"/>
          </w:tcPr>
          <w:p>
            <w:r>
              <w:t>Runs server-side JavaScript.</w:t>
            </w:r>
          </w:p>
        </w:tc>
      </w:tr>
      <w:tr>
        <w:tc>
          <w:tcPr>
            <w:tcW w:type="dxa" w:w="3312"/>
          </w:tcPr>
          <w:p>
            <w:r>
              <w:t>Backend framework</w:t>
            </w:r>
          </w:p>
        </w:tc>
        <w:tc>
          <w:tcPr>
            <w:tcW w:type="dxa" w:w="3312"/>
          </w:tcPr>
          <w:p>
            <w:r>
              <w:t>Express</w:t>
            </w:r>
          </w:p>
        </w:tc>
        <w:tc>
          <w:tcPr>
            <w:tcW w:type="dxa" w:w="3312"/>
          </w:tcPr>
          <w:p>
            <w:r>
              <w:t>Defines HTTP middleware and API routes.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MongoDB / MongoDB Atlas</w:t>
            </w:r>
          </w:p>
        </w:tc>
        <w:tc>
          <w:tcPr>
            <w:tcW w:type="dxa" w:w="3312"/>
          </w:tcPr>
          <w:p>
            <w:r>
              <w:t>Stores persistent application records.</w:t>
            </w:r>
          </w:p>
        </w:tc>
      </w:tr>
      <w:tr>
        <w:tc>
          <w:tcPr>
            <w:tcW w:type="dxa" w:w="3312"/>
          </w:tcPr>
          <w:p>
            <w:r>
              <w:t>ODM</w:t>
            </w:r>
          </w:p>
        </w:tc>
        <w:tc>
          <w:tcPr>
            <w:tcW w:type="dxa" w:w="3312"/>
          </w:tcPr>
          <w:p>
            <w:r>
              <w:t>Mongoose</w:t>
            </w:r>
          </w:p>
        </w:tc>
        <w:tc>
          <w:tcPr>
            <w:tcW w:type="dxa" w:w="3312"/>
          </w:tcPr>
          <w:p>
            <w:r>
              <w:t>Defines models and performs database operations.</w:t>
            </w:r>
          </w:p>
        </w:tc>
      </w:tr>
      <w:tr>
        <w:tc>
          <w:tcPr>
            <w:tcW w:type="dxa" w:w="3312"/>
          </w:tcPr>
          <w:p>
            <w:r>
              <w:t>Authentication</w:t>
            </w:r>
          </w:p>
        </w:tc>
        <w:tc>
          <w:tcPr>
            <w:tcW w:type="dxa" w:w="3312"/>
          </w:tcPr>
          <w:p>
            <w:r>
              <w:t>bcryptjs / JSON Web Token, if present in current code</w:t>
            </w:r>
          </w:p>
        </w:tc>
        <w:tc>
          <w:tcPr>
            <w:tcW w:type="dxa" w:w="3312"/>
          </w:tcPr>
          <w:p>
            <w:r>
              <w:t>Password hashing and token-based authentication; verify actual implementation.</w:t>
            </w:r>
          </w:p>
        </w:tc>
      </w:tr>
      <w:tr>
        <w:tc>
          <w:tcPr>
            <w:tcW w:type="dxa" w:w="3312"/>
          </w:tcPr>
          <w:p>
            <w:r>
              <w:t>Version control</w:t>
            </w:r>
          </w:p>
        </w:tc>
        <w:tc>
          <w:tcPr>
            <w:tcW w:type="dxa" w:w="3312"/>
          </w:tcPr>
          <w:p>
            <w:r>
              <w:t>Git and GitHub</w:t>
            </w:r>
          </w:p>
        </w:tc>
        <w:tc>
          <w:tcPr>
            <w:tcW w:type="dxa" w:w="3312"/>
          </w:tcPr>
          <w:p>
            <w:r>
              <w:t>Tracks and hosts source code.</w:t>
            </w:r>
          </w:p>
        </w:tc>
      </w:tr>
      <w:tr>
        <w:tc>
          <w:tcPr>
            <w:tcW w:type="dxa" w:w="3312"/>
          </w:tcPr>
          <w:p>
            <w:r>
              <w:t>Frontend deployment</w:t>
            </w:r>
          </w:p>
        </w:tc>
        <w:tc>
          <w:tcPr>
            <w:tcW w:type="dxa" w:w="3312"/>
          </w:tcPr>
          <w:p>
            <w:r>
              <w:t>Vercel</w:t>
            </w:r>
          </w:p>
        </w:tc>
        <w:tc>
          <w:tcPr>
            <w:tcW w:type="dxa" w:w="3312"/>
          </w:tcPr>
          <w:p>
            <w:r>
              <w:t>Hosts the frontend if current deployment remains active.</w:t>
            </w:r>
          </w:p>
        </w:tc>
      </w:tr>
      <w:tr>
        <w:tc>
          <w:tcPr>
            <w:tcW w:type="dxa" w:w="3312"/>
          </w:tcPr>
          <w:p>
            <w:r>
              <w:t>Backend deployment</w:t>
            </w:r>
          </w:p>
        </w:tc>
        <w:tc>
          <w:tcPr>
            <w:tcW w:type="dxa" w:w="3312"/>
          </w:tcPr>
          <w:p>
            <w:r>
              <w:t>Render</w:t>
            </w:r>
          </w:p>
        </w:tc>
        <w:tc>
          <w:tcPr>
            <w:tcW w:type="dxa" w:w="3312"/>
          </w:tcPr>
          <w:p>
            <w:r>
              <w:t>Hosts the API if current deployment remains active.</w:t>
            </w:r>
          </w:p>
        </w:tc>
      </w:tr>
    </w:tbl>
    <w:p/>
    <w:p>
      <w:pPr>
        <w:pStyle w:val="Heading1"/>
      </w:pPr>
      <w:r>
        <w:t>Configuration and Secret Management</w:t>
      </w:r>
    </w:p>
    <w:p>
      <w:r>
        <w:t>Backend values such as MONGO_URI and JWT_SECRET belong in environment variables. VITE_API_URL is typically a public frontend configuration value, not a secret. Verify exact variable names and usage from the source code.</w:t>
      </w:r>
    </w:p>
    <w:p>
      <w:pPr>
        <w:pStyle w:val="Heading1"/>
      </w:pPr>
      <w:r>
        <w:t>Version Notes</w:t>
      </w:r>
    </w:p>
    <w:p>
      <w:r>
        <w:t>Record the actual Node.js version, package versions, and deployment settings from package.json and hosting dashboards before final submission.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