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User Acceptance Testing (UAT)</w:t>
      </w:r>
    </w:p>
    <w:p>
      <w:pPr>
        <w:jc w:val="center"/>
      </w:pPr>
      <w:r>
        <w:t>Performance Testing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Purpose</w:t>
      </w:r>
    </w:p>
    <w:p>
      <w:r>
        <w:t>UAT checks whether representative users can complete supported tasks in the current application. This document is a test template; record results only after testing.</w:t>
      </w:r>
    </w:p>
    <w:p>
      <w:pPr>
        <w:pStyle w:val="Heading1"/>
      </w:pPr>
      <w:r>
        <w:t>2. Test Setup</w:t>
      </w:r>
    </w:p>
    <w:p>
      <w:r>
        <w:t>Record test date, deployment/build, browser, user role and test data. Use test accounts, not real employee data.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Test ID</w:t>
            </w:r>
          </w:p>
        </w:tc>
        <w:tc>
          <w:tcPr>
            <w:tcW w:type="dxa" w:w="1987"/>
          </w:tcPr>
          <w:p>
            <w:r>
              <w:t>Role</w:t>
            </w:r>
          </w:p>
        </w:tc>
        <w:tc>
          <w:tcPr>
            <w:tcW w:type="dxa" w:w="1987"/>
          </w:tcPr>
          <w:p>
            <w:r>
              <w:t>Scenario</w:t>
            </w:r>
          </w:p>
        </w:tc>
        <w:tc>
          <w:tcPr>
            <w:tcW w:type="dxa" w:w="1987"/>
          </w:tcPr>
          <w:p>
            <w:r>
              <w:t>Expected outcome</w:t>
            </w:r>
          </w:p>
        </w:tc>
        <w:tc>
          <w:tcPr>
            <w:tcW w:type="dxa" w:w="1987"/>
          </w:tcPr>
          <w:p>
            <w:r>
              <w:t>Actual result/status</w:t>
            </w:r>
          </w:p>
        </w:tc>
      </w:tr>
      <w:tr>
        <w:tc>
          <w:tcPr>
            <w:tcW w:type="dxa" w:w="1987"/>
          </w:tcPr>
          <w:p>
            <w:r>
              <w:t>UAT-01</w:t>
            </w:r>
          </w:p>
        </w:tc>
        <w:tc>
          <w:tcPr>
            <w:tcW w:type="dxa" w:w="1987"/>
          </w:tcPr>
          <w:p>
            <w:r>
              <w:t>Employee</w:t>
            </w:r>
          </w:p>
        </w:tc>
        <w:tc>
          <w:tcPr>
            <w:tcW w:type="dxa" w:w="1987"/>
          </w:tcPr>
          <w:p>
            <w:r>
              <w:t>Open app and log in</w:t>
            </w:r>
          </w:p>
        </w:tc>
        <w:tc>
          <w:tcPr>
            <w:tcW w:type="dxa" w:w="1987"/>
          </w:tcPr>
          <w:p>
            <w:r>
              <w:t>User reaches the appropriate view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  <w:tr>
        <w:tc>
          <w:tcPr>
            <w:tcW w:type="dxa" w:w="1987"/>
          </w:tcPr>
          <w:p>
            <w:r>
              <w:t>UAT-02</w:t>
            </w:r>
          </w:p>
        </w:tc>
        <w:tc>
          <w:tcPr>
            <w:tcW w:type="dxa" w:w="1987"/>
          </w:tcPr>
          <w:p>
            <w:r>
              <w:t>Employee</w:t>
            </w:r>
          </w:p>
        </w:tc>
        <w:tc>
          <w:tcPr>
            <w:tcW w:type="dxa" w:w="1987"/>
          </w:tcPr>
          <w:p>
            <w:r>
              <w:t>Open dashboard/profile</w:t>
            </w:r>
          </w:p>
        </w:tc>
        <w:tc>
          <w:tcPr>
            <w:tcW w:type="dxa" w:w="1987"/>
          </w:tcPr>
          <w:p>
            <w:r>
              <w:t>Relevant view loads correctly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  <w:tr>
        <w:tc>
          <w:tcPr>
            <w:tcW w:type="dxa" w:w="1987"/>
          </w:tcPr>
          <w:p>
            <w:r>
              <w:t>UAT-03</w:t>
            </w:r>
          </w:p>
        </w:tc>
        <w:tc>
          <w:tcPr>
            <w:tcW w:type="dxa" w:w="1987"/>
          </w:tcPr>
          <w:p>
            <w:r>
              <w:t>Employee</w:t>
            </w:r>
          </w:p>
        </w:tc>
        <w:tc>
          <w:tcPr>
            <w:tcW w:type="dxa" w:w="1987"/>
          </w:tcPr>
          <w:p>
            <w:r>
              <w:t>Use attendance feature</w:t>
            </w:r>
          </w:p>
        </w:tc>
        <w:tc>
          <w:tcPr>
            <w:tcW w:type="dxa" w:w="1987"/>
          </w:tcPr>
          <w:p>
            <w:r>
              <w:t>Action result is shown and stored correctly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  <w:tr>
        <w:tc>
          <w:tcPr>
            <w:tcW w:type="dxa" w:w="1987"/>
          </w:tcPr>
          <w:p>
            <w:r>
              <w:t>UAT-04</w:t>
            </w:r>
          </w:p>
        </w:tc>
        <w:tc>
          <w:tcPr>
            <w:tcW w:type="dxa" w:w="1987"/>
          </w:tcPr>
          <w:p>
            <w:r>
              <w:t>Employee</w:t>
            </w:r>
          </w:p>
        </w:tc>
        <w:tc>
          <w:tcPr>
            <w:tcW w:type="dxa" w:w="1987"/>
          </w:tcPr>
          <w:p>
            <w:r>
              <w:t>Submit leave request</w:t>
            </w:r>
          </w:p>
        </w:tc>
        <w:tc>
          <w:tcPr>
            <w:tcW w:type="dxa" w:w="1987"/>
          </w:tcPr>
          <w:p>
            <w:r>
              <w:t>Validation and request status work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  <w:tr>
        <w:tc>
          <w:tcPr>
            <w:tcW w:type="dxa" w:w="1987"/>
          </w:tcPr>
          <w:p>
            <w:r>
              <w:t>UAT-05</w:t>
            </w:r>
          </w:p>
        </w:tc>
        <w:tc>
          <w:tcPr>
            <w:tcW w:type="dxa" w:w="1987"/>
          </w:tcPr>
          <w:p>
            <w:r>
              <w:t>Employee</w:t>
            </w:r>
          </w:p>
        </w:tc>
        <w:tc>
          <w:tcPr>
            <w:tcW w:type="dxa" w:w="1987"/>
          </w:tcPr>
          <w:p>
            <w:r>
              <w:t>View announcements/training</w:t>
            </w:r>
          </w:p>
        </w:tc>
        <w:tc>
          <w:tcPr>
            <w:tcW w:type="dxa" w:w="1987"/>
          </w:tcPr>
          <w:p>
            <w:r>
              <w:t>Content or meaningful empty state is shown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  <w:tr>
        <w:tc>
          <w:tcPr>
            <w:tcW w:type="dxa" w:w="1987"/>
          </w:tcPr>
          <w:p>
            <w:r>
              <w:t>UAT-06</w:t>
            </w:r>
          </w:p>
        </w:tc>
        <w:tc>
          <w:tcPr>
            <w:tcW w:type="dxa" w:w="1987"/>
          </w:tcPr>
          <w:p>
            <w:r>
              <w:t>HR test user</w:t>
            </w:r>
          </w:p>
        </w:tc>
        <w:tc>
          <w:tcPr>
            <w:tcW w:type="dxa" w:w="1987"/>
          </w:tcPr>
          <w:p>
            <w:r>
              <w:t>Use available HR management action</w:t>
            </w:r>
          </w:p>
        </w:tc>
        <w:tc>
          <w:tcPr>
            <w:tcW w:type="dxa" w:w="1987"/>
          </w:tcPr>
          <w:p>
            <w:r>
              <w:t>Action works only for authorized role</w:t>
            </w:r>
          </w:p>
        </w:tc>
        <w:tc>
          <w:tcPr>
            <w:tcW w:type="dxa" w:w="1987"/>
          </w:tcPr>
          <w:p>
            <w:r>
              <w:t>To be completed</w:t>
            </w:r>
          </w:p>
        </w:tc>
      </w:tr>
    </w:tbl>
    <w:p/>
    <w:p>
      <w:pPr>
        <w:pStyle w:val="Heading1"/>
      </w:pPr>
      <w:r>
        <w:t>3. Feedback</w:t>
      </w:r>
    </w:p>
    <w:p>
      <w:r>
        <w:t>For each test, record what was confusing, what failed, and any suggested improvement.</w:t>
      </w:r>
    </w:p>
    <w:p>
      <w:pPr>
        <w:pStyle w:val="Heading1"/>
      </w:pPr>
      <w:r>
        <w:t>4. Acceptance Decision</w:t>
      </w:r>
    </w:p>
    <w:p>
      <w:r>
        <w:t>Mark Accepted only after the agreed critical scenarios pass. List any outstanding defects and obtain reviewer sign-off if required.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