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double beltvel=0.4 </w:t>
        <w:tab/>
        <w:tab/>
        <w:tab/>
        <w:tab/>
        <w:tab/>
        <w:t xml:space="preserve">// belt velocity in m/s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double irdistl=0.8</w:t>
        <w:tab/>
        <w:tab/>
        <w:tab/>
        <w:tab/>
        <w:tab/>
        <w:t xml:space="preserve">// distance of IR sensor in meters from left belt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double irdistr=1.8</w:t>
        <w:tab/>
        <w:tab/>
        <w:tab/>
        <w:tab/>
        <w:tab/>
        <w:t xml:space="preserve">// distance of IR sensor in meters from right belt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irsig = 8;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 barsig;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pushMotor11 =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pushMotor12 =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pushMotor21 =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pushMotor22 =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pinMode(irsig, INPUT);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pinMode(pushMotor11, 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pinMode(pushMotor21, 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pinMode(pushMotor12, 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pinMode(pushMotor22, OUTPUT);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Serial.begin(9600);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if(digitalRead(irsig)==HIGH)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double t1=millis();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while(digitalRead(irsig)==HIGH)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barsig = Serial.read();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if (barsig != NULL)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 code = barsig;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double t2=millis();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double t = (t2 - t1)*1000;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double T1 = (irdistl - beltvel * t / 2) / beltvel         // T1 is in seconds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double T2 = (irdistr - beltvel * t / 2) / beltvel         // T2 is in seconds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 (code == "LEFT")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delay(T1*1000);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start=millis();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while(millis() - start &lt; 500)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digitalWrite(pushMotor11, HIGH);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digitalWrite(pushMotor21, LOW);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start=millis();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while(millis() - start &lt; 500)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digitalWrite(pushMotor11, LOW);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digitalWrite(pushMotor21, HIGH);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digitalWrite(pushMotor21, LOW);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delay((T2-T1)*1000-1000);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else if (code == "RIGHT")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delay(T2*1000);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start=millis();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while(millis() - start &lt; 500)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digitalWrite(pushMotor22, HIGH);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digitalWrite(pushMotor21, LOW);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start=millis();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while(millis() - start &lt; 500)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digitalWrite(pushMotor22, LOW);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digitalWrite(pushMotor21, HIGH);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digitalWrite(pushMotor21, LOW);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delay(T2*1000+1000);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